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60678" w14:textId="77777777" w:rsidR="0024024C" w:rsidRDefault="0024024C">
      <w:pPr>
        <w:rPr>
          <w:sz w:val="6"/>
        </w:rPr>
        <w:sectPr w:rsidR="0024024C">
          <w:headerReference w:type="even" r:id="rId8"/>
          <w:headerReference w:type="default" r:id="rId9"/>
          <w:footerReference w:type="even" r:id="rId10"/>
          <w:footerReference w:type="default" r:id="rId11"/>
          <w:headerReference w:type="first" r:id="rId12"/>
          <w:type w:val="continuous"/>
          <w:pgSz w:w="12240" w:h="15840" w:code="1"/>
          <w:pgMar w:top="1742" w:right="1195" w:bottom="1901" w:left="1195" w:header="576" w:footer="1037" w:gutter="0"/>
          <w:pgNumType w:start="1"/>
          <w:cols w:space="720"/>
          <w:titlePg/>
        </w:sectPr>
      </w:pPr>
      <w:bookmarkStart w:id="0" w:name="_GoBack"/>
      <w:bookmarkEnd w:id="0"/>
    </w:p>
    <w:p w14:paraId="5CA307A1" w14:textId="23DA351E" w:rsidR="0024024C" w:rsidRDefault="00161E4E">
      <w:pPr>
        <w:rPr>
          <w:sz w:val="20"/>
        </w:rPr>
      </w:pPr>
      <w:r>
        <w:rPr>
          <w:b/>
          <w:sz w:val="20"/>
        </w:rPr>
        <w:t>Primer período ordinario de sesiones de 2018</w:t>
      </w:r>
    </w:p>
    <w:p w14:paraId="756883C0" w14:textId="52CC5244" w:rsidR="0024024C" w:rsidRDefault="00C85BEA" w:rsidP="009871CE">
      <w:pPr>
        <w:pStyle w:val="FootnoteText"/>
      </w:pPr>
      <w:r>
        <w:t xml:space="preserve">Nueva York, </w:t>
      </w:r>
      <w:r w:rsidR="00704742">
        <w:t xml:space="preserve">del </w:t>
      </w:r>
      <w:r>
        <w:t>22 al 26 de enero de 2018</w:t>
      </w:r>
    </w:p>
    <w:p w14:paraId="45935BE7" w14:textId="77777777" w:rsidR="0024024C" w:rsidRDefault="0024024C">
      <w:pPr>
        <w:rPr>
          <w:sz w:val="20"/>
        </w:rPr>
      </w:pPr>
      <w:r>
        <w:rPr>
          <w:sz w:val="20"/>
        </w:rPr>
        <w:t>Tema 1 del programa provisional</w:t>
      </w:r>
    </w:p>
    <w:p w14:paraId="41399033" w14:textId="77777777" w:rsidR="0024024C" w:rsidRDefault="0024024C">
      <w:pPr>
        <w:rPr>
          <w:b/>
          <w:sz w:val="20"/>
        </w:rPr>
      </w:pPr>
      <w:r>
        <w:rPr>
          <w:b/>
          <w:sz w:val="20"/>
        </w:rPr>
        <w:t>Asuntos organizacionales</w:t>
      </w:r>
    </w:p>
    <w:p w14:paraId="585DC1DA" w14:textId="77777777" w:rsidR="0024024C" w:rsidRDefault="0024024C">
      <w:pPr>
        <w:spacing w:line="120" w:lineRule="exact"/>
        <w:rPr>
          <w:b/>
          <w:sz w:val="10"/>
        </w:rPr>
      </w:pPr>
    </w:p>
    <w:p w14:paraId="1FE2B36C" w14:textId="77777777" w:rsidR="0024024C" w:rsidRDefault="0024024C"/>
    <w:p w14:paraId="5709E6F0" w14:textId="77777777" w:rsidR="00077367" w:rsidRDefault="00077367"/>
    <w:p w14:paraId="7AC51CD1" w14:textId="77777777" w:rsidR="00077367" w:rsidRDefault="00077367"/>
    <w:p w14:paraId="76EF64A6" w14:textId="51FAAE06" w:rsidR="0024024C" w:rsidRDefault="00C85BEA" w:rsidP="009871CE">
      <w:pPr>
        <w:pStyle w:val="HM"/>
        <w:ind w:left="1260" w:right="1210"/>
      </w:pPr>
      <w:r>
        <w:t>Plan de trabajo anual para 2018 de la Junta Ejecutiva del PNUD, el UNFPA y la UNOPS</w:t>
      </w:r>
    </w:p>
    <w:p w14:paraId="58F535B4" w14:textId="77777777" w:rsidR="0024024C" w:rsidRDefault="0024024C">
      <w:pPr>
        <w:rPr>
          <w:sz w:val="20"/>
          <w:szCs w:val="20"/>
        </w:rPr>
      </w:pPr>
    </w:p>
    <w:p w14:paraId="521A2EE7" w14:textId="77777777" w:rsidR="0024024C" w:rsidRDefault="0024024C">
      <w:pPr>
        <w:rPr>
          <w:sz w:val="20"/>
          <w:szCs w:val="20"/>
        </w:rPr>
      </w:pPr>
    </w:p>
    <w:p w14:paraId="51863F11" w14:textId="77777777" w:rsidR="005D384F" w:rsidRDefault="005D384F" w:rsidP="005D384F">
      <w:pPr>
        <w:rPr>
          <w:sz w:val="20"/>
          <w:szCs w:val="20"/>
        </w:rPr>
      </w:pPr>
    </w:p>
    <w:p w14:paraId="708B6711" w14:textId="77777777" w:rsidR="00AA5E38" w:rsidRDefault="005D384F" w:rsidP="00AA5E38">
      <w:pPr>
        <w:pStyle w:val="BlockText"/>
        <w:pBdr>
          <w:bottom w:val="single" w:sz="4" w:space="9" w:color="auto"/>
        </w:pBdr>
        <w:spacing w:after="120"/>
      </w:pPr>
      <w:r>
        <w:br/>
        <w:t>De conformidad con las decisiones 96/25 y 2006/14, se presentó un proyecto de plan de trabajo para 2018 a la Junta Ejecutiva para el debate en el curso de su segundo período ordinario de sesiones de 2017. El presente documento fue preparado por la Secretaría en consulta con la Mesa de la Junta, y se presenta ahora a la Junta para su aprobación, sujeto a examen, según corresponda, durante el año.</w:t>
      </w:r>
    </w:p>
    <w:p w14:paraId="2EFDEDCA" w14:textId="77777777" w:rsidR="00AA5E38" w:rsidRDefault="00AA5E38" w:rsidP="00AA5E38">
      <w:pPr>
        <w:pStyle w:val="BlockText"/>
        <w:pBdr>
          <w:bottom w:val="single" w:sz="4" w:space="9" w:color="auto"/>
        </w:pBdr>
        <w:spacing w:after="120"/>
      </w:pPr>
      <w:r>
        <w:t>En respuesta a la petición de la Mesa de la Junta y en coincidencia con la práctica de los demás fondos y programas, los documentos se clasifican de la manera siguiente:</w:t>
      </w:r>
    </w:p>
    <w:p w14:paraId="5E98268A" w14:textId="77777777" w:rsidR="00AA5E38" w:rsidRDefault="00AA5E38" w:rsidP="00AA5E38">
      <w:pPr>
        <w:pStyle w:val="BlockText"/>
        <w:pBdr>
          <w:bottom w:val="single" w:sz="4" w:space="9" w:color="auto"/>
        </w:pBdr>
        <w:spacing w:after="120"/>
      </w:pPr>
      <w:r>
        <w:t>Todos los documentos tienen fines informativos, a menos que estén marcados para decisión (D).</w:t>
      </w:r>
    </w:p>
    <w:p w14:paraId="105128FF" w14:textId="5954E7AC" w:rsidR="005D384F" w:rsidRPr="00AA5E38" w:rsidRDefault="00AA5E38" w:rsidP="00AA5E38">
      <w:pPr>
        <w:pStyle w:val="BlockText"/>
        <w:pBdr>
          <w:bottom w:val="single" w:sz="4" w:space="9" w:color="auto"/>
        </w:pBdr>
        <w:spacing w:after="240"/>
      </w:pPr>
      <w:r>
        <w:rPr>
          <w:i/>
          <w:iCs/>
        </w:rPr>
        <w:t>Para decisión</w:t>
      </w:r>
      <w:r>
        <w:rPr>
          <w:i/>
        </w:rPr>
        <w:t xml:space="preserve"> (D)</w:t>
      </w:r>
      <w:r>
        <w:t>: se espera que la Junta Ejecutiva debata y apruebe una decisión respecto del tema del programa. La Secretaría prepara los documentos oficiales y un proyecto de decisión para la consideración de la Junta Ejecutiva.</w:t>
      </w:r>
    </w:p>
    <w:p w14:paraId="149E83F3" w14:textId="540FDDC3" w:rsidR="0024024C" w:rsidRPr="00077367" w:rsidRDefault="005D384F" w:rsidP="00077367">
      <w:pPr>
        <w:pStyle w:val="HCh"/>
        <w:ind w:left="1080"/>
        <w:rPr>
          <w:szCs w:val="28"/>
        </w:rPr>
      </w:pPr>
      <w:r>
        <w:br w:type="page"/>
      </w:r>
      <w:r>
        <w:lastRenderedPageBreak/>
        <w:t>Plan de trabajo anual para 2018 de la Junta Ejecutiva del PNUD, el UNFPA y la UNOPS</w:t>
      </w:r>
    </w:p>
    <w:p w14:paraId="2038B56E" w14:textId="77777777" w:rsidR="0024024C" w:rsidRPr="008B005C" w:rsidRDefault="0024024C" w:rsidP="008B005C">
      <w:pPr>
        <w:tabs>
          <w:tab w:val="left" w:pos="1440"/>
        </w:tabs>
        <w:ind w:left="1080" w:right="756"/>
      </w:pPr>
    </w:p>
    <w:tbl>
      <w:tblPr>
        <w:tblW w:w="8568" w:type="dxa"/>
        <w:tblInd w:w="1080" w:type="dxa"/>
        <w:tblLayout w:type="fixed"/>
        <w:tblLook w:val="0000" w:firstRow="0" w:lastRow="0" w:firstColumn="0" w:lastColumn="0" w:noHBand="0" w:noVBand="0"/>
      </w:tblPr>
      <w:tblGrid>
        <w:gridCol w:w="108"/>
        <w:gridCol w:w="432"/>
        <w:gridCol w:w="108"/>
        <w:gridCol w:w="7452"/>
        <w:gridCol w:w="360"/>
        <w:gridCol w:w="108"/>
      </w:tblGrid>
      <w:tr w:rsidR="0024024C" w14:paraId="0145AE6E" w14:textId="77777777" w:rsidTr="0085392C">
        <w:trPr>
          <w:gridBefore w:val="1"/>
          <w:wBefore w:w="108" w:type="dxa"/>
        </w:trPr>
        <w:tc>
          <w:tcPr>
            <w:tcW w:w="8460" w:type="dxa"/>
            <w:gridSpan w:val="5"/>
          </w:tcPr>
          <w:p w14:paraId="3A95009F" w14:textId="60C02FDE" w:rsidR="0024024C" w:rsidRDefault="00522E6C" w:rsidP="00E91C97">
            <w:pPr>
              <w:pStyle w:val="H1"/>
              <w:keepLines w:val="0"/>
              <w:suppressAutoHyphens w:val="0"/>
              <w:spacing w:line="240" w:lineRule="auto"/>
              <w:rPr>
                <w:rFonts w:eastAsia="Arial Unicode MS"/>
                <w:bCs/>
                <w:spacing w:val="0"/>
                <w:w w:val="100"/>
                <w:kern w:val="0"/>
                <w:szCs w:val="24"/>
              </w:rPr>
            </w:pPr>
            <w:r>
              <w:t>Primer período ordinario de sesiones: del 22 al 26 de enero de 2018</w:t>
            </w:r>
          </w:p>
        </w:tc>
      </w:tr>
      <w:tr w:rsidR="0024024C" w14:paraId="3E5F6D4E" w14:textId="77777777" w:rsidTr="0085392C">
        <w:trPr>
          <w:gridBefore w:val="1"/>
          <w:wBefore w:w="108" w:type="dxa"/>
        </w:trPr>
        <w:tc>
          <w:tcPr>
            <w:tcW w:w="540" w:type="dxa"/>
            <w:gridSpan w:val="2"/>
          </w:tcPr>
          <w:p w14:paraId="69415D31" w14:textId="77777777" w:rsidR="0024024C" w:rsidRDefault="0024024C">
            <w:pPr>
              <w:rPr>
                <w:sz w:val="20"/>
              </w:rPr>
            </w:pPr>
          </w:p>
        </w:tc>
        <w:tc>
          <w:tcPr>
            <w:tcW w:w="7920" w:type="dxa"/>
            <w:gridSpan w:val="3"/>
          </w:tcPr>
          <w:p w14:paraId="0BA11997" w14:textId="77777777" w:rsidR="0024024C" w:rsidRDefault="0024024C">
            <w:pPr>
              <w:rPr>
                <w:sz w:val="20"/>
              </w:rPr>
            </w:pPr>
          </w:p>
        </w:tc>
      </w:tr>
      <w:tr w:rsidR="0024024C" w14:paraId="14304D29" w14:textId="77777777" w:rsidTr="0085392C">
        <w:trPr>
          <w:gridBefore w:val="1"/>
          <w:wBefore w:w="108" w:type="dxa"/>
        </w:trPr>
        <w:tc>
          <w:tcPr>
            <w:tcW w:w="540" w:type="dxa"/>
            <w:gridSpan w:val="2"/>
          </w:tcPr>
          <w:p w14:paraId="6DF10CB2" w14:textId="5071BB81" w:rsidR="0024024C" w:rsidRDefault="001821DE">
            <w:pPr>
              <w:rPr>
                <w:sz w:val="20"/>
              </w:rPr>
            </w:pPr>
            <w:r>
              <w:rPr>
                <w:sz w:val="20"/>
              </w:rPr>
              <w:t>1.</w:t>
            </w:r>
          </w:p>
        </w:tc>
        <w:tc>
          <w:tcPr>
            <w:tcW w:w="7920" w:type="dxa"/>
            <w:gridSpan w:val="3"/>
          </w:tcPr>
          <w:p w14:paraId="5380EDD1" w14:textId="77777777" w:rsidR="0024024C" w:rsidRDefault="0024024C">
            <w:pPr>
              <w:rPr>
                <w:sz w:val="20"/>
              </w:rPr>
            </w:pPr>
            <w:r>
              <w:rPr>
                <w:sz w:val="20"/>
              </w:rPr>
              <w:t>Asuntos organizacionales</w:t>
            </w:r>
          </w:p>
        </w:tc>
      </w:tr>
      <w:tr w:rsidR="0024024C" w14:paraId="3FC6CA23" w14:textId="77777777" w:rsidTr="0085392C">
        <w:trPr>
          <w:gridBefore w:val="1"/>
          <w:wBefore w:w="108" w:type="dxa"/>
        </w:trPr>
        <w:tc>
          <w:tcPr>
            <w:tcW w:w="540" w:type="dxa"/>
            <w:gridSpan w:val="2"/>
          </w:tcPr>
          <w:p w14:paraId="1C0CD665" w14:textId="77777777" w:rsidR="0024024C" w:rsidRDefault="0024024C">
            <w:pPr>
              <w:rPr>
                <w:sz w:val="20"/>
              </w:rPr>
            </w:pPr>
          </w:p>
        </w:tc>
        <w:tc>
          <w:tcPr>
            <w:tcW w:w="7920" w:type="dxa"/>
            <w:gridSpan w:val="3"/>
          </w:tcPr>
          <w:p w14:paraId="33899285" w14:textId="77777777" w:rsidR="0024024C" w:rsidRDefault="0024024C">
            <w:pPr>
              <w:tabs>
                <w:tab w:val="left" w:pos="432"/>
                <w:tab w:val="left" w:pos="9810"/>
              </w:tabs>
              <w:ind w:right="40"/>
              <w:rPr>
                <w:sz w:val="20"/>
              </w:rPr>
            </w:pPr>
          </w:p>
        </w:tc>
      </w:tr>
      <w:tr w:rsidR="0024024C" w14:paraId="1F5110B0" w14:textId="77777777" w:rsidTr="0085392C">
        <w:trPr>
          <w:gridBefore w:val="1"/>
          <w:wBefore w:w="108" w:type="dxa"/>
          <w:trHeight w:val="80"/>
        </w:trPr>
        <w:tc>
          <w:tcPr>
            <w:tcW w:w="540" w:type="dxa"/>
            <w:gridSpan w:val="2"/>
          </w:tcPr>
          <w:p w14:paraId="4845880A" w14:textId="77777777" w:rsidR="0024024C" w:rsidRDefault="0024024C">
            <w:pPr>
              <w:rPr>
                <w:sz w:val="20"/>
              </w:rPr>
            </w:pPr>
          </w:p>
        </w:tc>
        <w:tc>
          <w:tcPr>
            <w:tcW w:w="7920" w:type="dxa"/>
            <w:gridSpan w:val="3"/>
          </w:tcPr>
          <w:p w14:paraId="2E80D3FB" w14:textId="140CF342" w:rsidR="00EF5E40" w:rsidRDefault="0024024C" w:rsidP="008D240F">
            <w:pPr>
              <w:numPr>
                <w:ilvl w:val="0"/>
                <w:numId w:val="3"/>
              </w:numPr>
              <w:tabs>
                <w:tab w:val="clear" w:pos="720"/>
              </w:tabs>
              <w:ind w:right="40"/>
              <w:rPr>
                <w:sz w:val="20"/>
              </w:rPr>
            </w:pPr>
            <w:r>
              <w:rPr>
                <w:sz w:val="20"/>
              </w:rPr>
              <w:t>Elección de la Mesa de la Junta Ejecutiva para 2018 (8 de enero de 2018)</w:t>
            </w:r>
          </w:p>
        </w:tc>
      </w:tr>
      <w:tr w:rsidR="0024024C" w14:paraId="0E19BDA1" w14:textId="77777777" w:rsidTr="0085392C">
        <w:trPr>
          <w:gridBefore w:val="1"/>
          <w:wBefore w:w="108" w:type="dxa"/>
        </w:trPr>
        <w:tc>
          <w:tcPr>
            <w:tcW w:w="540" w:type="dxa"/>
            <w:gridSpan w:val="2"/>
          </w:tcPr>
          <w:p w14:paraId="03F9F4E0" w14:textId="77777777" w:rsidR="0024024C" w:rsidRDefault="0024024C">
            <w:pPr>
              <w:rPr>
                <w:sz w:val="20"/>
              </w:rPr>
            </w:pPr>
          </w:p>
        </w:tc>
        <w:tc>
          <w:tcPr>
            <w:tcW w:w="7920" w:type="dxa"/>
            <w:gridSpan w:val="3"/>
          </w:tcPr>
          <w:p w14:paraId="2733ED0C" w14:textId="77777777" w:rsidR="0024024C" w:rsidRDefault="0024024C" w:rsidP="0005638A">
            <w:pPr>
              <w:numPr>
                <w:ilvl w:val="0"/>
                <w:numId w:val="3"/>
              </w:numPr>
              <w:tabs>
                <w:tab w:val="clear" w:pos="720"/>
              </w:tabs>
              <w:ind w:right="40"/>
              <w:rPr>
                <w:sz w:val="20"/>
              </w:rPr>
            </w:pPr>
            <w:r>
              <w:rPr>
                <w:sz w:val="20"/>
              </w:rPr>
              <w:t>Aprobación del programa y el plan de trabajo del período de sesiones</w:t>
            </w:r>
          </w:p>
        </w:tc>
      </w:tr>
      <w:tr w:rsidR="0024024C" w14:paraId="6FD43B56" w14:textId="77777777" w:rsidTr="0085392C">
        <w:trPr>
          <w:gridBefore w:val="1"/>
          <w:wBefore w:w="108" w:type="dxa"/>
        </w:trPr>
        <w:tc>
          <w:tcPr>
            <w:tcW w:w="540" w:type="dxa"/>
            <w:gridSpan w:val="2"/>
          </w:tcPr>
          <w:p w14:paraId="0C8C7BEB" w14:textId="77777777" w:rsidR="0024024C" w:rsidRDefault="0024024C">
            <w:pPr>
              <w:rPr>
                <w:sz w:val="20"/>
              </w:rPr>
            </w:pPr>
          </w:p>
        </w:tc>
        <w:tc>
          <w:tcPr>
            <w:tcW w:w="7920" w:type="dxa"/>
            <w:gridSpan w:val="3"/>
          </w:tcPr>
          <w:p w14:paraId="047AA338" w14:textId="11BCE731" w:rsidR="0024024C" w:rsidRDefault="0024024C" w:rsidP="002D64EE">
            <w:pPr>
              <w:numPr>
                <w:ilvl w:val="0"/>
                <w:numId w:val="3"/>
              </w:numPr>
              <w:tabs>
                <w:tab w:val="clear" w:pos="720"/>
              </w:tabs>
              <w:ind w:right="40"/>
              <w:rPr>
                <w:sz w:val="20"/>
              </w:rPr>
            </w:pPr>
            <w:r>
              <w:rPr>
                <w:sz w:val="20"/>
              </w:rPr>
              <w:t>Aprobación del informe del segundo período ordinario y extraordinario de sesiones de 2017</w:t>
            </w:r>
          </w:p>
        </w:tc>
      </w:tr>
      <w:tr w:rsidR="0024024C" w14:paraId="588120B9" w14:textId="77777777" w:rsidTr="0085392C">
        <w:trPr>
          <w:gridBefore w:val="1"/>
          <w:wBefore w:w="108" w:type="dxa"/>
        </w:trPr>
        <w:tc>
          <w:tcPr>
            <w:tcW w:w="540" w:type="dxa"/>
            <w:gridSpan w:val="2"/>
          </w:tcPr>
          <w:p w14:paraId="3BF54196" w14:textId="77777777" w:rsidR="0024024C" w:rsidRDefault="0024024C">
            <w:pPr>
              <w:rPr>
                <w:sz w:val="20"/>
              </w:rPr>
            </w:pPr>
          </w:p>
        </w:tc>
        <w:tc>
          <w:tcPr>
            <w:tcW w:w="7920" w:type="dxa"/>
            <w:gridSpan w:val="3"/>
          </w:tcPr>
          <w:p w14:paraId="4AE1EE55" w14:textId="309CCC9C" w:rsidR="0024024C" w:rsidRDefault="0024024C" w:rsidP="002D64EE">
            <w:pPr>
              <w:numPr>
                <w:ilvl w:val="0"/>
                <w:numId w:val="3"/>
              </w:numPr>
              <w:tabs>
                <w:tab w:val="clear" w:pos="720"/>
              </w:tabs>
              <w:rPr>
                <w:sz w:val="20"/>
              </w:rPr>
            </w:pPr>
            <w:r>
              <w:rPr>
                <w:sz w:val="20"/>
              </w:rPr>
              <w:t>Aprobación del plan de trabajo anual para 2018 de la Junta Ejecutiva</w:t>
            </w:r>
          </w:p>
        </w:tc>
      </w:tr>
      <w:tr w:rsidR="00B851C4" w:rsidRPr="00254825" w14:paraId="6EE1E154" w14:textId="77777777" w:rsidTr="0085392C">
        <w:trPr>
          <w:gridBefore w:val="1"/>
          <w:wBefore w:w="108" w:type="dxa"/>
        </w:trPr>
        <w:tc>
          <w:tcPr>
            <w:tcW w:w="540" w:type="dxa"/>
            <w:gridSpan w:val="2"/>
          </w:tcPr>
          <w:p w14:paraId="6CD13DFC" w14:textId="77777777" w:rsidR="00B851C4" w:rsidRPr="00254825" w:rsidRDefault="00B851C4" w:rsidP="00127639">
            <w:pPr>
              <w:rPr>
                <w:sz w:val="20"/>
              </w:rPr>
            </w:pPr>
          </w:p>
        </w:tc>
        <w:tc>
          <w:tcPr>
            <w:tcW w:w="7920" w:type="dxa"/>
            <w:gridSpan w:val="3"/>
          </w:tcPr>
          <w:p w14:paraId="3243D227" w14:textId="77777777" w:rsidR="00B851C4" w:rsidRPr="00B851C4" w:rsidRDefault="00B851C4" w:rsidP="00B851C4">
            <w:pPr>
              <w:pStyle w:val="BodyText"/>
              <w:ind w:left="720" w:right="40"/>
              <w:jc w:val="left"/>
              <w:rPr>
                <w:b w:val="0"/>
                <w:sz w:val="20"/>
              </w:rPr>
            </w:pPr>
          </w:p>
        </w:tc>
      </w:tr>
      <w:tr w:rsidR="001821DE" w14:paraId="533C6401" w14:textId="77777777" w:rsidTr="0085392C">
        <w:trPr>
          <w:gridAfter w:val="1"/>
          <w:wAfter w:w="108" w:type="dxa"/>
        </w:trPr>
        <w:tc>
          <w:tcPr>
            <w:tcW w:w="540" w:type="dxa"/>
            <w:gridSpan w:val="2"/>
            <w:vAlign w:val="center"/>
          </w:tcPr>
          <w:p w14:paraId="4A40F861" w14:textId="77777777" w:rsidR="001821DE" w:rsidRDefault="001821DE" w:rsidP="0032617F">
            <w:pPr>
              <w:rPr>
                <w:sz w:val="20"/>
              </w:rPr>
            </w:pPr>
          </w:p>
        </w:tc>
        <w:tc>
          <w:tcPr>
            <w:tcW w:w="7920" w:type="dxa"/>
            <w:gridSpan w:val="3"/>
            <w:vAlign w:val="center"/>
          </w:tcPr>
          <w:p w14:paraId="39858B43" w14:textId="77777777" w:rsidR="001821DE" w:rsidRDefault="001821DE" w:rsidP="0032617F">
            <w:pPr>
              <w:pStyle w:val="Heading6"/>
              <w:jc w:val="left"/>
            </w:pPr>
            <w:r>
              <w:t>Segmento del PNUD</w:t>
            </w:r>
          </w:p>
        </w:tc>
      </w:tr>
      <w:tr w:rsidR="001821DE" w14:paraId="2F088DBB" w14:textId="77777777" w:rsidTr="0085392C">
        <w:trPr>
          <w:gridAfter w:val="1"/>
          <w:wAfter w:w="108" w:type="dxa"/>
        </w:trPr>
        <w:tc>
          <w:tcPr>
            <w:tcW w:w="540" w:type="dxa"/>
            <w:gridSpan w:val="2"/>
            <w:vAlign w:val="center"/>
          </w:tcPr>
          <w:p w14:paraId="4ED54BF6" w14:textId="77777777" w:rsidR="001821DE" w:rsidRDefault="001821DE" w:rsidP="0032617F">
            <w:pPr>
              <w:rPr>
                <w:sz w:val="20"/>
              </w:rPr>
            </w:pPr>
          </w:p>
        </w:tc>
        <w:tc>
          <w:tcPr>
            <w:tcW w:w="7920" w:type="dxa"/>
            <w:gridSpan w:val="3"/>
            <w:vAlign w:val="center"/>
          </w:tcPr>
          <w:p w14:paraId="67CFEEC9" w14:textId="77777777" w:rsidR="001821DE" w:rsidRDefault="001821DE" w:rsidP="0032617F">
            <w:pPr>
              <w:pStyle w:val="Heading6"/>
              <w:jc w:val="left"/>
            </w:pPr>
          </w:p>
        </w:tc>
      </w:tr>
      <w:tr w:rsidR="001821DE" w14:paraId="56185983" w14:textId="77777777" w:rsidTr="0085392C">
        <w:trPr>
          <w:gridAfter w:val="1"/>
          <w:wAfter w:w="108" w:type="dxa"/>
        </w:trPr>
        <w:tc>
          <w:tcPr>
            <w:tcW w:w="540" w:type="dxa"/>
            <w:gridSpan w:val="2"/>
          </w:tcPr>
          <w:p w14:paraId="76320A4F" w14:textId="77777777" w:rsidR="001821DE" w:rsidRDefault="001821DE" w:rsidP="0032617F">
            <w:pPr>
              <w:rPr>
                <w:sz w:val="20"/>
              </w:rPr>
            </w:pPr>
            <w:r>
              <w:rPr>
                <w:sz w:val="20"/>
              </w:rPr>
              <w:t>2.</w:t>
            </w:r>
          </w:p>
        </w:tc>
        <w:tc>
          <w:tcPr>
            <w:tcW w:w="7920" w:type="dxa"/>
            <w:gridSpan w:val="3"/>
          </w:tcPr>
          <w:p w14:paraId="78C26E8F" w14:textId="77777777" w:rsidR="001821DE" w:rsidRDefault="001821DE" w:rsidP="0032617F">
            <w:pPr>
              <w:pStyle w:val="BodyText"/>
              <w:ind w:right="40"/>
              <w:jc w:val="left"/>
              <w:rPr>
                <w:b w:val="0"/>
                <w:bCs/>
                <w:sz w:val="20"/>
              </w:rPr>
            </w:pPr>
            <w:r>
              <w:rPr>
                <w:b w:val="0"/>
                <w:bCs/>
                <w:sz w:val="20"/>
              </w:rPr>
              <w:t>Programas de países y asuntos conexos</w:t>
            </w:r>
          </w:p>
        </w:tc>
      </w:tr>
      <w:tr w:rsidR="001821DE" w14:paraId="0CFC9577" w14:textId="77777777" w:rsidTr="0085392C">
        <w:trPr>
          <w:gridAfter w:val="1"/>
          <w:wAfter w:w="108" w:type="dxa"/>
        </w:trPr>
        <w:tc>
          <w:tcPr>
            <w:tcW w:w="540" w:type="dxa"/>
            <w:gridSpan w:val="2"/>
          </w:tcPr>
          <w:p w14:paraId="7F2ED047" w14:textId="77777777" w:rsidR="001821DE" w:rsidRDefault="001821DE" w:rsidP="0032617F">
            <w:pPr>
              <w:rPr>
                <w:sz w:val="20"/>
              </w:rPr>
            </w:pPr>
          </w:p>
        </w:tc>
        <w:tc>
          <w:tcPr>
            <w:tcW w:w="7920" w:type="dxa"/>
            <w:gridSpan w:val="3"/>
          </w:tcPr>
          <w:p w14:paraId="41F91DE4" w14:textId="77777777" w:rsidR="001821DE" w:rsidRDefault="001821DE" w:rsidP="0032617F">
            <w:pPr>
              <w:pStyle w:val="BodyText"/>
              <w:ind w:right="40"/>
              <w:jc w:val="left"/>
              <w:rPr>
                <w:b w:val="0"/>
                <w:bCs/>
                <w:sz w:val="20"/>
              </w:rPr>
            </w:pPr>
          </w:p>
        </w:tc>
      </w:tr>
      <w:tr w:rsidR="005F5DE8" w14:paraId="79F3B613" w14:textId="77777777" w:rsidTr="0085392C">
        <w:trPr>
          <w:gridAfter w:val="2"/>
          <w:wAfter w:w="468" w:type="dxa"/>
        </w:trPr>
        <w:tc>
          <w:tcPr>
            <w:tcW w:w="540" w:type="dxa"/>
            <w:gridSpan w:val="2"/>
          </w:tcPr>
          <w:p w14:paraId="061AFE56" w14:textId="77777777" w:rsidR="005F5DE8" w:rsidRDefault="005F5DE8" w:rsidP="00F91DBB">
            <w:pPr>
              <w:rPr>
                <w:sz w:val="20"/>
              </w:rPr>
            </w:pPr>
          </w:p>
        </w:tc>
        <w:tc>
          <w:tcPr>
            <w:tcW w:w="7560" w:type="dxa"/>
            <w:gridSpan w:val="2"/>
          </w:tcPr>
          <w:p w14:paraId="549BD97F" w14:textId="472602E5" w:rsidR="005F5DE8" w:rsidRDefault="005F5DE8" w:rsidP="002A6AA1">
            <w:pPr>
              <w:ind w:left="705" w:hanging="360"/>
              <w:rPr>
                <w:sz w:val="20"/>
              </w:rPr>
            </w:pPr>
            <w:r>
              <w:rPr>
                <w:sz w:val="20"/>
              </w:rPr>
              <w:t>-</w:t>
            </w:r>
            <w:r>
              <w:rPr>
                <w:sz w:val="20"/>
              </w:rPr>
              <w:tab/>
              <w:t>Documentos de programas regionales de África, Asia y el Pacífico, los Estados Árabes, Europa y la Comunidad de Estados Independientes, América Latina y el Caribe para el período 2018-2021</w:t>
            </w:r>
          </w:p>
        </w:tc>
      </w:tr>
      <w:tr w:rsidR="001821DE" w14:paraId="04BB2D08" w14:textId="77777777" w:rsidTr="0085392C">
        <w:trPr>
          <w:gridAfter w:val="1"/>
          <w:wAfter w:w="108" w:type="dxa"/>
        </w:trPr>
        <w:tc>
          <w:tcPr>
            <w:tcW w:w="540" w:type="dxa"/>
            <w:gridSpan w:val="2"/>
          </w:tcPr>
          <w:p w14:paraId="50FE9D58" w14:textId="77777777" w:rsidR="001821DE" w:rsidRDefault="001821DE" w:rsidP="0032617F">
            <w:pPr>
              <w:rPr>
                <w:sz w:val="20"/>
              </w:rPr>
            </w:pPr>
          </w:p>
        </w:tc>
        <w:tc>
          <w:tcPr>
            <w:tcW w:w="7920" w:type="dxa"/>
            <w:gridSpan w:val="3"/>
          </w:tcPr>
          <w:p w14:paraId="52E70BC4" w14:textId="77777777" w:rsidR="001821DE" w:rsidRPr="00D8509F" w:rsidRDefault="001821DE" w:rsidP="0032617F">
            <w:pPr>
              <w:pStyle w:val="BodyText"/>
              <w:ind w:left="702" w:right="40" w:hanging="360"/>
              <w:jc w:val="left"/>
              <w:rPr>
                <w:b w:val="0"/>
                <w:bCs/>
                <w:sz w:val="20"/>
              </w:rPr>
            </w:pPr>
            <w:r>
              <w:rPr>
                <w:b w:val="0"/>
                <w:bCs/>
                <w:sz w:val="20"/>
              </w:rPr>
              <w:t>-</w:t>
            </w:r>
            <w:r>
              <w:rPr>
                <w:b w:val="0"/>
                <w:bCs/>
                <w:sz w:val="20"/>
              </w:rPr>
              <w:tab/>
              <w:t>Presentación y aprobación de documentos de programas de países (según la decisión 2014/7)</w:t>
            </w:r>
          </w:p>
        </w:tc>
      </w:tr>
      <w:tr w:rsidR="001821DE" w:rsidRPr="00254825" w14:paraId="62B79B82" w14:textId="77777777" w:rsidTr="0085392C">
        <w:trPr>
          <w:gridAfter w:val="1"/>
          <w:wAfter w:w="108" w:type="dxa"/>
        </w:trPr>
        <w:tc>
          <w:tcPr>
            <w:tcW w:w="540" w:type="dxa"/>
            <w:gridSpan w:val="2"/>
          </w:tcPr>
          <w:p w14:paraId="113DD184" w14:textId="77777777" w:rsidR="001821DE" w:rsidRPr="00254825" w:rsidRDefault="001821DE" w:rsidP="0032617F">
            <w:pPr>
              <w:rPr>
                <w:sz w:val="20"/>
              </w:rPr>
            </w:pPr>
          </w:p>
        </w:tc>
        <w:tc>
          <w:tcPr>
            <w:tcW w:w="7920" w:type="dxa"/>
            <w:gridSpan w:val="3"/>
          </w:tcPr>
          <w:p w14:paraId="0B9B5FD1" w14:textId="77777777" w:rsidR="001821DE" w:rsidRPr="00254825" w:rsidRDefault="001821DE" w:rsidP="0032617F">
            <w:pPr>
              <w:pStyle w:val="BodyText"/>
              <w:ind w:right="40"/>
              <w:jc w:val="left"/>
              <w:rPr>
                <w:b w:val="0"/>
                <w:sz w:val="20"/>
              </w:rPr>
            </w:pPr>
          </w:p>
        </w:tc>
      </w:tr>
      <w:tr w:rsidR="001821DE" w14:paraId="303C4152" w14:textId="77777777" w:rsidTr="0085392C">
        <w:trPr>
          <w:gridAfter w:val="1"/>
          <w:wAfter w:w="108" w:type="dxa"/>
        </w:trPr>
        <w:tc>
          <w:tcPr>
            <w:tcW w:w="540" w:type="dxa"/>
            <w:gridSpan w:val="2"/>
          </w:tcPr>
          <w:p w14:paraId="38D5A81D" w14:textId="77777777" w:rsidR="001821DE" w:rsidRDefault="001821DE" w:rsidP="0032617F">
            <w:pPr>
              <w:rPr>
                <w:sz w:val="20"/>
              </w:rPr>
            </w:pPr>
            <w:r>
              <w:rPr>
                <w:sz w:val="20"/>
              </w:rPr>
              <w:t>3.</w:t>
            </w:r>
          </w:p>
        </w:tc>
        <w:tc>
          <w:tcPr>
            <w:tcW w:w="7920" w:type="dxa"/>
            <w:gridSpan w:val="3"/>
          </w:tcPr>
          <w:p w14:paraId="779F2ADC" w14:textId="77777777" w:rsidR="001821DE" w:rsidRPr="00B851C4" w:rsidRDefault="001821DE" w:rsidP="0032617F">
            <w:pPr>
              <w:pStyle w:val="BodyText"/>
              <w:ind w:right="40"/>
              <w:jc w:val="left"/>
              <w:rPr>
                <w:b w:val="0"/>
                <w:sz w:val="20"/>
              </w:rPr>
            </w:pPr>
            <w:r>
              <w:rPr>
                <w:b w:val="0"/>
                <w:sz w:val="20"/>
              </w:rPr>
              <w:t>Evaluación</w:t>
            </w:r>
          </w:p>
        </w:tc>
      </w:tr>
      <w:tr w:rsidR="001821DE" w14:paraId="6807DB94" w14:textId="77777777" w:rsidTr="0085392C">
        <w:trPr>
          <w:gridAfter w:val="1"/>
          <w:wAfter w:w="108" w:type="dxa"/>
        </w:trPr>
        <w:tc>
          <w:tcPr>
            <w:tcW w:w="540" w:type="dxa"/>
            <w:gridSpan w:val="2"/>
          </w:tcPr>
          <w:p w14:paraId="12A2A2F6" w14:textId="77777777" w:rsidR="001821DE" w:rsidRDefault="001821DE" w:rsidP="0032617F">
            <w:pPr>
              <w:rPr>
                <w:sz w:val="20"/>
              </w:rPr>
            </w:pPr>
          </w:p>
        </w:tc>
        <w:tc>
          <w:tcPr>
            <w:tcW w:w="7920" w:type="dxa"/>
            <w:gridSpan w:val="3"/>
          </w:tcPr>
          <w:p w14:paraId="04526561" w14:textId="77777777" w:rsidR="001821DE" w:rsidRPr="00B851C4" w:rsidRDefault="001821DE" w:rsidP="0032617F">
            <w:pPr>
              <w:pStyle w:val="BodyText"/>
              <w:ind w:right="40"/>
              <w:jc w:val="left"/>
              <w:rPr>
                <w:b w:val="0"/>
                <w:sz w:val="20"/>
              </w:rPr>
            </w:pPr>
          </w:p>
        </w:tc>
      </w:tr>
      <w:tr w:rsidR="0063178A" w:rsidRPr="00254825" w14:paraId="70B4D4AD" w14:textId="77777777" w:rsidTr="0085392C">
        <w:trPr>
          <w:gridAfter w:val="1"/>
          <w:wAfter w:w="108" w:type="dxa"/>
        </w:trPr>
        <w:tc>
          <w:tcPr>
            <w:tcW w:w="540" w:type="dxa"/>
            <w:gridSpan w:val="2"/>
          </w:tcPr>
          <w:p w14:paraId="572DF9AF" w14:textId="77777777" w:rsidR="0063178A" w:rsidRPr="00254825" w:rsidRDefault="0063178A" w:rsidP="00C23E21">
            <w:pPr>
              <w:rPr>
                <w:sz w:val="20"/>
              </w:rPr>
            </w:pPr>
          </w:p>
        </w:tc>
        <w:tc>
          <w:tcPr>
            <w:tcW w:w="7920" w:type="dxa"/>
            <w:gridSpan w:val="3"/>
          </w:tcPr>
          <w:p w14:paraId="19D08CC3" w14:textId="794D258D" w:rsidR="0063178A" w:rsidRPr="002C5F75" w:rsidRDefault="004B7777" w:rsidP="004B7777">
            <w:pPr>
              <w:pStyle w:val="ListParagraph"/>
              <w:numPr>
                <w:ilvl w:val="0"/>
                <w:numId w:val="4"/>
              </w:numPr>
              <w:rPr>
                <w:sz w:val="20"/>
                <w:szCs w:val="20"/>
              </w:rPr>
            </w:pPr>
            <w:r>
              <w:rPr>
                <w:sz w:val="20"/>
                <w:szCs w:val="20"/>
              </w:rPr>
              <w:t xml:space="preserve">Plan de trabajo de la Oficina de Evaluación Independiente (2018-2021) </w:t>
            </w:r>
            <w:r>
              <w:rPr>
                <w:i/>
                <w:sz w:val="20"/>
                <w:szCs w:val="20"/>
              </w:rPr>
              <w:t>(D)</w:t>
            </w:r>
          </w:p>
        </w:tc>
      </w:tr>
      <w:tr w:rsidR="001821DE" w:rsidRPr="00254825" w14:paraId="73BD071A" w14:textId="77777777" w:rsidTr="0085392C">
        <w:trPr>
          <w:gridAfter w:val="1"/>
          <w:wAfter w:w="108" w:type="dxa"/>
        </w:trPr>
        <w:tc>
          <w:tcPr>
            <w:tcW w:w="540" w:type="dxa"/>
            <w:gridSpan w:val="2"/>
          </w:tcPr>
          <w:p w14:paraId="107FB674" w14:textId="77777777" w:rsidR="001821DE" w:rsidRPr="00254825" w:rsidRDefault="001821DE" w:rsidP="0032617F">
            <w:pPr>
              <w:rPr>
                <w:sz w:val="20"/>
              </w:rPr>
            </w:pPr>
          </w:p>
        </w:tc>
        <w:tc>
          <w:tcPr>
            <w:tcW w:w="7920" w:type="dxa"/>
            <w:gridSpan w:val="3"/>
          </w:tcPr>
          <w:p w14:paraId="0E873305" w14:textId="076F876A" w:rsidR="001821DE" w:rsidRPr="00B851C4" w:rsidRDefault="00395676" w:rsidP="00704E6A">
            <w:pPr>
              <w:pStyle w:val="ListParagraph"/>
              <w:numPr>
                <w:ilvl w:val="0"/>
                <w:numId w:val="4"/>
              </w:numPr>
              <w:rPr>
                <w:b/>
                <w:sz w:val="20"/>
              </w:rPr>
            </w:pPr>
            <w:r>
              <w:rPr>
                <w:sz w:val="20"/>
                <w:szCs w:val="20"/>
              </w:rPr>
              <w:t xml:space="preserve">Evaluación de calidad de las evaluaciones descentralizadas </w:t>
            </w:r>
            <w:r>
              <w:rPr>
                <w:i/>
                <w:sz w:val="20"/>
              </w:rPr>
              <w:t>(I)</w:t>
            </w:r>
          </w:p>
        </w:tc>
      </w:tr>
      <w:tr w:rsidR="009C4AD6" w:rsidRPr="00254825" w14:paraId="3D126C79" w14:textId="77777777" w:rsidTr="0085392C">
        <w:trPr>
          <w:gridAfter w:val="1"/>
          <w:wAfter w:w="108" w:type="dxa"/>
        </w:trPr>
        <w:tc>
          <w:tcPr>
            <w:tcW w:w="540" w:type="dxa"/>
            <w:gridSpan w:val="2"/>
          </w:tcPr>
          <w:p w14:paraId="5DF76174" w14:textId="77777777" w:rsidR="009C4AD6" w:rsidRPr="00254825" w:rsidRDefault="009C4AD6" w:rsidP="0032617F">
            <w:pPr>
              <w:rPr>
                <w:sz w:val="20"/>
              </w:rPr>
            </w:pPr>
          </w:p>
        </w:tc>
        <w:tc>
          <w:tcPr>
            <w:tcW w:w="7920" w:type="dxa"/>
            <w:gridSpan w:val="3"/>
          </w:tcPr>
          <w:p w14:paraId="76628843" w14:textId="77777777" w:rsidR="009C4AD6" w:rsidRPr="00482775" w:rsidRDefault="009C4AD6" w:rsidP="009C4AD6">
            <w:pPr>
              <w:pStyle w:val="BodyText"/>
              <w:ind w:left="720" w:right="40"/>
              <w:jc w:val="left"/>
              <w:rPr>
                <w:b w:val="0"/>
                <w:sz w:val="20"/>
              </w:rPr>
            </w:pPr>
          </w:p>
        </w:tc>
      </w:tr>
      <w:tr w:rsidR="00525B04" w14:paraId="1B8C9F61" w14:textId="77777777" w:rsidTr="0085392C">
        <w:trPr>
          <w:gridAfter w:val="2"/>
          <w:wAfter w:w="468" w:type="dxa"/>
        </w:trPr>
        <w:tc>
          <w:tcPr>
            <w:tcW w:w="540" w:type="dxa"/>
            <w:gridSpan w:val="2"/>
          </w:tcPr>
          <w:p w14:paraId="479B3E61" w14:textId="3BC8143B" w:rsidR="00525B04" w:rsidRDefault="00525B04" w:rsidP="00F91DBB">
            <w:pPr>
              <w:rPr>
                <w:sz w:val="20"/>
              </w:rPr>
            </w:pPr>
            <w:bookmarkStart w:id="1" w:name="_Hlk490058977"/>
            <w:r>
              <w:rPr>
                <w:sz w:val="20"/>
              </w:rPr>
              <w:t>4.</w:t>
            </w:r>
          </w:p>
        </w:tc>
        <w:tc>
          <w:tcPr>
            <w:tcW w:w="7560" w:type="dxa"/>
            <w:gridSpan w:val="2"/>
          </w:tcPr>
          <w:p w14:paraId="29B4E39C" w14:textId="77777777" w:rsidR="00525B04" w:rsidRDefault="00525B04" w:rsidP="00F91DBB">
            <w:pPr>
              <w:rPr>
                <w:sz w:val="20"/>
              </w:rPr>
            </w:pPr>
            <w:r>
              <w:rPr>
                <w:sz w:val="20"/>
              </w:rPr>
              <w:t xml:space="preserve">Fondo de las Naciones Unidas para el Desarrollo de la Capitalización </w:t>
            </w:r>
          </w:p>
        </w:tc>
      </w:tr>
      <w:tr w:rsidR="00525B04" w14:paraId="1F703A2B" w14:textId="77777777" w:rsidTr="0085392C">
        <w:trPr>
          <w:gridAfter w:val="2"/>
          <w:wAfter w:w="468" w:type="dxa"/>
        </w:trPr>
        <w:tc>
          <w:tcPr>
            <w:tcW w:w="540" w:type="dxa"/>
            <w:gridSpan w:val="2"/>
          </w:tcPr>
          <w:p w14:paraId="7CCB1F8E" w14:textId="77777777" w:rsidR="00525B04" w:rsidRDefault="00525B04" w:rsidP="00F91DBB">
            <w:pPr>
              <w:rPr>
                <w:sz w:val="20"/>
              </w:rPr>
            </w:pPr>
          </w:p>
        </w:tc>
        <w:tc>
          <w:tcPr>
            <w:tcW w:w="7560" w:type="dxa"/>
            <w:gridSpan w:val="2"/>
          </w:tcPr>
          <w:p w14:paraId="17868A31" w14:textId="77777777" w:rsidR="00525B04" w:rsidRDefault="00525B04" w:rsidP="00F91DBB">
            <w:pPr>
              <w:rPr>
                <w:sz w:val="20"/>
              </w:rPr>
            </w:pPr>
          </w:p>
        </w:tc>
      </w:tr>
      <w:tr w:rsidR="00525B04" w14:paraId="738878DC" w14:textId="77777777" w:rsidTr="0085392C">
        <w:trPr>
          <w:gridAfter w:val="2"/>
          <w:wAfter w:w="468" w:type="dxa"/>
        </w:trPr>
        <w:tc>
          <w:tcPr>
            <w:tcW w:w="540" w:type="dxa"/>
            <w:gridSpan w:val="2"/>
          </w:tcPr>
          <w:p w14:paraId="2F743839" w14:textId="77777777" w:rsidR="00525B04" w:rsidRDefault="00525B04" w:rsidP="00F91DBB">
            <w:pPr>
              <w:rPr>
                <w:sz w:val="20"/>
              </w:rPr>
            </w:pPr>
          </w:p>
        </w:tc>
        <w:tc>
          <w:tcPr>
            <w:tcW w:w="7560" w:type="dxa"/>
            <w:gridSpan w:val="2"/>
          </w:tcPr>
          <w:p w14:paraId="189DA9D1" w14:textId="247483BC" w:rsidR="00525B04" w:rsidRDefault="00525B04" w:rsidP="00F91DBB">
            <w:pPr>
              <w:numPr>
                <w:ilvl w:val="0"/>
                <w:numId w:val="8"/>
              </w:numPr>
              <w:rPr>
                <w:sz w:val="20"/>
              </w:rPr>
            </w:pPr>
            <w:r>
              <w:rPr>
                <w:sz w:val="20"/>
              </w:rPr>
              <w:t>Marco estratégico del UNCDF para 2018-2021 (</w:t>
            </w:r>
            <w:r>
              <w:rPr>
                <w:i/>
                <w:sz w:val="20"/>
              </w:rPr>
              <w:t>I)</w:t>
            </w:r>
          </w:p>
        </w:tc>
      </w:tr>
      <w:tr w:rsidR="00525B04" w14:paraId="327F8D8B" w14:textId="77777777" w:rsidTr="0085392C">
        <w:trPr>
          <w:gridAfter w:val="2"/>
          <w:wAfter w:w="468" w:type="dxa"/>
        </w:trPr>
        <w:tc>
          <w:tcPr>
            <w:tcW w:w="540" w:type="dxa"/>
            <w:gridSpan w:val="2"/>
          </w:tcPr>
          <w:p w14:paraId="0E40BEFB" w14:textId="77777777" w:rsidR="00525B04" w:rsidRDefault="00525B04" w:rsidP="00F91DBB">
            <w:pPr>
              <w:rPr>
                <w:sz w:val="20"/>
              </w:rPr>
            </w:pPr>
          </w:p>
        </w:tc>
        <w:tc>
          <w:tcPr>
            <w:tcW w:w="7560" w:type="dxa"/>
            <w:gridSpan w:val="2"/>
          </w:tcPr>
          <w:p w14:paraId="64EB5097" w14:textId="77777777" w:rsidR="00525B04" w:rsidRDefault="00525B04" w:rsidP="00525B04">
            <w:pPr>
              <w:ind w:left="720"/>
              <w:rPr>
                <w:sz w:val="20"/>
              </w:rPr>
            </w:pPr>
          </w:p>
        </w:tc>
      </w:tr>
      <w:bookmarkEnd w:id="1"/>
      <w:tr w:rsidR="00525B04" w14:paraId="075FDB46" w14:textId="77777777" w:rsidTr="0085392C">
        <w:trPr>
          <w:gridAfter w:val="2"/>
          <w:wAfter w:w="468" w:type="dxa"/>
        </w:trPr>
        <w:tc>
          <w:tcPr>
            <w:tcW w:w="540" w:type="dxa"/>
            <w:gridSpan w:val="2"/>
          </w:tcPr>
          <w:p w14:paraId="596C4703" w14:textId="67330926" w:rsidR="00525B04" w:rsidRDefault="003F3C95" w:rsidP="00F91DBB">
            <w:pPr>
              <w:rPr>
                <w:sz w:val="20"/>
              </w:rPr>
            </w:pPr>
            <w:r>
              <w:rPr>
                <w:sz w:val="20"/>
              </w:rPr>
              <w:t>5.</w:t>
            </w:r>
          </w:p>
        </w:tc>
        <w:tc>
          <w:tcPr>
            <w:tcW w:w="7560" w:type="dxa"/>
            <w:gridSpan w:val="2"/>
          </w:tcPr>
          <w:p w14:paraId="29ED1588" w14:textId="5DF28B9F" w:rsidR="00525B04" w:rsidRDefault="00525B04" w:rsidP="00F91DBB">
            <w:pPr>
              <w:rPr>
                <w:sz w:val="20"/>
              </w:rPr>
            </w:pPr>
            <w:r>
              <w:rPr>
                <w:sz w:val="20"/>
              </w:rPr>
              <w:t>Voluntarios de las Naciones Unidas</w:t>
            </w:r>
          </w:p>
        </w:tc>
      </w:tr>
      <w:tr w:rsidR="00525B04" w14:paraId="302AAE32" w14:textId="77777777" w:rsidTr="0085392C">
        <w:trPr>
          <w:gridAfter w:val="2"/>
          <w:wAfter w:w="468" w:type="dxa"/>
        </w:trPr>
        <w:tc>
          <w:tcPr>
            <w:tcW w:w="540" w:type="dxa"/>
            <w:gridSpan w:val="2"/>
          </w:tcPr>
          <w:p w14:paraId="036BD03E" w14:textId="77777777" w:rsidR="00525B04" w:rsidRDefault="00525B04" w:rsidP="00F91DBB">
            <w:pPr>
              <w:rPr>
                <w:sz w:val="20"/>
              </w:rPr>
            </w:pPr>
          </w:p>
        </w:tc>
        <w:tc>
          <w:tcPr>
            <w:tcW w:w="7560" w:type="dxa"/>
            <w:gridSpan w:val="2"/>
          </w:tcPr>
          <w:p w14:paraId="5A209CC2" w14:textId="77777777" w:rsidR="00525B04" w:rsidRDefault="00525B04" w:rsidP="00F91DBB">
            <w:pPr>
              <w:rPr>
                <w:sz w:val="20"/>
              </w:rPr>
            </w:pPr>
          </w:p>
        </w:tc>
      </w:tr>
      <w:tr w:rsidR="00525B04" w14:paraId="27CFF877" w14:textId="77777777" w:rsidTr="0085392C">
        <w:trPr>
          <w:gridAfter w:val="2"/>
          <w:wAfter w:w="468" w:type="dxa"/>
        </w:trPr>
        <w:tc>
          <w:tcPr>
            <w:tcW w:w="540" w:type="dxa"/>
            <w:gridSpan w:val="2"/>
          </w:tcPr>
          <w:p w14:paraId="70698755" w14:textId="77777777" w:rsidR="00525B04" w:rsidRDefault="00525B04" w:rsidP="00F91DBB">
            <w:pPr>
              <w:rPr>
                <w:sz w:val="20"/>
              </w:rPr>
            </w:pPr>
          </w:p>
        </w:tc>
        <w:tc>
          <w:tcPr>
            <w:tcW w:w="7560" w:type="dxa"/>
            <w:gridSpan w:val="2"/>
          </w:tcPr>
          <w:p w14:paraId="1B79B98C" w14:textId="3ECCC0ED" w:rsidR="00525B04" w:rsidRDefault="00525B04" w:rsidP="00F91DBB">
            <w:pPr>
              <w:numPr>
                <w:ilvl w:val="0"/>
                <w:numId w:val="8"/>
              </w:numPr>
              <w:rPr>
                <w:sz w:val="20"/>
              </w:rPr>
            </w:pPr>
            <w:r>
              <w:rPr>
                <w:sz w:val="20"/>
              </w:rPr>
              <w:t>Marco estratégico de UNV para 2018-2021 (</w:t>
            </w:r>
            <w:r>
              <w:rPr>
                <w:i/>
                <w:sz w:val="20"/>
              </w:rPr>
              <w:t>I)</w:t>
            </w:r>
          </w:p>
        </w:tc>
      </w:tr>
      <w:tr w:rsidR="003F3C95" w14:paraId="2E00BD71" w14:textId="77777777" w:rsidTr="0085392C">
        <w:trPr>
          <w:gridAfter w:val="2"/>
          <w:wAfter w:w="468" w:type="dxa"/>
        </w:trPr>
        <w:tc>
          <w:tcPr>
            <w:tcW w:w="540" w:type="dxa"/>
            <w:gridSpan w:val="2"/>
          </w:tcPr>
          <w:p w14:paraId="792B6ECB" w14:textId="77777777" w:rsidR="003F3C95" w:rsidRDefault="003F3C95" w:rsidP="00F91DBB">
            <w:pPr>
              <w:rPr>
                <w:sz w:val="20"/>
              </w:rPr>
            </w:pPr>
          </w:p>
        </w:tc>
        <w:tc>
          <w:tcPr>
            <w:tcW w:w="7560" w:type="dxa"/>
            <w:gridSpan w:val="2"/>
          </w:tcPr>
          <w:p w14:paraId="12464CE6" w14:textId="77777777" w:rsidR="003F3C95" w:rsidRDefault="003F3C95" w:rsidP="003F3C95">
            <w:pPr>
              <w:ind w:left="720"/>
              <w:rPr>
                <w:sz w:val="20"/>
              </w:rPr>
            </w:pPr>
          </w:p>
        </w:tc>
      </w:tr>
      <w:tr w:rsidR="00B0791B" w14:paraId="4504EF32" w14:textId="77777777" w:rsidTr="0085392C">
        <w:trPr>
          <w:gridBefore w:val="1"/>
          <w:wBefore w:w="108" w:type="dxa"/>
          <w:trHeight w:val="310"/>
        </w:trPr>
        <w:tc>
          <w:tcPr>
            <w:tcW w:w="540" w:type="dxa"/>
            <w:gridSpan w:val="2"/>
            <w:vAlign w:val="center"/>
          </w:tcPr>
          <w:p w14:paraId="6A8E5870" w14:textId="77777777" w:rsidR="00B0791B" w:rsidRDefault="00B0791B" w:rsidP="00B0791B">
            <w:pPr>
              <w:rPr>
                <w:sz w:val="20"/>
              </w:rPr>
            </w:pPr>
          </w:p>
        </w:tc>
        <w:tc>
          <w:tcPr>
            <w:tcW w:w="7920" w:type="dxa"/>
            <w:gridSpan w:val="3"/>
            <w:vAlign w:val="center"/>
          </w:tcPr>
          <w:p w14:paraId="71E3A384" w14:textId="77777777" w:rsidR="00B0791B" w:rsidRDefault="00B0791B" w:rsidP="00EA5259">
            <w:pPr>
              <w:pStyle w:val="Heading6"/>
              <w:ind w:hanging="126"/>
              <w:jc w:val="left"/>
            </w:pPr>
            <w:r>
              <w:t>Segmento del UNFPA</w:t>
            </w:r>
          </w:p>
        </w:tc>
      </w:tr>
      <w:tr w:rsidR="00B0791B" w:rsidRPr="00876117" w14:paraId="62A38FF9" w14:textId="77777777" w:rsidTr="0085392C">
        <w:trPr>
          <w:gridBefore w:val="1"/>
          <w:wBefore w:w="108" w:type="dxa"/>
        </w:trPr>
        <w:tc>
          <w:tcPr>
            <w:tcW w:w="540" w:type="dxa"/>
            <w:gridSpan w:val="2"/>
            <w:vAlign w:val="center"/>
          </w:tcPr>
          <w:p w14:paraId="69592EE6" w14:textId="77777777" w:rsidR="00B0791B" w:rsidRPr="00876117" w:rsidRDefault="00B0791B" w:rsidP="00B0791B">
            <w:pPr>
              <w:rPr>
                <w:sz w:val="20"/>
              </w:rPr>
            </w:pPr>
          </w:p>
        </w:tc>
        <w:tc>
          <w:tcPr>
            <w:tcW w:w="7920" w:type="dxa"/>
            <w:gridSpan w:val="3"/>
            <w:vAlign w:val="center"/>
          </w:tcPr>
          <w:p w14:paraId="1D691050" w14:textId="77777777" w:rsidR="00B0791B" w:rsidRPr="00876117" w:rsidRDefault="00B0791B" w:rsidP="00B0791B">
            <w:pPr>
              <w:pStyle w:val="Heading6"/>
              <w:jc w:val="left"/>
              <w:rPr>
                <w:b w:val="0"/>
              </w:rPr>
            </w:pPr>
          </w:p>
        </w:tc>
      </w:tr>
      <w:tr w:rsidR="00276FD3" w14:paraId="0BED064E" w14:textId="77777777" w:rsidTr="0085392C">
        <w:trPr>
          <w:gridAfter w:val="2"/>
          <w:wAfter w:w="468" w:type="dxa"/>
        </w:trPr>
        <w:tc>
          <w:tcPr>
            <w:tcW w:w="540" w:type="dxa"/>
            <w:gridSpan w:val="2"/>
          </w:tcPr>
          <w:p w14:paraId="0F92EA2A" w14:textId="320B36D4" w:rsidR="00276FD3" w:rsidRDefault="005E6BA6" w:rsidP="007A6D82">
            <w:pPr>
              <w:rPr>
                <w:sz w:val="20"/>
              </w:rPr>
            </w:pPr>
            <w:r>
              <w:rPr>
                <w:sz w:val="20"/>
              </w:rPr>
              <w:t>6.</w:t>
            </w:r>
          </w:p>
        </w:tc>
        <w:tc>
          <w:tcPr>
            <w:tcW w:w="7560" w:type="dxa"/>
            <w:gridSpan w:val="2"/>
          </w:tcPr>
          <w:p w14:paraId="122E0E73" w14:textId="77777777" w:rsidR="00276FD3" w:rsidRDefault="00276FD3" w:rsidP="007A6D82">
            <w:pPr>
              <w:rPr>
                <w:sz w:val="20"/>
              </w:rPr>
            </w:pPr>
            <w:r>
              <w:rPr>
                <w:sz w:val="20"/>
              </w:rPr>
              <w:t>Programas de países y asuntos conexos</w:t>
            </w:r>
          </w:p>
        </w:tc>
      </w:tr>
      <w:tr w:rsidR="005E6BA6" w14:paraId="57AEEACA" w14:textId="77777777" w:rsidTr="0085392C">
        <w:trPr>
          <w:gridAfter w:val="2"/>
          <w:wAfter w:w="468" w:type="dxa"/>
        </w:trPr>
        <w:tc>
          <w:tcPr>
            <w:tcW w:w="540" w:type="dxa"/>
            <w:gridSpan w:val="2"/>
          </w:tcPr>
          <w:p w14:paraId="39C5EEF3" w14:textId="77777777" w:rsidR="005E6BA6" w:rsidRDefault="005E6BA6" w:rsidP="007A6D82">
            <w:pPr>
              <w:rPr>
                <w:sz w:val="20"/>
              </w:rPr>
            </w:pPr>
          </w:p>
        </w:tc>
        <w:tc>
          <w:tcPr>
            <w:tcW w:w="7560" w:type="dxa"/>
            <w:gridSpan w:val="2"/>
          </w:tcPr>
          <w:p w14:paraId="796CA2CF" w14:textId="77777777" w:rsidR="005E6BA6" w:rsidRDefault="005E6BA6" w:rsidP="007A6D82">
            <w:pPr>
              <w:rPr>
                <w:sz w:val="20"/>
              </w:rPr>
            </w:pPr>
          </w:p>
        </w:tc>
      </w:tr>
      <w:tr w:rsidR="003A42BB" w:rsidRPr="00876117" w14:paraId="5CDBDBC1" w14:textId="77777777" w:rsidTr="0085392C">
        <w:trPr>
          <w:gridBefore w:val="1"/>
          <w:wBefore w:w="108" w:type="dxa"/>
        </w:trPr>
        <w:tc>
          <w:tcPr>
            <w:tcW w:w="540" w:type="dxa"/>
            <w:gridSpan w:val="2"/>
          </w:tcPr>
          <w:p w14:paraId="2BA174F6" w14:textId="77777777" w:rsidR="003A42BB" w:rsidRPr="00876117" w:rsidRDefault="003A42BB" w:rsidP="00CD518D">
            <w:pPr>
              <w:rPr>
                <w:sz w:val="20"/>
              </w:rPr>
            </w:pPr>
          </w:p>
        </w:tc>
        <w:tc>
          <w:tcPr>
            <w:tcW w:w="7920" w:type="dxa"/>
            <w:gridSpan w:val="3"/>
          </w:tcPr>
          <w:p w14:paraId="6C10D582" w14:textId="77777777" w:rsidR="003A42BB" w:rsidRPr="00876117" w:rsidRDefault="00E06C90" w:rsidP="00E06C90">
            <w:pPr>
              <w:numPr>
                <w:ilvl w:val="0"/>
                <w:numId w:val="7"/>
              </w:numPr>
              <w:tabs>
                <w:tab w:val="clear" w:pos="720"/>
              </w:tabs>
              <w:rPr>
                <w:sz w:val="20"/>
              </w:rPr>
            </w:pPr>
            <w:r>
              <w:rPr>
                <w:sz w:val="20"/>
              </w:rPr>
              <w:t>Documentos de programas de países</w:t>
            </w:r>
          </w:p>
        </w:tc>
      </w:tr>
      <w:tr w:rsidR="008E3BFE" w:rsidRPr="00876117" w14:paraId="20A1E6CE" w14:textId="77777777" w:rsidTr="0085392C">
        <w:trPr>
          <w:gridBefore w:val="1"/>
          <w:wBefore w:w="108" w:type="dxa"/>
        </w:trPr>
        <w:tc>
          <w:tcPr>
            <w:tcW w:w="540" w:type="dxa"/>
            <w:gridSpan w:val="2"/>
          </w:tcPr>
          <w:p w14:paraId="26CE9CC4" w14:textId="77777777" w:rsidR="008E3BFE" w:rsidRPr="00876117" w:rsidRDefault="008E3BFE" w:rsidP="00CD518D">
            <w:pPr>
              <w:rPr>
                <w:sz w:val="20"/>
              </w:rPr>
            </w:pPr>
          </w:p>
        </w:tc>
        <w:tc>
          <w:tcPr>
            <w:tcW w:w="7920" w:type="dxa"/>
            <w:gridSpan w:val="3"/>
          </w:tcPr>
          <w:p w14:paraId="5F60D395" w14:textId="77777777" w:rsidR="008E3BFE" w:rsidRPr="00876117" w:rsidRDefault="008E3BFE" w:rsidP="008E3BFE">
            <w:pPr>
              <w:ind w:left="720"/>
              <w:rPr>
                <w:sz w:val="20"/>
              </w:rPr>
            </w:pPr>
          </w:p>
        </w:tc>
      </w:tr>
      <w:tr w:rsidR="0085392C" w:rsidRPr="00B108DB" w14:paraId="1A78C6F5" w14:textId="77777777" w:rsidTr="0085392C">
        <w:trPr>
          <w:gridAfter w:val="1"/>
          <w:wAfter w:w="108" w:type="dxa"/>
        </w:trPr>
        <w:tc>
          <w:tcPr>
            <w:tcW w:w="540" w:type="dxa"/>
            <w:gridSpan w:val="2"/>
          </w:tcPr>
          <w:p w14:paraId="1C3EAE9C" w14:textId="2E8C7EF3" w:rsidR="0085392C" w:rsidRPr="00B108DB" w:rsidRDefault="0085392C" w:rsidP="00D0661C">
            <w:pPr>
              <w:rPr>
                <w:sz w:val="20"/>
              </w:rPr>
            </w:pPr>
            <w:r>
              <w:rPr>
                <w:sz w:val="20"/>
              </w:rPr>
              <w:t>7.</w:t>
            </w:r>
          </w:p>
        </w:tc>
        <w:tc>
          <w:tcPr>
            <w:tcW w:w="7920" w:type="dxa"/>
            <w:gridSpan w:val="3"/>
          </w:tcPr>
          <w:p w14:paraId="2BBD5BD5" w14:textId="77777777" w:rsidR="0085392C" w:rsidRPr="00B108DB" w:rsidRDefault="0085392C" w:rsidP="00D0661C">
            <w:pPr>
              <w:pStyle w:val="BodyText"/>
              <w:ind w:right="40"/>
              <w:jc w:val="left"/>
              <w:rPr>
                <w:b w:val="0"/>
                <w:sz w:val="20"/>
              </w:rPr>
            </w:pPr>
            <w:r>
              <w:rPr>
                <w:b w:val="0"/>
                <w:sz w:val="20"/>
              </w:rPr>
              <w:t>Evaluación</w:t>
            </w:r>
          </w:p>
        </w:tc>
      </w:tr>
      <w:tr w:rsidR="0085392C" w:rsidRPr="00B108DB" w14:paraId="02B9ACCF" w14:textId="77777777" w:rsidTr="0085392C">
        <w:trPr>
          <w:gridAfter w:val="1"/>
          <w:wAfter w:w="108" w:type="dxa"/>
        </w:trPr>
        <w:tc>
          <w:tcPr>
            <w:tcW w:w="540" w:type="dxa"/>
            <w:gridSpan w:val="2"/>
          </w:tcPr>
          <w:p w14:paraId="267570E8" w14:textId="77777777" w:rsidR="0085392C" w:rsidRPr="00B108DB" w:rsidRDefault="0085392C" w:rsidP="00D0661C">
            <w:pPr>
              <w:rPr>
                <w:sz w:val="20"/>
              </w:rPr>
            </w:pPr>
          </w:p>
        </w:tc>
        <w:tc>
          <w:tcPr>
            <w:tcW w:w="7920" w:type="dxa"/>
            <w:gridSpan w:val="3"/>
          </w:tcPr>
          <w:p w14:paraId="02794E33" w14:textId="77777777" w:rsidR="0085392C" w:rsidRPr="00B108DB" w:rsidRDefault="0085392C" w:rsidP="00D0661C">
            <w:pPr>
              <w:pStyle w:val="BodyText"/>
              <w:ind w:right="40"/>
              <w:jc w:val="left"/>
              <w:rPr>
                <w:b w:val="0"/>
                <w:sz w:val="20"/>
              </w:rPr>
            </w:pPr>
          </w:p>
        </w:tc>
      </w:tr>
      <w:tr w:rsidR="0085392C" w:rsidRPr="00B108DB" w14:paraId="393EB0AB" w14:textId="77777777" w:rsidTr="0085392C">
        <w:trPr>
          <w:gridAfter w:val="1"/>
          <w:wAfter w:w="108" w:type="dxa"/>
        </w:trPr>
        <w:tc>
          <w:tcPr>
            <w:tcW w:w="540" w:type="dxa"/>
            <w:gridSpan w:val="2"/>
          </w:tcPr>
          <w:p w14:paraId="2827301C" w14:textId="77777777" w:rsidR="0085392C" w:rsidRPr="00B108DB" w:rsidRDefault="0085392C" w:rsidP="00D0661C">
            <w:pPr>
              <w:rPr>
                <w:sz w:val="20"/>
              </w:rPr>
            </w:pPr>
          </w:p>
        </w:tc>
        <w:tc>
          <w:tcPr>
            <w:tcW w:w="7920" w:type="dxa"/>
            <w:gridSpan w:val="3"/>
          </w:tcPr>
          <w:p w14:paraId="026D6169" w14:textId="68DB3D9D" w:rsidR="0085392C" w:rsidRPr="00B108DB" w:rsidRDefault="002E5EBA" w:rsidP="00D0661C">
            <w:pPr>
              <w:pStyle w:val="ListParagraph"/>
              <w:numPr>
                <w:ilvl w:val="0"/>
                <w:numId w:val="4"/>
              </w:numPr>
              <w:rPr>
                <w:sz w:val="20"/>
                <w:szCs w:val="20"/>
              </w:rPr>
            </w:pPr>
            <w:r>
              <w:rPr>
                <w:sz w:val="20"/>
                <w:szCs w:val="20"/>
              </w:rPr>
              <w:t xml:space="preserve">Evaluación formativa de la iniciativa de innovación del UNFPA, y respuesta del personal directivo </w:t>
            </w:r>
            <w:r>
              <w:rPr>
                <w:i/>
                <w:sz w:val="20"/>
                <w:szCs w:val="20"/>
              </w:rPr>
              <w:t>(I</w:t>
            </w:r>
            <w:r>
              <w:rPr>
                <w:sz w:val="20"/>
                <w:szCs w:val="20"/>
              </w:rPr>
              <w:t>)</w:t>
            </w:r>
          </w:p>
        </w:tc>
      </w:tr>
      <w:tr w:rsidR="0085392C" w:rsidRPr="00254825" w14:paraId="5BDB35F3" w14:textId="77777777" w:rsidTr="0085392C">
        <w:trPr>
          <w:gridAfter w:val="1"/>
          <w:wAfter w:w="108" w:type="dxa"/>
        </w:trPr>
        <w:tc>
          <w:tcPr>
            <w:tcW w:w="540" w:type="dxa"/>
            <w:gridSpan w:val="2"/>
          </w:tcPr>
          <w:p w14:paraId="350C5A74" w14:textId="77777777" w:rsidR="0085392C" w:rsidRPr="00B108DB" w:rsidRDefault="0085392C" w:rsidP="00D0661C">
            <w:pPr>
              <w:rPr>
                <w:sz w:val="20"/>
              </w:rPr>
            </w:pPr>
          </w:p>
        </w:tc>
        <w:tc>
          <w:tcPr>
            <w:tcW w:w="7920" w:type="dxa"/>
            <w:gridSpan w:val="3"/>
          </w:tcPr>
          <w:p w14:paraId="35F6E5D0" w14:textId="08E05A25" w:rsidR="0085392C" w:rsidRPr="007101A8" w:rsidRDefault="002E5EBA" w:rsidP="007101A8">
            <w:pPr>
              <w:pStyle w:val="ListParagraph"/>
              <w:numPr>
                <w:ilvl w:val="0"/>
                <w:numId w:val="4"/>
              </w:numPr>
              <w:rPr>
                <w:b/>
                <w:sz w:val="20"/>
              </w:rPr>
            </w:pPr>
            <w:r>
              <w:rPr>
                <w:sz w:val="20"/>
                <w:szCs w:val="20"/>
              </w:rPr>
              <w:t xml:space="preserve">Plan de evaluación cuadrienal presupuestado para 2018-2021 </w:t>
            </w:r>
            <w:r>
              <w:rPr>
                <w:i/>
                <w:sz w:val="20"/>
                <w:szCs w:val="20"/>
              </w:rPr>
              <w:t>(D)</w:t>
            </w:r>
          </w:p>
        </w:tc>
      </w:tr>
      <w:tr w:rsidR="009F61F2" w:rsidRPr="00876117" w14:paraId="51356234" w14:textId="77777777" w:rsidTr="0085392C">
        <w:trPr>
          <w:gridBefore w:val="1"/>
          <w:wBefore w:w="108" w:type="dxa"/>
        </w:trPr>
        <w:tc>
          <w:tcPr>
            <w:tcW w:w="540" w:type="dxa"/>
            <w:gridSpan w:val="2"/>
            <w:vAlign w:val="center"/>
          </w:tcPr>
          <w:p w14:paraId="453A5454" w14:textId="77777777" w:rsidR="009F61F2" w:rsidRPr="00876117" w:rsidRDefault="009F61F2" w:rsidP="009F61F2">
            <w:pPr>
              <w:rPr>
                <w:sz w:val="20"/>
              </w:rPr>
            </w:pPr>
          </w:p>
        </w:tc>
        <w:tc>
          <w:tcPr>
            <w:tcW w:w="7920" w:type="dxa"/>
            <w:gridSpan w:val="3"/>
            <w:vAlign w:val="center"/>
          </w:tcPr>
          <w:p w14:paraId="69C1F733" w14:textId="77777777" w:rsidR="009F61F2" w:rsidRPr="00876117" w:rsidRDefault="009F61F2" w:rsidP="009F61F2">
            <w:pPr>
              <w:rPr>
                <w:sz w:val="20"/>
              </w:rPr>
            </w:pPr>
          </w:p>
        </w:tc>
      </w:tr>
      <w:tr w:rsidR="00A70C6E" w14:paraId="226C660C" w14:textId="77777777" w:rsidTr="0085392C">
        <w:trPr>
          <w:gridAfter w:val="1"/>
          <w:wAfter w:w="108" w:type="dxa"/>
          <w:trHeight w:val="310"/>
        </w:trPr>
        <w:tc>
          <w:tcPr>
            <w:tcW w:w="540" w:type="dxa"/>
            <w:gridSpan w:val="2"/>
            <w:vAlign w:val="center"/>
          </w:tcPr>
          <w:p w14:paraId="792C1D99" w14:textId="77777777" w:rsidR="00A70C6E" w:rsidRDefault="00A70C6E" w:rsidP="0032617F">
            <w:pPr>
              <w:rPr>
                <w:sz w:val="20"/>
              </w:rPr>
            </w:pPr>
          </w:p>
        </w:tc>
        <w:tc>
          <w:tcPr>
            <w:tcW w:w="7920" w:type="dxa"/>
            <w:gridSpan w:val="3"/>
            <w:vAlign w:val="center"/>
          </w:tcPr>
          <w:p w14:paraId="2C78694C" w14:textId="77777777" w:rsidR="00A70C6E" w:rsidRDefault="00A70C6E" w:rsidP="0032617F">
            <w:pPr>
              <w:pStyle w:val="Heading6"/>
              <w:jc w:val="left"/>
            </w:pPr>
            <w:r>
              <w:t>Segmento de la UNOPS</w:t>
            </w:r>
          </w:p>
        </w:tc>
      </w:tr>
      <w:tr w:rsidR="00A70C6E" w14:paraId="564D0994" w14:textId="77777777" w:rsidTr="0085392C">
        <w:trPr>
          <w:gridAfter w:val="1"/>
          <w:wAfter w:w="108" w:type="dxa"/>
        </w:trPr>
        <w:tc>
          <w:tcPr>
            <w:tcW w:w="540" w:type="dxa"/>
            <w:gridSpan w:val="2"/>
            <w:vAlign w:val="center"/>
          </w:tcPr>
          <w:p w14:paraId="3393A13E" w14:textId="77777777" w:rsidR="00A70C6E" w:rsidRDefault="00A70C6E" w:rsidP="0032617F">
            <w:pPr>
              <w:rPr>
                <w:sz w:val="20"/>
              </w:rPr>
            </w:pPr>
          </w:p>
        </w:tc>
        <w:tc>
          <w:tcPr>
            <w:tcW w:w="7920" w:type="dxa"/>
            <w:gridSpan w:val="3"/>
            <w:vAlign w:val="center"/>
          </w:tcPr>
          <w:p w14:paraId="419D9AEB" w14:textId="77777777" w:rsidR="00A70C6E" w:rsidRDefault="00A70C6E" w:rsidP="0032617F">
            <w:pPr>
              <w:pStyle w:val="Heading6"/>
              <w:jc w:val="left"/>
            </w:pPr>
          </w:p>
        </w:tc>
      </w:tr>
      <w:tr w:rsidR="00A70C6E" w14:paraId="76091CE3" w14:textId="77777777" w:rsidTr="0085392C">
        <w:trPr>
          <w:gridAfter w:val="1"/>
          <w:wAfter w:w="108" w:type="dxa"/>
        </w:trPr>
        <w:tc>
          <w:tcPr>
            <w:tcW w:w="540" w:type="dxa"/>
            <w:gridSpan w:val="2"/>
            <w:vAlign w:val="center"/>
          </w:tcPr>
          <w:p w14:paraId="6475554B" w14:textId="661FA05A" w:rsidR="00A70C6E" w:rsidRPr="0016635A" w:rsidRDefault="0085392C" w:rsidP="0032617F">
            <w:pPr>
              <w:rPr>
                <w:sz w:val="20"/>
              </w:rPr>
            </w:pPr>
            <w:r>
              <w:rPr>
                <w:sz w:val="20"/>
              </w:rPr>
              <w:t>8.</w:t>
            </w:r>
          </w:p>
        </w:tc>
        <w:tc>
          <w:tcPr>
            <w:tcW w:w="7920" w:type="dxa"/>
            <w:gridSpan w:val="3"/>
            <w:vAlign w:val="center"/>
          </w:tcPr>
          <w:p w14:paraId="045618FC" w14:textId="77777777" w:rsidR="00A70C6E" w:rsidRPr="0016635A" w:rsidRDefault="00A70C6E" w:rsidP="0032617F">
            <w:pPr>
              <w:pStyle w:val="Heading6"/>
              <w:jc w:val="left"/>
              <w:rPr>
                <w:b w:val="0"/>
              </w:rPr>
            </w:pPr>
            <w:r>
              <w:rPr>
                <w:b w:val="0"/>
              </w:rPr>
              <w:t>Oficina de las Naciones Unidas de Servicios para Proyectos</w:t>
            </w:r>
          </w:p>
        </w:tc>
      </w:tr>
      <w:tr w:rsidR="00A70C6E" w14:paraId="3CE605A6" w14:textId="77777777" w:rsidTr="0085392C">
        <w:trPr>
          <w:gridAfter w:val="1"/>
          <w:wAfter w:w="108" w:type="dxa"/>
        </w:trPr>
        <w:tc>
          <w:tcPr>
            <w:tcW w:w="540" w:type="dxa"/>
            <w:gridSpan w:val="2"/>
            <w:vAlign w:val="center"/>
          </w:tcPr>
          <w:p w14:paraId="56A62A26" w14:textId="77777777" w:rsidR="00A70C6E" w:rsidRDefault="00A70C6E" w:rsidP="0032617F">
            <w:pPr>
              <w:rPr>
                <w:sz w:val="20"/>
              </w:rPr>
            </w:pPr>
          </w:p>
        </w:tc>
        <w:tc>
          <w:tcPr>
            <w:tcW w:w="7920" w:type="dxa"/>
            <w:gridSpan w:val="3"/>
            <w:vAlign w:val="center"/>
          </w:tcPr>
          <w:p w14:paraId="3FABCD0B" w14:textId="77777777" w:rsidR="00A70C6E" w:rsidRDefault="00A70C6E" w:rsidP="0032617F">
            <w:pPr>
              <w:pStyle w:val="Heading6"/>
              <w:jc w:val="left"/>
            </w:pPr>
          </w:p>
        </w:tc>
      </w:tr>
      <w:tr w:rsidR="00422421" w:rsidRPr="00952665" w14:paraId="371B6982" w14:textId="77777777" w:rsidTr="0085392C">
        <w:trPr>
          <w:gridAfter w:val="1"/>
          <w:wAfter w:w="108" w:type="dxa"/>
        </w:trPr>
        <w:tc>
          <w:tcPr>
            <w:tcW w:w="540" w:type="dxa"/>
            <w:gridSpan w:val="2"/>
          </w:tcPr>
          <w:p w14:paraId="04B6CD39" w14:textId="77777777" w:rsidR="00422421" w:rsidRPr="00422421" w:rsidRDefault="00422421" w:rsidP="00B26B35">
            <w:pPr>
              <w:ind w:left="720"/>
              <w:rPr>
                <w:sz w:val="20"/>
              </w:rPr>
            </w:pPr>
          </w:p>
        </w:tc>
        <w:tc>
          <w:tcPr>
            <w:tcW w:w="7920" w:type="dxa"/>
            <w:gridSpan w:val="3"/>
          </w:tcPr>
          <w:p w14:paraId="73EBC618" w14:textId="7CBF8393" w:rsidR="00422421" w:rsidRPr="00422421" w:rsidRDefault="00422421" w:rsidP="00B26B35">
            <w:pPr>
              <w:numPr>
                <w:ilvl w:val="0"/>
                <w:numId w:val="22"/>
              </w:numPr>
              <w:rPr>
                <w:sz w:val="20"/>
              </w:rPr>
            </w:pPr>
            <w:r>
              <w:rPr>
                <w:sz w:val="20"/>
              </w:rPr>
              <w:t>Declaración de la Directora Ejecutiva</w:t>
            </w:r>
          </w:p>
        </w:tc>
      </w:tr>
      <w:tr w:rsidR="00422421" w:rsidRPr="00952665" w14:paraId="5CB84F33" w14:textId="77777777" w:rsidTr="0085392C">
        <w:trPr>
          <w:gridAfter w:val="1"/>
          <w:wAfter w:w="108" w:type="dxa"/>
        </w:trPr>
        <w:tc>
          <w:tcPr>
            <w:tcW w:w="540" w:type="dxa"/>
            <w:gridSpan w:val="2"/>
          </w:tcPr>
          <w:p w14:paraId="09A9EC99" w14:textId="77777777" w:rsidR="00422421" w:rsidRPr="00952665" w:rsidRDefault="00422421" w:rsidP="00B26B35">
            <w:pPr>
              <w:ind w:left="720"/>
              <w:rPr>
                <w:sz w:val="20"/>
                <w:highlight w:val="yellow"/>
              </w:rPr>
            </w:pPr>
          </w:p>
        </w:tc>
        <w:tc>
          <w:tcPr>
            <w:tcW w:w="7920" w:type="dxa"/>
            <w:gridSpan w:val="3"/>
          </w:tcPr>
          <w:p w14:paraId="56E650D8" w14:textId="77777777" w:rsidR="00422421" w:rsidRPr="00952665" w:rsidRDefault="00422421" w:rsidP="00422421">
            <w:pPr>
              <w:rPr>
                <w:sz w:val="20"/>
                <w:highlight w:val="yellow"/>
              </w:rPr>
            </w:pPr>
          </w:p>
        </w:tc>
      </w:tr>
    </w:tbl>
    <w:p w14:paraId="202CBD1F" w14:textId="48AE7029" w:rsidR="003049D5" w:rsidRDefault="003049D5"/>
    <w:tbl>
      <w:tblPr>
        <w:tblW w:w="8100" w:type="dxa"/>
        <w:tblInd w:w="1188" w:type="dxa"/>
        <w:tblLayout w:type="fixed"/>
        <w:tblLook w:val="0000" w:firstRow="0" w:lastRow="0" w:firstColumn="0" w:lastColumn="0" w:noHBand="0" w:noVBand="0"/>
      </w:tblPr>
      <w:tblGrid>
        <w:gridCol w:w="540"/>
        <w:gridCol w:w="7560"/>
      </w:tblGrid>
      <w:tr w:rsidR="00254825" w14:paraId="370F81D8" w14:textId="77777777" w:rsidTr="003049D5">
        <w:tc>
          <w:tcPr>
            <w:tcW w:w="540" w:type="dxa"/>
            <w:vAlign w:val="center"/>
          </w:tcPr>
          <w:p w14:paraId="670C88BD" w14:textId="5C14AC8E" w:rsidR="00254825" w:rsidRDefault="009F0F1A">
            <w:pPr>
              <w:rPr>
                <w:sz w:val="20"/>
              </w:rPr>
            </w:pPr>
            <w:r>
              <w:br w:type="page"/>
            </w:r>
          </w:p>
        </w:tc>
        <w:tc>
          <w:tcPr>
            <w:tcW w:w="7560" w:type="dxa"/>
            <w:vAlign w:val="center"/>
          </w:tcPr>
          <w:p w14:paraId="66E695D9" w14:textId="77777777" w:rsidR="00254825" w:rsidRDefault="00254825" w:rsidP="000E49BC">
            <w:pPr>
              <w:pStyle w:val="Heading3"/>
              <w:spacing w:after="0"/>
              <w:ind w:left="0" w:right="40" w:hanging="126"/>
              <w:jc w:val="left"/>
              <w:rPr>
                <w:rFonts w:eastAsia="Arial Unicode MS"/>
                <w:sz w:val="20"/>
              </w:rPr>
            </w:pPr>
            <w:r>
              <w:rPr>
                <w:sz w:val="20"/>
              </w:rPr>
              <w:t>Segmento conjunto</w:t>
            </w:r>
          </w:p>
        </w:tc>
      </w:tr>
      <w:tr w:rsidR="00254825" w14:paraId="2FA22FD7" w14:textId="77777777" w:rsidTr="003049D5">
        <w:tc>
          <w:tcPr>
            <w:tcW w:w="540" w:type="dxa"/>
          </w:tcPr>
          <w:p w14:paraId="68F51767" w14:textId="77777777" w:rsidR="00254825" w:rsidRDefault="00254825">
            <w:pPr>
              <w:rPr>
                <w:sz w:val="20"/>
              </w:rPr>
            </w:pPr>
          </w:p>
        </w:tc>
        <w:tc>
          <w:tcPr>
            <w:tcW w:w="7560" w:type="dxa"/>
          </w:tcPr>
          <w:p w14:paraId="1D8FC5C1" w14:textId="77777777" w:rsidR="00254825" w:rsidRDefault="00254825">
            <w:pPr>
              <w:rPr>
                <w:sz w:val="20"/>
              </w:rPr>
            </w:pPr>
          </w:p>
        </w:tc>
      </w:tr>
      <w:tr w:rsidR="00254825" w14:paraId="79C80498" w14:textId="77777777" w:rsidTr="003049D5">
        <w:tc>
          <w:tcPr>
            <w:tcW w:w="540" w:type="dxa"/>
          </w:tcPr>
          <w:p w14:paraId="7C1223D1" w14:textId="2C576F40" w:rsidR="00254825" w:rsidRDefault="0085392C" w:rsidP="00134E90">
            <w:pPr>
              <w:ind w:hanging="126"/>
              <w:rPr>
                <w:sz w:val="20"/>
              </w:rPr>
            </w:pPr>
            <w:r>
              <w:rPr>
                <w:sz w:val="20"/>
              </w:rPr>
              <w:t>9.</w:t>
            </w:r>
          </w:p>
        </w:tc>
        <w:tc>
          <w:tcPr>
            <w:tcW w:w="7560" w:type="dxa"/>
          </w:tcPr>
          <w:p w14:paraId="5EF50B86" w14:textId="77777777" w:rsidR="00254825" w:rsidRDefault="00254825" w:rsidP="000E49BC">
            <w:pPr>
              <w:ind w:hanging="126"/>
              <w:rPr>
                <w:sz w:val="20"/>
              </w:rPr>
            </w:pPr>
            <w:r>
              <w:rPr>
                <w:sz w:val="20"/>
              </w:rPr>
              <w:t>Recomendaciones de la Junta de Auditores</w:t>
            </w:r>
          </w:p>
        </w:tc>
      </w:tr>
      <w:tr w:rsidR="000B5E8A" w14:paraId="4262A5E3" w14:textId="77777777" w:rsidTr="003049D5">
        <w:tc>
          <w:tcPr>
            <w:tcW w:w="540" w:type="dxa"/>
          </w:tcPr>
          <w:p w14:paraId="7B06354B" w14:textId="77777777" w:rsidR="000B5E8A" w:rsidRDefault="000B5E8A" w:rsidP="00134E90">
            <w:pPr>
              <w:ind w:hanging="126"/>
              <w:rPr>
                <w:sz w:val="20"/>
              </w:rPr>
            </w:pPr>
          </w:p>
        </w:tc>
        <w:tc>
          <w:tcPr>
            <w:tcW w:w="7560" w:type="dxa"/>
          </w:tcPr>
          <w:p w14:paraId="383773CF" w14:textId="77777777" w:rsidR="000B5E8A" w:rsidRDefault="000B5E8A" w:rsidP="000E49BC">
            <w:pPr>
              <w:ind w:hanging="126"/>
              <w:rPr>
                <w:sz w:val="20"/>
              </w:rPr>
            </w:pPr>
          </w:p>
        </w:tc>
      </w:tr>
      <w:tr w:rsidR="00254825" w14:paraId="05A7288C" w14:textId="77777777" w:rsidTr="003049D5">
        <w:tc>
          <w:tcPr>
            <w:tcW w:w="540" w:type="dxa"/>
          </w:tcPr>
          <w:p w14:paraId="3E4DACB6" w14:textId="77777777" w:rsidR="00254825" w:rsidRDefault="00254825">
            <w:pPr>
              <w:rPr>
                <w:sz w:val="20"/>
              </w:rPr>
            </w:pPr>
          </w:p>
        </w:tc>
        <w:tc>
          <w:tcPr>
            <w:tcW w:w="7560" w:type="dxa"/>
          </w:tcPr>
          <w:p w14:paraId="44E7A4B9" w14:textId="5C8B826D" w:rsidR="00254825" w:rsidRDefault="00254825" w:rsidP="008D240F">
            <w:pPr>
              <w:numPr>
                <w:ilvl w:val="0"/>
                <w:numId w:val="12"/>
              </w:numPr>
              <w:rPr>
                <w:sz w:val="20"/>
              </w:rPr>
            </w:pPr>
            <w:r>
              <w:rPr>
                <w:sz w:val="20"/>
              </w:rPr>
              <w:t xml:space="preserve">Informes del PNUD y la UNOPS sobre el estado de la aplicación de las recomendaciones de la Junta de Auditores para 2016 </w:t>
            </w:r>
            <w:r>
              <w:rPr>
                <w:i/>
                <w:sz w:val="20"/>
              </w:rPr>
              <w:t>(D)</w:t>
            </w:r>
          </w:p>
        </w:tc>
      </w:tr>
      <w:tr w:rsidR="004439FC" w14:paraId="09CCA2F8" w14:textId="77777777" w:rsidTr="003049D5">
        <w:tc>
          <w:tcPr>
            <w:tcW w:w="540" w:type="dxa"/>
          </w:tcPr>
          <w:p w14:paraId="78CB4671" w14:textId="77777777" w:rsidR="004439FC" w:rsidRDefault="004439FC">
            <w:pPr>
              <w:rPr>
                <w:sz w:val="20"/>
              </w:rPr>
            </w:pPr>
          </w:p>
        </w:tc>
        <w:tc>
          <w:tcPr>
            <w:tcW w:w="7560" w:type="dxa"/>
          </w:tcPr>
          <w:p w14:paraId="295A571C" w14:textId="6E5AA4D1" w:rsidR="004439FC" w:rsidRDefault="00835FEB" w:rsidP="009F61F2">
            <w:pPr>
              <w:numPr>
                <w:ilvl w:val="0"/>
                <w:numId w:val="12"/>
              </w:numPr>
              <w:rPr>
                <w:sz w:val="20"/>
              </w:rPr>
            </w:pPr>
            <w:r>
              <w:rPr>
                <w:sz w:val="20"/>
              </w:rPr>
              <w:t xml:space="preserve">Informe de la UNFPA sobre el seguimiento del informe de la Junta de Auditores de las Naciones Unidas para 2016: </w:t>
            </w:r>
            <w:r w:rsidR="00C959F4">
              <w:rPr>
                <w:sz w:val="20"/>
              </w:rPr>
              <w:t>E</w:t>
            </w:r>
            <w:r>
              <w:rPr>
                <w:sz w:val="20"/>
              </w:rPr>
              <w:t xml:space="preserve">stado de la aplicación de las recomendaciones </w:t>
            </w:r>
            <w:r>
              <w:rPr>
                <w:i/>
                <w:sz w:val="20"/>
              </w:rPr>
              <w:t>(D)</w:t>
            </w:r>
          </w:p>
        </w:tc>
      </w:tr>
      <w:tr w:rsidR="00766C4B" w:rsidRPr="001A4A83" w14:paraId="0B7ED012" w14:textId="77777777" w:rsidTr="003049D5">
        <w:tc>
          <w:tcPr>
            <w:tcW w:w="540" w:type="dxa"/>
          </w:tcPr>
          <w:p w14:paraId="70AC59E2" w14:textId="77777777" w:rsidR="00766C4B" w:rsidRPr="001A4A83" w:rsidRDefault="00766C4B" w:rsidP="00C23E21">
            <w:pPr>
              <w:rPr>
                <w:sz w:val="20"/>
                <w:szCs w:val="20"/>
              </w:rPr>
            </w:pPr>
          </w:p>
        </w:tc>
        <w:tc>
          <w:tcPr>
            <w:tcW w:w="7560" w:type="dxa"/>
          </w:tcPr>
          <w:p w14:paraId="1F012F43" w14:textId="77777777" w:rsidR="00766C4B" w:rsidRPr="001A4A83" w:rsidRDefault="00766C4B" w:rsidP="00766C4B">
            <w:pPr>
              <w:ind w:left="720"/>
              <w:rPr>
                <w:sz w:val="20"/>
                <w:szCs w:val="20"/>
              </w:rPr>
            </w:pPr>
          </w:p>
        </w:tc>
      </w:tr>
      <w:tr w:rsidR="00254825" w14:paraId="1AB05634" w14:textId="77777777" w:rsidTr="003049D5">
        <w:tc>
          <w:tcPr>
            <w:tcW w:w="540" w:type="dxa"/>
          </w:tcPr>
          <w:p w14:paraId="3B8D6F39" w14:textId="017D29C8" w:rsidR="00254825" w:rsidRDefault="0085392C" w:rsidP="000A3AAD">
            <w:pPr>
              <w:rPr>
                <w:sz w:val="20"/>
              </w:rPr>
            </w:pPr>
            <w:r>
              <w:rPr>
                <w:sz w:val="20"/>
              </w:rPr>
              <w:t>10.</w:t>
            </w:r>
          </w:p>
        </w:tc>
        <w:tc>
          <w:tcPr>
            <w:tcW w:w="7560" w:type="dxa"/>
          </w:tcPr>
          <w:p w14:paraId="3BF0A9D6" w14:textId="77777777" w:rsidR="00254825" w:rsidRDefault="00254825">
            <w:pPr>
              <w:rPr>
                <w:sz w:val="20"/>
              </w:rPr>
            </w:pPr>
            <w:r>
              <w:rPr>
                <w:sz w:val="20"/>
              </w:rPr>
              <w:t>Otros asuntos</w:t>
            </w:r>
          </w:p>
        </w:tc>
      </w:tr>
    </w:tbl>
    <w:p w14:paraId="20F12405" w14:textId="77777777" w:rsidR="004D4207" w:rsidRDefault="004D4207"/>
    <w:tbl>
      <w:tblPr>
        <w:tblW w:w="8208" w:type="dxa"/>
        <w:tblInd w:w="1080" w:type="dxa"/>
        <w:tblLayout w:type="fixed"/>
        <w:tblLook w:val="0000" w:firstRow="0" w:lastRow="0" w:firstColumn="0" w:lastColumn="0" w:noHBand="0" w:noVBand="0"/>
      </w:tblPr>
      <w:tblGrid>
        <w:gridCol w:w="108"/>
        <w:gridCol w:w="432"/>
        <w:gridCol w:w="108"/>
        <w:gridCol w:w="7452"/>
        <w:gridCol w:w="108"/>
      </w:tblGrid>
      <w:tr w:rsidR="00254825" w14:paraId="31070220" w14:textId="77777777" w:rsidTr="009F0F1A">
        <w:trPr>
          <w:gridBefore w:val="1"/>
          <w:wBefore w:w="108" w:type="dxa"/>
          <w:trHeight w:val="508"/>
        </w:trPr>
        <w:tc>
          <w:tcPr>
            <w:tcW w:w="8100" w:type="dxa"/>
            <w:gridSpan w:val="4"/>
            <w:vAlign w:val="center"/>
          </w:tcPr>
          <w:p w14:paraId="5DFF9514" w14:textId="3B6BC067" w:rsidR="00254825" w:rsidRDefault="00254825" w:rsidP="002D64EE">
            <w:pPr>
              <w:ind w:right="40"/>
            </w:pPr>
            <w:r>
              <w:rPr>
                <w:b/>
              </w:rPr>
              <w:t>Apertura del período anual de sesiones: del 4 al 8 de junio de 2018</w:t>
            </w:r>
          </w:p>
        </w:tc>
      </w:tr>
      <w:tr w:rsidR="00254825" w14:paraId="07DBBBD4" w14:textId="77777777" w:rsidTr="009F0F1A">
        <w:trPr>
          <w:gridBefore w:val="1"/>
          <w:wBefore w:w="108" w:type="dxa"/>
        </w:trPr>
        <w:tc>
          <w:tcPr>
            <w:tcW w:w="540" w:type="dxa"/>
            <w:gridSpan w:val="2"/>
          </w:tcPr>
          <w:p w14:paraId="74E941A4" w14:textId="77777777" w:rsidR="00254825" w:rsidRDefault="00254825">
            <w:pPr>
              <w:rPr>
                <w:sz w:val="20"/>
              </w:rPr>
            </w:pPr>
          </w:p>
        </w:tc>
        <w:tc>
          <w:tcPr>
            <w:tcW w:w="7560" w:type="dxa"/>
            <w:gridSpan w:val="2"/>
          </w:tcPr>
          <w:p w14:paraId="33881D60" w14:textId="77777777" w:rsidR="00254825" w:rsidRDefault="00254825">
            <w:pPr>
              <w:rPr>
                <w:sz w:val="20"/>
              </w:rPr>
            </w:pPr>
          </w:p>
        </w:tc>
      </w:tr>
      <w:tr w:rsidR="00254825" w14:paraId="066AB56A" w14:textId="77777777" w:rsidTr="009F0F1A">
        <w:trPr>
          <w:gridBefore w:val="1"/>
          <w:wBefore w:w="108" w:type="dxa"/>
        </w:trPr>
        <w:tc>
          <w:tcPr>
            <w:tcW w:w="540" w:type="dxa"/>
            <w:gridSpan w:val="2"/>
          </w:tcPr>
          <w:p w14:paraId="13C1603A" w14:textId="669F9201" w:rsidR="00254825" w:rsidRDefault="000E49BC" w:rsidP="0001335D">
            <w:pPr>
              <w:ind w:hanging="120"/>
              <w:rPr>
                <w:sz w:val="20"/>
              </w:rPr>
            </w:pPr>
            <w:r>
              <w:rPr>
                <w:sz w:val="20"/>
              </w:rPr>
              <w:t>1.</w:t>
            </w:r>
          </w:p>
        </w:tc>
        <w:tc>
          <w:tcPr>
            <w:tcW w:w="7560" w:type="dxa"/>
            <w:gridSpan w:val="2"/>
          </w:tcPr>
          <w:p w14:paraId="7C954AFD" w14:textId="77777777" w:rsidR="00254825" w:rsidRDefault="00254825">
            <w:pPr>
              <w:pStyle w:val="H56"/>
              <w:keepNext w:val="0"/>
              <w:keepLines w:val="0"/>
              <w:tabs>
                <w:tab w:val="clear" w:pos="360"/>
              </w:tabs>
              <w:suppressAutoHyphens w:val="0"/>
              <w:spacing w:line="240" w:lineRule="auto"/>
              <w:outlineLvl w:val="9"/>
              <w:rPr>
                <w:spacing w:val="0"/>
                <w:w w:val="100"/>
                <w:kern w:val="0"/>
              </w:rPr>
            </w:pPr>
            <w:r>
              <w:t>Asuntos organizacionales</w:t>
            </w:r>
          </w:p>
        </w:tc>
      </w:tr>
      <w:tr w:rsidR="00254825" w14:paraId="164DF2BB" w14:textId="77777777" w:rsidTr="009F0F1A">
        <w:trPr>
          <w:gridBefore w:val="1"/>
          <w:wBefore w:w="108" w:type="dxa"/>
        </w:trPr>
        <w:tc>
          <w:tcPr>
            <w:tcW w:w="540" w:type="dxa"/>
            <w:gridSpan w:val="2"/>
          </w:tcPr>
          <w:p w14:paraId="46BE4D65" w14:textId="77777777" w:rsidR="00254825" w:rsidRDefault="00254825">
            <w:pPr>
              <w:rPr>
                <w:sz w:val="20"/>
              </w:rPr>
            </w:pPr>
          </w:p>
        </w:tc>
        <w:tc>
          <w:tcPr>
            <w:tcW w:w="7560" w:type="dxa"/>
            <w:gridSpan w:val="2"/>
          </w:tcPr>
          <w:p w14:paraId="0DABE3C7" w14:textId="77777777" w:rsidR="00254825" w:rsidRDefault="00254825">
            <w:pPr>
              <w:rPr>
                <w:sz w:val="20"/>
              </w:rPr>
            </w:pPr>
          </w:p>
        </w:tc>
      </w:tr>
      <w:tr w:rsidR="00254825" w14:paraId="0B9A1848" w14:textId="77777777" w:rsidTr="009F0F1A">
        <w:trPr>
          <w:gridBefore w:val="1"/>
          <w:wBefore w:w="108" w:type="dxa"/>
        </w:trPr>
        <w:tc>
          <w:tcPr>
            <w:tcW w:w="540" w:type="dxa"/>
            <w:gridSpan w:val="2"/>
          </w:tcPr>
          <w:p w14:paraId="4765B491" w14:textId="77777777" w:rsidR="00254825" w:rsidRDefault="00254825">
            <w:pPr>
              <w:rPr>
                <w:sz w:val="20"/>
              </w:rPr>
            </w:pPr>
          </w:p>
        </w:tc>
        <w:tc>
          <w:tcPr>
            <w:tcW w:w="7560" w:type="dxa"/>
            <w:gridSpan w:val="2"/>
          </w:tcPr>
          <w:p w14:paraId="23CD0734" w14:textId="77777777" w:rsidR="00254825" w:rsidRDefault="00254825" w:rsidP="00A2523B">
            <w:pPr>
              <w:numPr>
                <w:ilvl w:val="0"/>
                <w:numId w:val="5"/>
              </w:numPr>
              <w:tabs>
                <w:tab w:val="clear" w:pos="720"/>
              </w:tabs>
              <w:ind w:right="40"/>
              <w:rPr>
                <w:sz w:val="20"/>
              </w:rPr>
            </w:pPr>
            <w:r>
              <w:rPr>
                <w:sz w:val="20"/>
              </w:rPr>
              <w:t>Aprobación del programa y el plan de trabajo del período de sesiones</w:t>
            </w:r>
          </w:p>
        </w:tc>
      </w:tr>
      <w:tr w:rsidR="00254825" w14:paraId="184D32CA" w14:textId="77777777" w:rsidTr="009F0F1A">
        <w:trPr>
          <w:gridBefore w:val="1"/>
          <w:wBefore w:w="108" w:type="dxa"/>
        </w:trPr>
        <w:tc>
          <w:tcPr>
            <w:tcW w:w="540" w:type="dxa"/>
            <w:gridSpan w:val="2"/>
          </w:tcPr>
          <w:p w14:paraId="31A23316" w14:textId="77777777" w:rsidR="00254825" w:rsidRDefault="00254825">
            <w:pPr>
              <w:rPr>
                <w:sz w:val="20"/>
              </w:rPr>
            </w:pPr>
          </w:p>
        </w:tc>
        <w:tc>
          <w:tcPr>
            <w:tcW w:w="7560" w:type="dxa"/>
            <w:gridSpan w:val="2"/>
          </w:tcPr>
          <w:p w14:paraId="368E9DEC" w14:textId="79309476" w:rsidR="00254825" w:rsidRDefault="00254825" w:rsidP="006D5956">
            <w:pPr>
              <w:numPr>
                <w:ilvl w:val="0"/>
                <w:numId w:val="5"/>
              </w:numPr>
              <w:tabs>
                <w:tab w:val="clear" w:pos="720"/>
              </w:tabs>
              <w:ind w:right="40"/>
              <w:rPr>
                <w:sz w:val="20"/>
              </w:rPr>
            </w:pPr>
            <w:r>
              <w:rPr>
                <w:sz w:val="20"/>
              </w:rPr>
              <w:t>Aprobación del informe del primer período ordinario de sesiones de 2018</w:t>
            </w:r>
          </w:p>
        </w:tc>
      </w:tr>
      <w:tr w:rsidR="00254825" w14:paraId="6871B129" w14:textId="77777777" w:rsidTr="009F0F1A">
        <w:trPr>
          <w:gridBefore w:val="1"/>
          <w:wBefore w:w="108" w:type="dxa"/>
        </w:trPr>
        <w:tc>
          <w:tcPr>
            <w:tcW w:w="540" w:type="dxa"/>
            <w:gridSpan w:val="2"/>
          </w:tcPr>
          <w:p w14:paraId="64A230DE" w14:textId="77777777" w:rsidR="00254825" w:rsidRDefault="00254825">
            <w:pPr>
              <w:rPr>
                <w:sz w:val="20"/>
              </w:rPr>
            </w:pPr>
          </w:p>
        </w:tc>
        <w:tc>
          <w:tcPr>
            <w:tcW w:w="7560" w:type="dxa"/>
            <w:gridSpan w:val="2"/>
          </w:tcPr>
          <w:p w14:paraId="3D39AB69" w14:textId="77777777" w:rsidR="00254825" w:rsidRDefault="00254825">
            <w:pPr>
              <w:ind w:right="40"/>
              <w:rPr>
                <w:sz w:val="20"/>
              </w:rPr>
            </w:pPr>
          </w:p>
        </w:tc>
      </w:tr>
      <w:tr w:rsidR="00464A00" w14:paraId="21438E2C" w14:textId="77777777" w:rsidTr="009F0F1A">
        <w:trPr>
          <w:gridAfter w:val="1"/>
          <w:wAfter w:w="108" w:type="dxa"/>
        </w:trPr>
        <w:tc>
          <w:tcPr>
            <w:tcW w:w="540" w:type="dxa"/>
            <w:gridSpan w:val="2"/>
            <w:vAlign w:val="center"/>
          </w:tcPr>
          <w:p w14:paraId="20B6C6F3" w14:textId="77777777" w:rsidR="00464A00" w:rsidRDefault="00464A00" w:rsidP="0032617F">
            <w:pPr>
              <w:rPr>
                <w:sz w:val="20"/>
              </w:rPr>
            </w:pPr>
          </w:p>
        </w:tc>
        <w:tc>
          <w:tcPr>
            <w:tcW w:w="7560" w:type="dxa"/>
            <w:gridSpan w:val="2"/>
            <w:vAlign w:val="center"/>
          </w:tcPr>
          <w:p w14:paraId="1EFB1439" w14:textId="77777777" w:rsidR="00464A00" w:rsidRDefault="00464A00" w:rsidP="0032617F">
            <w:pPr>
              <w:pStyle w:val="Heading3"/>
              <w:ind w:left="360" w:right="40" w:hanging="360"/>
              <w:jc w:val="left"/>
              <w:rPr>
                <w:rFonts w:eastAsia="Arial Unicode MS"/>
                <w:sz w:val="20"/>
              </w:rPr>
            </w:pPr>
            <w:r>
              <w:rPr>
                <w:sz w:val="20"/>
              </w:rPr>
              <w:t>Segmento del PNUD</w:t>
            </w:r>
          </w:p>
        </w:tc>
      </w:tr>
      <w:tr w:rsidR="00464A00" w14:paraId="4AA29EF6" w14:textId="77777777" w:rsidTr="009F0F1A">
        <w:trPr>
          <w:gridAfter w:val="1"/>
          <w:wAfter w:w="108" w:type="dxa"/>
        </w:trPr>
        <w:tc>
          <w:tcPr>
            <w:tcW w:w="540" w:type="dxa"/>
            <w:gridSpan w:val="2"/>
          </w:tcPr>
          <w:p w14:paraId="37B2020E" w14:textId="77777777" w:rsidR="00464A00" w:rsidRDefault="00464A00" w:rsidP="0032617F">
            <w:pPr>
              <w:rPr>
                <w:sz w:val="20"/>
              </w:rPr>
            </w:pPr>
          </w:p>
        </w:tc>
        <w:tc>
          <w:tcPr>
            <w:tcW w:w="7560" w:type="dxa"/>
            <w:gridSpan w:val="2"/>
          </w:tcPr>
          <w:p w14:paraId="4305A548" w14:textId="77777777" w:rsidR="00464A00" w:rsidRDefault="00464A00" w:rsidP="0032617F">
            <w:pPr>
              <w:rPr>
                <w:sz w:val="20"/>
              </w:rPr>
            </w:pPr>
          </w:p>
        </w:tc>
      </w:tr>
      <w:tr w:rsidR="00464A00" w:rsidRPr="00757FE7" w14:paraId="4894078C" w14:textId="77777777" w:rsidTr="009F0F1A">
        <w:trPr>
          <w:gridAfter w:val="1"/>
          <w:wAfter w:w="108" w:type="dxa"/>
        </w:trPr>
        <w:tc>
          <w:tcPr>
            <w:tcW w:w="540" w:type="dxa"/>
            <w:gridSpan w:val="2"/>
          </w:tcPr>
          <w:p w14:paraId="5BB91B1B" w14:textId="77777777" w:rsidR="00464A00" w:rsidRPr="00757FE7" w:rsidRDefault="00464A00" w:rsidP="0032617F">
            <w:pPr>
              <w:rPr>
                <w:sz w:val="20"/>
              </w:rPr>
            </w:pPr>
            <w:r>
              <w:rPr>
                <w:sz w:val="20"/>
              </w:rPr>
              <w:t>2.</w:t>
            </w:r>
          </w:p>
        </w:tc>
        <w:tc>
          <w:tcPr>
            <w:tcW w:w="7560" w:type="dxa"/>
            <w:gridSpan w:val="2"/>
          </w:tcPr>
          <w:p w14:paraId="6751CF8B" w14:textId="77777777" w:rsidR="00464A00" w:rsidRPr="00757FE7" w:rsidRDefault="00464A00" w:rsidP="0032617F">
            <w:pPr>
              <w:ind w:right="40"/>
              <w:rPr>
                <w:sz w:val="20"/>
              </w:rPr>
            </w:pPr>
            <w:r>
              <w:rPr>
                <w:sz w:val="20"/>
              </w:rPr>
              <w:t>Informe anual del Administrador</w:t>
            </w:r>
          </w:p>
        </w:tc>
      </w:tr>
      <w:tr w:rsidR="00464A00" w:rsidRPr="00757FE7" w14:paraId="1D0599C5" w14:textId="77777777" w:rsidTr="009F0F1A">
        <w:trPr>
          <w:gridAfter w:val="1"/>
          <w:wAfter w:w="108" w:type="dxa"/>
        </w:trPr>
        <w:tc>
          <w:tcPr>
            <w:tcW w:w="540" w:type="dxa"/>
            <w:gridSpan w:val="2"/>
          </w:tcPr>
          <w:p w14:paraId="71F26FF5" w14:textId="77777777" w:rsidR="00464A00" w:rsidRPr="00757FE7" w:rsidRDefault="00464A00" w:rsidP="0032617F">
            <w:pPr>
              <w:rPr>
                <w:sz w:val="20"/>
              </w:rPr>
            </w:pPr>
          </w:p>
        </w:tc>
        <w:tc>
          <w:tcPr>
            <w:tcW w:w="7560" w:type="dxa"/>
            <w:gridSpan w:val="2"/>
          </w:tcPr>
          <w:p w14:paraId="7CBDEBA2" w14:textId="77777777" w:rsidR="00464A00" w:rsidRPr="00757FE7" w:rsidRDefault="00464A00" w:rsidP="0032617F">
            <w:pPr>
              <w:rPr>
                <w:sz w:val="20"/>
              </w:rPr>
            </w:pPr>
          </w:p>
        </w:tc>
      </w:tr>
      <w:tr w:rsidR="00464A00" w:rsidRPr="00757FE7" w14:paraId="27F172AA" w14:textId="77777777" w:rsidTr="009F0F1A">
        <w:trPr>
          <w:gridAfter w:val="1"/>
          <w:wAfter w:w="108" w:type="dxa"/>
        </w:trPr>
        <w:tc>
          <w:tcPr>
            <w:tcW w:w="540" w:type="dxa"/>
            <w:gridSpan w:val="2"/>
          </w:tcPr>
          <w:p w14:paraId="7AE8CE0A" w14:textId="77777777" w:rsidR="00464A00" w:rsidRPr="00757FE7" w:rsidRDefault="00464A00" w:rsidP="0032617F">
            <w:pPr>
              <w:rPr>
                <w:sz w:val="20"/>
              </w:rPr>
            </w:pPr>
          </w:p>
        </w:tc>
        <w:tc>
          <w:tcPr>
            <w:tcW w:w="7560" w:type="dxa"/>
            <w:gridSpan w:val="2"/>
          </w:tcPr>
          <w:p w14:paraId="50354DAB" w14:textId="0906E6B7" w:rsidR="00464A00" w:rsidRPr="00757FE7" w:rsidRDefault="001959FF" w:rsidP="0034048C">
            <w:pPr>
              <w:numPr>
                <w:ilvl w:val="0"/>
                <w:numId w:val="6"/>
              </w:numPr>
              <w:rPr>
                <w:sz w:val="20"/>
              </w:rPr>
            </w:pPr>
            <w:r>
              <w:rPr>
                <w:sz w:val="20"/>
                <w:szCs w:val="20"/>
              </w:rPr>
              <w:t xml:space="preserve">Informe del Administrador sobre los resultados de 2017 y los avances en el Plan estratégico para 2018-2021 </w:t>
            </w:r>
            <w:r>
              <w:rPr>
                <w:i/>
                <w:iCs/>
                <w:sz w:val="20"/>
                <w:szCs w:val="20"/>
              </w:rPr>
              <w:t>(D)</w:t>
            </w:r>
          </w:p>
        </w:tc>
      </w:tr>
      <w:tr w:rsidR="00464A00" w:rsidRPr="00757FE7" w14:paraId="7B4569AA" w14:textId="77777777" w:rsidTr="009F0F1A">
        <w:trPr>
          <w:gridAfter w:val="1"/>
          <w:wAfter w:w="108" w:type="dxa"/>
        </w:trPr>
        <w:tc>
          <w:tcPr>
            <w:tcW w:w="540" w:type="dxa"/>
            <w:gridSpan w:val="2"/>
          </w:tcPr>
          <w:p w14:paraId="74C8998E" w14:textId="77777777" w:rsidR="00464A00" w:rsidRPr="00757FE7" w:rsidRDefault="00464A00" w:rsidP="0032617F">
            <w:pPr>
              <w:rPr>
                <w:sz w:val="20"/>
              </w:rPr>
            </w:pPr>
          </w:p>
        </w:tc>
        <w:tc>
          <w:tcPr>
            <w:tcW w:w="7560" w:type="dxa"/>
            <w:gridSpan w:val="2"/>
          </w:tcPr>
          <w:p w14:paraId="4EB7C676" w14:textId="3A6BF854" w:rsidR="00464A00" w:rsidRPr="00757FE7" w:rsidRDefault="00464A00" w:rsidP="008174E5">
            <w:pPr>
              <w:numPr>
                <w:ilvl w:val="0"/>
                <w:numId w:val="6"/>
              </w:numPr>
              <w:rPr>
                <w:sz w:val="20"/>
              </w:rPr>
            </w:pPr>
            <w:r>
              <w:rPr>
                <w:sz w:val="20"/>
              </w:rPr>
              <w:t>Informe del PNUD sobre las recomendaciones de la Dependencia Común de Inspección en 2017</w:t>
            </w:r>
          </w:p>
        </w:tc>
      </w:tr>
      <w:tr w:rsidR="00464A00" w14:paraId="189671DB" w14:textId="77777777" w:rsidTr="009F0F1A">
        <w:trPr>
          <w:gridAfter w:val="1"/>
          <w:wAfter w:w="108" w:type="dxa"/>
        </w:trPr>
        <w:tc>
          <w:tcPr>
            <w:tcW w:w="540" w:type="dxa"/>
            <w:gridSpan w:val="2"/>
          </w:tcPr>
          <w:p w14:paraId="30F3A5EE" w14:textId="77777777" w:rsidR="00464A00" w:rsidRPr="00757FE7" w:rsidRDefault="00464A00" w:rsidP="0032617F">
            <w:pPr>
              <w:rPr>
                <w:sz w:val="20"/>
              </w:rPr>
            </w:pPr>
          </w:p>
        </w:tc>
        <w:tc>
          <w:tcPr>
            <w:tcW w:w="7560" w:type="dxa"/>
            <w:gridSpan w:val="2"/>
          </w:tcPr>
          <w:p w14:paraId="0E316904" w14:textId="77777777" w:rsidR="00464A00" w:rsidRPr="00757FE7" w:rsidRDefault="00464A00" w:rsidP="0032617F">
            <w:pPr>
              <w:numPr>
                <w:ilvl w:val="0"/>
                <w:numId w:val="6"/>
              </w:numPr>
              <w:tabs>
                <w:tab w:val="clear" w:pos="720"/>
              </w:tabs>
              <w:rPr>
                <w:sz w:val="20"/>
              </w:rPr>
            </w:pPr>
            <w:r>
              <w:rPr>
                <w:sz w:val="20"/>
              </w:rPr>
              <w:t>Anexo estadístico</w:t>
            </w:r>
          </w:p>
        </w:tc>
      </w:tr>
      <w:tr w:rsidR="004D785C" w:rsidRPr="00D732B7" w14:paraId="7CC4B31E" w14:textId="77777777" w:rsidTr="009617DE">
        <w:trPr>
          <w:gridAfter w:val="1"/>
          <w:wAfter w:w="108" w:type="dxa"/>
        </w:trPr>
        <w:tc>
          <w:tcPr>
            <w:tcW w:w="540" w:type="dxa"/>
            <w:gridSpan w:val="2"/>
          </w:tcPr>
          <w:p w14:paraId="37FFA874" w14:textId="77777777" w:rsidR="004D785C" w:rsidRDefault="004D785C" w:rsidP="009617DE">
            <w:pPr>
              <w:rPr>
                <w:sz w:val="20"/>
              </w:rPr>
            </w:pPr>
          </w:p>
        </w:tc>
        <w:tc>
          <w:tcPr>
            <w:tcW w:w="7560" w:type="dxa"/>
            <w:gridSpan w:val="2"/>
          </w:tcPr>
          <w:p w14:paraId="65EE29C1" w14:textId="33D8C7EB" w:rsidR="004D785C" w:rsidRPr="00D732B7" w:rsidRDefault="004D785C" w:rsidP="009617DE">
            <w:pPr>
              <w:numPr>
                <w:ilvl w:val="0"/>
                <w:numId w:val="19"/>
              </w:numPr>
              <w:rPr>
                <w:sz w:val="20"/>
                <w:szCs w:val="20"/>
              </w:rPr>
            </w:pPr>
            <w:r>
              <w:rPr>
                <w:sz w:val="20"/>
                <w:szCs w:val="20"/>
              </w:rPr>
              <w:t xml:space="preserve">Plan de trabajo de colaboración con la Junta Ejecutiva (seguimiento de las decisiones 2017/30 y 2017/31) </w:t>
            </w:r>
            <w:r>
              <w:rPr>
                <w:i/>
                <w:sz w:val="20"/>
                <w:szCs w:val="20"/>
              </w:rPr>
              <w:t>(I)</w:t>
            </w:r>
          </w:p>
        </w:tc>
      </w:tr>
      <w:tr w:rsidR="00464A00" w14:paraId="65FD150B" w14:textId="77777777" w:rsidTr="009F0F1A">
        <w:trPr>
          <w:gridAfter w:val="1"/>
          <w:wAfter w:w="108" w:type="dxa"/>
        </w:trPr>
        <w:tc>
          <w:tcPr>
            <w:tcW w:w="540" w:type="dxa"/>
            <w:gridSpan w:val="2"/>
          </w:tcPr>
          <w:p w14:paraId="5E9AA943" w14:textId="77777777" w:rsidR="00464A00" w:rsidRDefault="00464A00" w:rsidP="0032617F">
            <w:pPr>
              <w:rPr>
                <w:sz w:val="20"/>
              </w:rPr>
            </w:pPr>
          </w:p>
        </w:tc>
        <w:tc>
          <w:tcPr>
            <w:tcW w:w="7560" w:type="dxa"/>
            <w:gridSpan w:val="2"/>
          </w:tcPr>
          <w:p w14:paraId="6E5C4CD9" w14:textId="77777777" w:rsidR="00464A00" w:rsidRDefault="00464A00" w:rsidP="0032617F">
            <w:pPr>
              <w:rPr>
                <w:sz w:val="20"/>
              </w:rPr>
            </w:pPr>
          </w:p>
        </w:tc>
      </w:tr>
      <w:tr w:rsidR="003F7608" w:rsidRPr="003049D5" w14:paraId="325A5DD1" w14:textId="77777777" w:rsidTr="00966C51">
        <w:trPr>
          <w:gridAfter w:val="1"/>
          <w:wAfter w:w="108" w:type="dxa"/>
        </w:trPr>
        <w:tc>
          <w:tcPr>
            <w:tcW w:w="540" w:type="dxa"/>
            <w:gridSpan w:val="2"/>
          </w:tcPr>
          <w:p w14:paraId="68CA4E9C" w14:textId="77777777" w:rsidR="003F7608" w:rsidRPr="003049D5" w:rsidRDefault="003F7608" w:rsidP="00966C51">
            <w:pPr>
              <w:rPr>
                <w:sz w:val="20"/>
              </w:rPr>
            </w:pPr>
            <w:r>
              <w:rPr>
                <w:sz w:val="20"/>
              </w:rPr>
              <w:t>3.</w:t>
            </w:r>
          </w:p>
        </w:tc>
        <w:tc>
          <w:tcPr>
            <w:tcW w:w="7560" w:type="dxa"/>
            <w:gridSpan w:val="2"/>
          </w:tcPr>
          <w:p w14:paraId="3436B8C0" w14:textId="21850756" w:rsidR="003F7608" w:rsidRPr="003049D5" w:rsidRDefault="003F7608" w:rsidP="00966C51">
            <w:pPr>
              <w:rPr>
                <w:sz w:val="20"/>
              </w:rPr>
            </w:pPr>
            <w:r>
              <w:rPr>
                <w:sz w:val="20"/>
              </w:rPr>
              <w:t>Igualdad de género en el PNUD</w:t>
            </w:r>
          </w:p>
        </w:tc>
      </w:tr>
      <w:tr w:rsidR="003F7608" w:rsidRPr="003049D5" w14:paraId="3648C3CC" w14:textId="77777777" w:rsidTr="00966C51">
        <w:trPr>
          <w:gridAfter w:val="1"/>
          <w:wAfter w:w="108" w:type="dxa"/>
        </w:trPr>
        <w:tc>
          <w:tcPr>
            <w:tcW w:w="540" w:type="dxa"/>
            <w:gridSpan w:val="2"/>
          </w:tcPr>
          <w:p w14:paraId="4FCDDA04" w14:textId="77777777" w:rsidR="003F7608" w:rsidRPr="003049D5" w:rsidRDefault="003F7608" w:rsidP="00966C51">
            <w:pPr>
              <w:rPr>
                <w:sz w:val="20"/>
              </w:rPr>
            </w:pPr>
          </w:p>
        </w:tc>
        <w:tc>
          <w:tcPr>
            <w:tcW w:w="7560" w:type="dxa"/>
            <w:gridSpan w:val="2"/>
          </w:tcPr>
          <w:p w14:paraId="2731A30C" w14:textId="77777777" w:rsidR="003F7608" w:rsidRPr="003049D5" w:rsidRDefault="003F7608" w:rsidP="00966C51">
            <w:pPr>
              <w:rPr>
                <w:sz w:val="20"/>
              </w:rPr>
            </w:pPr>
          </w:p>
        </w:tc>
      </w:tr>
      <w:tr w:rsidR="003F7608" w:rsidRPr="003049D5" w14:paraId="296430DC" w14:textId="77777777" w:rsidTr="00966C51">
        <w:trPr>
          <w:gridAfter w:val="1"/>
          <w:wAfter w:w="108" w:type="dxa"/>
        </w:trPr>
        <w:tc>
          <w:tcPr>
            <w:tcW w:w="540" w:type="dxa"/>
            <w:gridSpan w:val="2"/>
          </w:tcPr>
          <w:p w14:paraId="208C4B0B" w14:textId="77777777" w:rsidR="003F7608" w:rsidRPr="003049D5" w:rsidRDefault="003F7608" w:rsidP="00966C51">
            <w:pPr>
              <w:rPr>
                <w:sz w:val="20"/>
              </w:rPr>
            </w:pPr>
          </w:p>
        </w:tc>
        <w:tc>
          <w:tcPr>
            <w:tcW w:w="7560" w:type="dxa"/>
            <w:gridSpan w:val="2"/>
          </w:tcPr>
          <w:p w14:paraId="4127A7FB" w14:textId="53CA5240" w:rsidR="003F7608" w:rsidRPr="003049D5" w:rsidRDefault="003F7608" w:rsidP="00966C51">
            <w:pPr>
              <w:numPr>
                <w:ilvl w:val="0"/>
                <w:numId w:val="7"/>
              </w:numPr>
              <w:tabs>
                <w:tab w:val="clear" w:pos="720"/>
              </w:tabs>
              <w:rPr>
                <w:sz w:val="20"/>
              </w:rPr>
            </w:pPr>
            <w:r>
              <w:rPr>
                <w:sz w:val="20"/>
              </w:rPr>
              <w:t xml:space="preserve">Estrategia de igualdad de género del PNUD para 2018-2021 </w:t>
            </w:r>
            <w:r>
              <w:rPr>
                <w:i/>
                <w:sz w:val="20"/>
              </w:rPr>
              <w:t>(I)</w:t>
            </w:r>
          </w:p>
        </w:tc>
      </w:tr>
      <w:tr w:rsidR="003F7608" w:rsidRPr="003049D5" w14:paraId="4DB5D670" w14:textId="77777777" w:rsidTr="00966C51">
        <w:trPr>
          <w:gridAfter w:val="1"/>
          <w:wAfter w:w="108" w:type="dxa"/>
        </w:trPr>
        <w:tc>
          <w:tcPr>
            <w:tcW w:w="540" w:type="dxa"/>
            <w:gridSpan w:val="2"/>
          </w:tcPr>
          <w:p w14:paraId="3E5D58DC" w14:textId="77777777" w:rsidR="003F7608" w:rsidRPr="003049D5" w:rsidRDefault="003F7608" w:rsidP="00966C51">
            <w:pPr>
              <w:rPr>
                <w:sz w:val="20"/>
              </w:rPr>
            </w:pPr>
          </w:p>
        </w:tc>
        <w:tc>
          <w:tcPr>
            <w:tcW w:w="7560" w:type="dxa"/>
            <w:gridSpan w:val="2"/>
          </w:tcPr>
          <w:p w14:paraId="1E26B336" w14:textId="77777777" w:rsidR="003F7608" w:rsidRPr="003049D5" w:rsidRDefault="003F7608" w:rsidP="00966C51">
            <w:pPr>
              <w:numPr>
                <w:ilvl w:val="0"/>
                <w:numId w:val="7"/>
              </w:numPr>
              <w:tabs>
                <w:tab w:val="clear" w:pos="720"/>
              </w:tabs>
              <w:rPr>
                <w:sz w:val="20"/>
              </w:rPr>
            </w:pPr>
          </w:p>
        </w:tc>
      </w:tr>
      <w:tr w:rsidR="008F4FCB" w:rsidRPr="003049D5" w14:paraId="7839BF6A" w14:textId="77777777" w:rsidTr="00966C51">
        <w:trPr>
          <w:gridAfter w:val="1"/>
          <w:wAfter w:w="108" w:type="dxa"/>
        </w:trPr>
        <w:tc>
          <w:tcPr>
            <w:tcW w:w="540" w:type="dxa"/>
            <w:gridSpan w:val="2"/>
          </w:tcPr>
          <w:p w14:paraId="70A8596E" w14:textId="42A1BDAC" w:rsidR="008F4FCB" w:rsidRPr="003049D5" w:rsidRDefault="003F7608" w:rsidP="00966C51">
            <w:pPr>
              <w:rPr>
                <w:sz w:val="20"/>
              </w:rPr>
            </w:pPr>
            <w:r>
              <w:rPr>
                <w:sz w:val="20"/>
              </w:rPr>
              <w:t>4.</w:t>
            </w:r>
          </w:p>
        </w:tc>
        <w:tc>
          <w:tcPr>
            <w:tcW w:w="7560" w:type="dxa"/>
            <w:gridSpan w:val="2"/>
          </w:tcPr>
          <w:p w14:paraId="057BC4CE" w14:textId="376CD8AC" w:rsidR="008F4FCB" w:rsidRPr="003049D5" w:rsidRDefault="006B706F" w:rsidP="00966C51">
            <w:pPr>
              <w:rPr>
                <w:sz w:val="20"/>
              </w:rPr>
            </w:pPr>
            <w:r>
              <w:rPr>
                <w:sz w:val="20"/>
              </w:rPr>
              <w:t>Cooperación Sur-Sur</w:t>
            </w:r>
          </w:p>
        </w:tc>
      </w:tr>
      <w:tr w:rsidR="008F4FCB" w:rsidRPr="003049D5" w14:paraId="56C58840" w14:textId="77777777" w:rsidTr="00966C51">
        <w:trPr>
          <w:gridAfter w:val="1"/>
          <w:wAfter w:w="108" w:type="dxa"/>
        </w:trPr>
        <w:tc>
          <w:tcPr>
            <w:tcW w:w="540" w:type="dxa"/>
            <w:gridSpan w:val="2"/>
          </w:tcPr>
          <w:p w14:paraId="5A7148A2" w14:textId="77777777" w:rsidR="008F4FCB" w:rsidRPr="003049D5" w:rsidRDefault="008F4FCB" w:rsidP="00966C51">
            <w:pPr>
              <w:rPr>
                <w:sz w:val="20"/>
              </w:rPr>
            </w:pPr>
          </w:p>
        </w:tc>
        <w:tc>
          <w:tcPr>
            <w:tcW w:w="7560" w:type="dxa"/>
            <w:gridSpan w:val="2"/>
          </w:tcPr>
          <w:p w14:paraId="46FC43E5" w14:textId="77777777" w:rsidR="008F4FCB" w:rsidRPr="003049D5" w:rsidRDefault="008F4FCB" w:rsidP="00966C51">
            <w:pPr>
              <w:rPr>
                <w:sz w:val="20"/>
              </w:rPr>
            </w:pPr>
          </w:p>
        </w:tc>
      </w:tr>
      <w:tr w:rsidR="008F4FCB" w14:paraId="73F50695" w14:textId="77777777" w:rsidTr="00966C51">
        <w:trPr>
          <w:gridAfter w:val="1"/>
          <w:wAfter w:w="108" w:type="dxa"/>
        </w:trPr>
        <w:tc>
          <w:tcPr>
            <w:tcW w:w="540" w:type="dxa"/>
            <w:gridSpan w:val="2"/>
          </w:tcPr>
          <w:p w14:paraId="7308D3D7" w14:textId="77777777" w:rsidR="008F4FCB" w:rsidRPr="003049D5" w:rsidRDefault="008F4FCB" w:rsidP="00966C51">
            <w:pPr>
              <w:rPr>
                <w:sz w:val="20"/>
              </w:rPr>
            </w:pPr>
          </w:p>
        </w:tc>
        <w:tc>
          <w:tcPr>
            <w:tcW w:w="7560" w:type="dxa"/>
            <w:gridSpan w:val="2"/>
          </w:tcPr>
          <w:p w14:paraId="34B3E215" w14:textId="7E7D0B03" w:rsidR="008F4FCB" w:rsidRPr="003049D5" w:rsidRDefault="006B706F" w:rsidP="006B706F">
            <w:pPr>
              <w:numPr>
                <w:ilvl w:val="0"/>
                <w:numId w:val="7"/>
              </w:numPr>
              <w:rPr>
                <w:sz w:val="20"/>
              </w:rPr>
            </w:pPr>
            <w:r>
              <w:rPr>
                <w:sz w:val="20"/>
              </w:rPr>
              <w:t xml:space="preserve">Marco estratégico de la Oficina de las Naciones Unidas para la Cooperación Sur-Sur para 2018-2021 </w:t>
            </w:r>
            <w:r>
              <w:rPr>
                <w:i/>
                <w:sz w:val="20"/>
              </w:rPr>
              <w:t>(I)</w:t>
            </w:r>
          </w:p>
        </w:tc>
      </w:tr>
      <w:tr w:rsidR="005C7B5B" w14:paraId="4B933C13" w14:textId="77777777" w:rsidTr="00966C51">
        <w:trPr>
          <w:gridAfter w:val="1"/>
          <w:wAfter w:w="108" w:type="dxa"/>
        </w:trPr>
        <w:tc>
          <w:tcPr>
            <w:tcW w:w="540" w:type="dxa"/>
            <w:gridSpan w:val="2"/>
          </w:tcPr>
          <w:p w14:paraId="54DFF46C" w14:textId="77777777" w:rsidR="005C7B5B" w:rsidRDefault="005C7B5B" w:rsidP="00966C51">
            <w:pPr>
              <w:rPr>
                <w:sz w:val="20"/>
              </w:rPr>
            </w:pPr>
          </w:p>
        </w:tc>
        <w:tc>
          <w:tcPr>
            <w:tcW w:w="7560" w:type="dxa"/>
            <w:gridSpan w:val="2"/>
          </w:tcPr>
          <w:p w14:paraId="2EB0B16C" w14:textId="77777777" w:rsidR="005C7B5B" w:rsidRPr="006B706F" w:rsidRDefault="005C7B5B" w:rsidP="006B706F">
            <w:pPr>
              <w:numPr>
                <w:ilvl w:val="0"/>
                <w:numId w:val="7"/>
              </w:numPr>
              <w:rPr>
                <w:sz w:val="20"/>
              </w:rPr>
            </w:pPr>
          </w:p>
        </w:tc>
      </w:tr>
      <w:tr w:rsidR="00464A00" w14:paraId="5B02A486" w14:textId="77777777" w:rsidTr="009F0F1A">
        <w:trPr>
          <w:gridAfter w:val="1"/>
          <w:wAfter w:w="108" w:type="dxa"/>
        </w:trPr>
        <w:tc>
          <w:tcPr>
            <w:tcW w:w="540" w:type="dxa"/>
            <w:gridSpan w:val="2"/>
          </w:tcPr>
          <w:p w14:paraId="5071BA48" w14:textId="3017ECB4" w:rsidR="00464A00" w:rsidRDefault="005C7B5B" w:rsidP="0032617F">
            <w:pPr>
              <w:rPr>
                <w:sz w:val="20"/>
              </w:rPr>
            </w:pPr>
            <w:r>
              <w:rPr>
                <w:sz w:val="20"/>
              </w:rPr>
              <w:t>5.</w:t>
            </w:r>
          </w:p>
        </w:tc>
        <w:tc>
          <w:tcPr>
            <w:tcW w:w="7560" w:type="dxa"/>
            <w:gridSpan w:val="2"/>
          </w:tcPr>
          <w:p w14:paraId="360438C5" w14:textId="77777777" w:rsidR="00464A00" w:rsidRDefault="00464A00" w:rsidP="0032617F">
            <w:pPr>
              <w:rPr>
                <w:sz w:val="20"/>
              </w:rPr>
            </w:pPr>
            <w:r>
              <w:rPr>
                <w:sz w:val="20"/>
              </w:rPr>
              <w:t>Informe sobre Desarrollo Humano</w:t>
            </w:r>
          </w:p>
        </w:tc>
      </w:tr>
      <w:tr w:rsidR="00464A00" w14:paraId="081D1D8A" w14:textId="77777777" w:rsidTr="009F0F1A">
        <w:trPr>
          <w:gridAfter w:val="1"/>
          <w:wAfter w:w="108" w:type="dxa"/>
        </w:trPr>
        <w:tc>
          <w:tcPr>
            <w:tcW w:w="540" w:type="dxa"/>
            <w:gridSpan w:val="2"/>
          </w:tcPr>
          <w:p w14:paraId="0F6E830C" w14:textId="77777777" w:rsidR="00464A00" w:rsidRDefault="00464A00" w:rsidP="0032617F">
            <w:pPr>
              <w:rPr>
                <w:sz w:val="20"/>
              </w:rPr>
            </w:pPr>
          </w:p>
        </w:tc>
        <w:tc>
          <w:tcPr>
            <w:tcW w:w="7560" w:type="dxa"/>
            <w:gridSpan w:val="2"/>
          </w:tcPr>
          <w:p w14:paraId="1DA61916" w14:textId="77777777" w:rsidR="00464A00" w:rsidRDefault="00464A00" w:rsidP="0032617F">
            <w:pPr>
              <w:rPr>
                <w:sz w:val="20"/>
              </w:rPr>
            </w:pPr>
          </w:p>
        </w:tc>
      </w:tr>
      <w:tr w:rsidR="00464A00" w14:paraId="44B64A7B" w14:textId="77777777" w:rsidTr="009F0F1A">
        <w:trPr>
          <w:gridAfter w:val="1"/>
          <w:wAfter w:w="108" w:type="dxa"/>
        </w:trPr>
        <w:tc>
          <w:tcPr>
            <w:tcW w:w="540" w:type="dxa"/>
            <w:gridSpan w:val="2"/>
          </w:tcPr>
          <w:p w14:paraId="6002E19E" w14:textId="77777777" w:rsidR="00464A00" w:rsidRDefault="00464A00" w:rsidP="0032617F">
            <w:pPr>
              <w:rPr>
                <w:sz w:val="20"/>
              </w:rPr>
            </w:pPr>
          </w:p>
        </w:tc>
        <w:tc>
          <w:tcPr>
            <w:tcW w:w="7560" w:type="dxa"/>
            <w:gridSpan w:val="2"/>
          </w:tcPr>
          <w:p w14:paraId="699643DC" w14:textId="77777777" w:rsidR="00464A00" w:rsidRDefault="00464A00" w:rsidP="0032617F">
            <w:pPr>
              <w:numPr>
                <w:ilvl w:val="0"/>
                <w:numId w:val="7"/>
              </w:numPr>
              <w:tabs>
                <w:tab w:val="clear" w:pos="720"/>
              </w:tabs>
              <w:rPr>
                <w:sz w:val="20"/>
              </w:rPr>
            </w:pPr>
            <w:r>
              <w:rPr>
                <w:sz w:val="20"/>
              </w:rPr>
              <w:t>Actualización sobre las consultas del Informe sobre Desarrollo Humano (Resolución de la Asamblea General 57/264)</w:t>
            </w:r>
          </w:p>
        </w:tc>
      </w:tr>
      <w:tr w:rsidR="00464A00" w14:paraId="06725AA8" w14:textId="77777777" w:rsidTr="009F0F1A">
        <w:trPr>
          <w:gridAfter w:val="1"/>
          <w:wAfter w:w="108" w:type="dxa"/>
        </w:trPr>
        <w:tc>
          <w:tcPr>
            <w:tcW w:w="540" w:type="dxa"/>
            <w:gridSpan w:val="2"/>
          </w:tcPr>
          <w:p w14:paraId="20541851" w14:textId="77777777" w:rsidR="00464A00" w:rsidRDefault="00464A00" w:rsidP="0032617F">
            <w:pPr>
              <w:rPr>
                <w:sz w:val="20"/>
              </w:rPr>
            </w:pPr>
          </w:p>
        </w:tc>
        <w:tc>
          <w:tcPr>
            <w:tcW w:w="7560" w:type="dxa"/>
            <w:gridSpan w:val="2"/>
          </w:tcPr>
          <w:p w14:paraId="5535A7C7" w14:textId="77777777" w:rsidR="00464A00" w:rsidRDefault="00464A00" w:rsidP="0032617F">
            <w:pPr>
              <w:ind w:left="720"/>
              <w:rPr>
                <w:sz w:val="20"/>
              </w:rPr>
            </w:pPr>
          </w:p>
        </w:tc>
      </w:tr>
      <w:tr w:rsidR="00464A00" w14:paraId="4E8438CB" w14:textId="77777777" w:rsidTr="009F0F1A">
        <w:trPr>
          <w:gridAfter w:val="1"/>
          <w:wAfter w:w="108" w:type="dxa"/>
        </w:trPr>
        <w:tc>
          <w:tcPr>
            <w:tcW w:w="540" w:type="dxa"/>
            <w:gridSpan w:val="2"/>
          </w:tcPr>
          <w:p w14:paraId="6C0C9EF1" w14:textId="3D5BC868" w:rsidR="00464A00" w:rsidRDefault="005C7B5B" w:rsidP="0032617F">
            <w:pPr>
              <w:rPr>
                <w:sz w:val="20"/>
              </w:rPr>
            </w:pPr>
            <w:bookmarkStart w:id="2" w:name="_Hlk490472174"/>
            <w:r>
              <w:rPr>
                <w:sz w:val="20"/>
              </w:rPr>
              <w:t>6.</w:t>
            </w:r>
          </w:p>
        </w:tc>
        <w:tc>
          <w:tcPr>
            <w:tcW w:w="7560" w:type="dxa"/>
            <w:gridSpan w:val="2"/>
          </w:tcPr>
          <w:p w14:paraId="3B3A816E" w14:textId="77777777" w:rsidR="00464A00" w:rsidRDefault="00464A00" w:rsidP="0032617F">
            <w:pPr>
              <w:rPr>
                <w:sz w:val="20"/>
              </w:rPr>
            </w:pPr>
            <w:r>
              <w:rPr>
                <w:sz w:val="20"/>
              </w:rPr>
              <w:t>Programas de países y asuntos conexos</w:t>
            </w:r>
          </w:p>
        </w:tc>
      </w:tr>
      <w:bookmarkEnd w:id="2"/>
      <w:tr w:rsidR="00464A00" w14:paraId="294271D4" w14:textId="77777777" w:rsidTr="009F0F1A">
        <w:trPr>
          <w:gridAfter w:val="1"/>
          <w:wAfter w:w="108" w:type="dxa"/>
        </w:trPr>
        <w:tc>
          <w:tcPr>
            <w:tcW w:w="540" w:type="dxa"/>
            <w:gridSpan w:val="2"/>
          </w:tcPr>
          <w:p w14:paraId="4183A9CC" w14:textId="77777777" w:rsidR="00464A00" w:rsidRDefault="00464A00" w:rsidP="0032617F">
            <w:pPr>
              <w:rPr>
                <w:sz w:val="20"/>
              </w:rPr>
            </w:pPr>
          </w:p>
        </w:tc>
        <w:tc>
          <w:tcPr>
            <w:tcW w:w="7560" w:type="dxa"/>
            <w:gridSpan w:val="2"/>
          </w:tcPr>
          <w:p w14:paraId="7315E015" w14:textId="77777777" w:rsidR="00464A00" w:rsidRDefault="00464A00" w:rsidP="0032617F">
            <w:pPr>
              <w:rPr>
                <w:sz w:val="20"/>
              </w:rPr>
            </w:pPr>
          </w:p>
        </w:tc>
      </w:tr>
      <w:tr w:rsidR="00464A00" w14:paraId="76FF9AC5" w14:textId="77777777" w:rsidTr="009F0F1A">
        <w:trPr>
          <w:gridAfter w:val="1"/>
          <w:wAfter w:w="108" w:type="dxa"/>
        </w:trPr>
        <w:tc>
          <w:tcPr>
            <w:tcW w:w="540" w:type="dxa"/>
            <w:gridSpan w:val="2"/>
          </w:tcPr>
          <w:p w14:paraId="75159094" w14:textId="77777777" w:rsidR="00464A00" w:rsidRDefault="00464A00" w:rsidP="0032617F">
            <w:pPr>
              <w:rPr>
                <w:sz w:val="20"/>
              </w:rPr>
            </w:pPr>
          </w:p>
        </w:tc>
        <w:tc>
          <w:tcPr>
            <w:tcW w:w="7560" w:type="dxa"/>
            <w:gridSpan w:val="2"/>
          </w:tcPr>
          <w:p w14:paraId="5758714E" w14:textId="77777777" w:rsidR="00464A00" w:rsidRDefault="00464A00" w:rsidP="0032617F">
            <w:pPr>
              <w:numPr>
                <w:ilvl w:val="0"/>
                <w:numId w:val="7"/>
              </w:numPr>
              <w:rPr>
                <w:sz w:val="20"/>
              </w:rPr>
            </w:pPr>
            <w:r>
              <w:rPr>
                <w:sz w:val="20"/>
              </w:rPr>
              <w:t>Presentación y aprobación de documentos de programas de países (según la decisión 2014/7)</w:t>
            </w:r>
          </w:p>
        </w:tc>
      </w:tr>
      <w:tr w:rsidR="00464A00" w14:paraId="2BB220F4" w14:textId="77777777" w:rsidTr="009F0F1A">
        <w:trPr>
          <w:gridAfter w:val="1"/>
          <w:wAfter w:w="108" w:type="dxa"/>
          <w:trHeight w:val="103"/>
        </w:trPr>
        <w:tc>
          <w:tcPr>
            <w:tcW w:w="540" w:type="dxa"/>
            <w:gridSpan w:val="2"/>
          </w:tcPr>
          <w:p w14:paraId="46E164D0" w14:textId="77777777" w:rsidR="00464A00" w:rsidRDefault="00464A00" w:rsidP="0032617F">
            <w:pPr>
              <w:rPr>
                <w:sz w:val="20"/>
              </w:rPr>
            </w:pPr>
          </w:p>
        </w:tc>
        <w:tc>
          <w:tcPr>
            <w:tcW w:w="7560" w:type="dxa"/>
            <w:gridSpan w:val="2"/>
          </w:tcPr>
          <w:p w14:paraId="4E5B469F" w14:textId="77777777" w:rsidR="00464A00" w:rsidRDefault="00464A00" w:rsidP="0032617F">
            <w:pPr>
              <w:numPr>
                <w:ilvl w:val="0"/>
                <w:numId w:val="7"/>
              </w:numPr>
              <w:tabs>
                <w:tab w:val="clear" w:pos="720"/>
              </w:tabs>
              <w:rPr>
                <w:sz w:val="20"/>
              </w:rPr>
            </w:pPr>
            <w:r>
              <w:rPr>
                <w:sz w:val="20"/>
              </w:rPr>
              <w:t>Extensiones de los programas de países</w:t>
            </w:r>
          </w:p>
          <w:p w14:paraId="7EA78181" w14:textId="77777777" w:rsidR="00C959F4" w:rsidRDefault="00C959F4" w:rsidP="00C959F4">
            <w:pPr>
              <w:rPr>
                <w:sz w:val="20"/>
              </w:rPr>
            </w:pPr>
          </w:p>
          <w:p w14:paraId="4FE5531B" w14:textId="1E42AB04" w:rsidR="00C959F4" w:rsidRDefault="00C959F4" w:rsidP="00C959F4">
            <w:pPr>
              <w:rPr>
                <w:sz w:val="20"/>
              </w:rPr>
            </w:pPr>
          </w:p>
        </w:tc>
      </w:tr>
      <w:tr w:rsidR="00464A00" w14:paraId="7D2411CA" w14:textId="77777777" w:rsidTr="009F0F1A">
        <w:trPr>
          <w:gridAfter w:val="1"/>
          <w:wAfter w:w="108" w:type="dxa"/>
        </w:trPr>
        <w:tc>
          <w:tcPr>
            <w:tcW w:w="540" w:type="dxa"/>
            <w:gridSpan w:val="2"/>
          </w:tcPr>
          <w:p w14:paraId="6BA70AED" w14:textId="77777777" w:rsidR="00464A00" w:rsidRDefault="00464A00" w:rsidP="0032617F">
            <w:pPr>
              <w:rPr>
                <w:sz w:val="20"/>
              </w:rPr>
            </w:pPr>
          </w:p>
        </w:tc>
        <w:tc>
          <w:tcPr>
            <w:tcW w:w="7560" w:type="dxa"/>
            <w:gridSpan w:val="2"/>
          </w:tcPr>
          <w:p w14:paraId="025B2195" w14:textId="77777777" w:rsidR="00464A00" w:rsidRDefault="00464A00" w:rsidP="0032617F">
            <w:pPr>
              <w:ind w:left="720"/>
              <w:rPr>
                <w:sz w:val="20"/>
              </w:rPr>
            </w:pPr>
          </w:p>
        </w:tc>
      </w:tr>
      <w:tr w:rsidR="00464A00" w14:paraId="4327E68F" w14:textId="77777777" w:rsidTr="009F0F1A">
        <w:trPr>
          <w:gridAfter w:val="1"/>
          <w:wAfter w:w="108" w:type="dxa"/>
          <w:trHeight w:val="103"/>
        </w:trPr>
        <w:tc>
          <w:tcPr>
            <w:tcW w:w="540" w:type="dxa"/>
            <w:gridSpan w:val="2"/>
          </w:tcPr>
          <w:p w14:paraId="6BCB6938" w14:textId="5358393C" w:rsidR="00464A00" w:rsidRDefault="005C7B5B" w:rsidP="0032617F">
            <w:pPr>
              <w:rPr>
                <w:sz w:val="20"/>
              </w:rPr>
            </w:pPr>
            <w:r>
              <w:rPr>
                <w:sz w:val="20"/>
              </w:rPr>
              <w:lastRenderedPageBreak/>
              <w:t>7.</w:t>
            </w:r>
          </w:p>
        </w:tc>
        <w:tc>
          <w:tcPr>
            <w:tcW w:w="7560" w:type="dxa"/>
            <w:gridSpan w:val="2"/>
          </w:tcPr>
          <w:p w14:paraId="75907D68" w14:textId="77777777" w:rsidR="00464A00" w:rsidRDefault="00464A00" w:rsidP="0032617F">
            <w:pPr>
              <w:rPr>
                <w:sz w:val="20"/>
              </w:rPr>
            </w:pPr>
            <w:r>
              <w:rPr>
                <w:sz w:val="20"/>
              </w:rPr>
              <w:t>Evaluación</w:t>
            </w:r>
          </w:p>
        </w:tc>
      </w:tr>
      <w:tr w:rsidR="00464A00" w14:paraId="19F65E50" w14:textId="77777777" w:rsidTr="009F0F1A">
        <w:trPr>
          <w:gridAfter w:val="1"/>
          <w:wAfter w:w="108" w:type="dxa"/>
          <w:trHeight w:val="103"/>
        </w:trPr>
        <w:tc>
          <w:tcPr>
            <w:tcW w:w="540" w:type="dxa"/>
            <w:gridSpan w:val="2"/>
          </w:tcPr>
          <w:p w14:paraId="6CC4C574" w14:textId="77777777" w:rsidR="00464A00" w:rsidRDefault="00464A00" w:rsidP="0032617F">
            <w:pPr>
              <w:rPr>
                <w:sz w:val="20"/>
              </w:rPr>
            </w:pPr>
          </w:p>
        </w:tc>
        <w:tc>
          <w:tcPr>
            <w:tcW w:w="7560" w:type="dxa"/>
            <w:gridSpan w:val="2"/>
          </w:tcPr>
          <w:p w14:paraId="53D7D43F" w14:textId="77777777" w:rsidR="00464A00" w:rsidRDefault="00464A00" w:rsidP="0032617F">
            <w:pPr>
              <w:rPr>
                <w:sz w:val="20"/>
              </w:rPr>
            </w:pPr>
          </w:p>
        </w:tc>
      </w:tr>
      <w:tr w:rsidR="00464A00" w:rsidRPr="00F94CC2" w14:paraId="0ECD3F69" w14:textId="77777777" w:rsidTr="009F0F1A">
        <w:trPr>
          <w:gridAfter w:val="1"/>
          <w:wAfter w:w="108" w:type="dxa"/>
          <w:trHeight w:val="103"/>
        </w:trPr>
        <w:tc>
          <w:tcPr>
            <w:tcW w:w="540" w:type="dxa"/>
            <w:gridSpan w:val="2"/>
          </w:tcPr>
          <w:p w14:paraId="1B8CEC58" w14:textId="77777777" w:rsidR="00464A00" w:rsidRPr="00F94CC2" w:rsidRDefault="00464A00" w:rsidP="0032617F">
            <w:pPr>
              <w:rPr>
                <w:sz w:val="20"/>
              </w:rPr>
            </w:pPr>
          </w:p>
        </w:tc>
        <w:tc>
          <w:tcPr>
            <w:tcW w:w="7560" w:type="dxa"/>
            <w:gridSpan w:val="2"/>
          </w:tcPr>
          <w:p w14:paraId="0853B82D" w14:textId="2267C20C" w:rsidR="00464A00" w:rsidRPr="00F94CC2" w:rsidRDefault="00464A00" w:rsidP="0032617F">
            <w:pPr>
              <w:numPr>
                <w:ilvl w:val="0"/>
                <w:numId w:val="11"/>
              </w:numPr>
              <w:rPr>
                <w:sz w:val="20"/>
              </w:rPr>
            </w:pPr>
            <w:r>
              <w:rPr>
                <w:sz w:val="20"/>
              </w:rPr>
              <w:t xml:space="preserve">Informe anual sobre evaluación, y respuesta del personal directivo </w:t>
            </w:r>
            <w:r>
              <w:rPr>
                <w:i/>
                <w:sz w:val="20"/>
              </w:rPr>
              <w:t>(D)</w:t>
            </w:r>
          </w:p>
        </w:tc>
      </w:tr>
      <w:tr w:rsidR="001D27E9" w:rsidRPr="00F94CC2" w14:paraId="3B895CA4" w14:textId="77777777" w:rsidTr="009F0F1A">
        <w:trPr>
          <w:gridAfter w:val="1"/>
          <w:wAfter w:w="108" w:type="dxa"/>
          <w:trHeight w:val="103"/>
        </w:trPr>
        <w:tc>
          <w:tcPr>
            <w:tcW w:w="540" w:type="dxa"/>
            <w:gridSpan w:val="2"/>
          </w:tcPr>
          <w:p w14:paraId="18F54965" w14:textId="77777777" w:rsidR="001D27E9" w:rsidRPr="00F94CC2" w:rsidRDefault="001D27E9" w:rsidP="0032617F">
            <w:pPr>
              <w:rPr>
                <w:sz w:val="20"/>
              </w:rPr>
            </w:pPr>
          </w:p>
        </w:tc>
        <w:tc>
          <w:tcPr>
            <w:tcW w:w="7560" w:type="dxa"/>
            <w:gridSpan w:val="2"/>
          </w:tcPr>
          <w:p w14:paraId="150D552D" w14:textId="4F66313F" w:rsidR="001D27E9" w:rsidRPr="00F94CC2" w:rsidRDefault="00B50B34" w:rsidP="00B50B34">
            <w:pPr>
              <w:numPr>
                <w:ilvl w:val="0"/>
                <w:numId w:val="11"/>
              </w:numPr>
              <w:rPr>
                <w:sz w:val="20"/>
              </w:rPr>
            </w:pPr>
            <w:r>
              <w:rPr>
                <w:sz w:val="20"/>
              </w:rPr>
              <w:t xml:space="preserve">Estado de la aplicación de las recomendaciones de la Oficina de Evaluación Independiente </w:t>
            </w:r>
            <w:r>
              <w:rPr>
                <w:i/>
                <w:sz w:val="20"/>
              </w:rPr>
              <w:t>(I)</w:t>
            </w:r>
          </w:p>
        </w:tc>
      </w:tr>
      <w:tr w:rsidR="00464A00" w:rsidRPr="00254825" w14:paraId="7455F8AF" w14:textId="77777777" w:rsidTr="009F0F1A">
        <w:trPr>
          <w:gridAfter w:val="1"/>
          <w:wAfter w:w="108" w:type="dxa"/>
          <w:trHeight w:val="103"/>
        </w:trPr>
        <w:tc>
          <w:tcPr>
            <w:tcW w:w="540" w:type="dxa"/>
            <w:gridSpan w:val="2"/>
          </w:tcPr>
          <w:p w14:paraId="7306674C" w14:textId="77777777" w:rsidR="00464A00" w:rsidRPr="00254825" w:rsidRDefault="00464A00" w:rsidP="0032617F">
            <w:pPr>
              <w:rPr>
                <w:sz w:val="20"/>
              </w:rPr>
            </w:pPr>
          </w:p>
        </w:tc>
        <w:tc>
          <w:tcPr>
            <w:tcW w:w="7560" w:type="dxa"/>
            <w:gridSpan w:val="2"/>
          </w:tcPr>
          <w:p w14:paraId="57B5CBBD" w14:textId="77777777" w:rsidR="00464A00" w:rsidRPr="005E2582" w:rsidRDefault="00464A00" w:rsidP="0032617F">
            <w:pPr>
              <w:pStyle w:val="BodyText"/>
              <w:ind w:left="720" w:right="40"/>
              <w:jc w:val="left"/>
              <w:rPr>
                <w:b w:val="0"/>
                <w:sz w:val="20"/>
                <w:szCs w:val="24"/>
              </w:rPr>
            </w:pPr>
          </w:p>
        </w:tc>
      </w:tr>
      <w:tr w:rsidR="00464A00" w14:paraId="1AD3B888" w14:textId="77777777" w:rsidTr="009F0F1A">
        <w:trPr>
          <w:gridAfter w:val="1"/>
          <w:wAfter w:w="108" w:type="dxa"/>
        </w:trPr>
        <w:tc>
          <w:tcPr>
            <w:tcW w:w="540" w:type="dxa"/>
            <w:gridSpan w:val="2"/>
          </w:tcPr>
          <w:p w14:paraId="2132486A" w14:textId="08F1D2BE" w:rsidR="00464A00" w:rsidRDefault="005C7B5B" w:rsidP="0032617F">
            <w:pPr>
              <w:rPr>
                <w:sz w:val="20"/>
              </w:rPr>
            </w:pPr>
            <w:bookmarkStart w:id="3" w:name="_Hlk490058926"/>
            <w:r>
              <w:rPr>
                <w:sz w:val="20"/>
              </w:rPr>
              <w:t>8.</w:t>
            </w:r>
          </w:p>
        </w:tc>
        <w:tc>
          <w:tcPr>
            <w:tcW w:w="7560" w:type="dxa"/>
            <w:gridSpan w:val="2"/>
          </w:tcPr>
          <w:p w14:paraId="2110C148" w14:textId="77777777" w:rsidR="00464A00" w:rsidRDefault="00464A00" w:rsidP="0032617F">
            <w:pPr>
              <w:rPr>
                <w:sz w:val="20"/>
              </w:rPr>
            </w:pPr>
            <w:r>
              <w:rPr>
                <w:sz w:val="20"/>
              </w:rPr>
              <w:t xml:space="preserve">Fondo de las Naciones Unidas para el Desarrollo de la Capitalización </w:t>
            </w:r>
          </w:p>
        </w:tc>
      </w:tr>
      <w:tr w:rsidR="00464A00" w14:paraId="5C94D1AB" w14:textId="77777777" w:rsidTr="009F0F1A">
        <w:trPr>
          <w:gridAfter w:val="1"/>
          <w:wAfter w:w="108" w:type="dxa"/>
        </w:trPr>
        <w:tc>
          <w:tcPr>
            <w:tcW w:w="540" w:type="dxa"/>
            <w:gridSpan w:val="2"/>
          </w:tcPr>
          <w:p w14:paraId="475AF6EC" w14:textId="77777777" w:rsidR="00464A00" w:rsidRDefault="00464A00" w:rsidP="0032617F">
            <w:pPr>
              <w:rPr>
                <w:sz w:val="20"/>
              </w:rPr>
            </w:pPr>
          </w:p>
        </w:tc>
        <w:tc>
          <w:tcPr>
            <w:tcW w:w="7560" w:type="dxa"/>
            <w:gridSpan w:val="2"/>
          </w:tcPr>
          <w:p w14:paraId="07BF9A73" w14:textId="77777777" w:rsidR="00464A00" w:rsidRDefault="00464A00" w:rsidP="0032617F">
            <w:pPr>
              <w:rPr>
                <w:sz w:val="20"/>
              </w:rPr>
            </w:pPr>
          </w:p>
        </w:tc>
      </w:tr>
      <w:tr w:rsidR="00464A00" w14:paraId="7BA23FB1" w14:textId="77777777" w:rsidTr="009F0F1A">
        <w:trPr>
          <w:gridAfter w:val="1"/>
          <w:wAfter w:w="108" w:type="dxa"/>
        </w:trPr>
        <w:tc>
          <w:tcPr>
            <w:tcW w:w="540" w:type="dxa"/>
            <w:gridSpan w:val="2"/>
          </w:tcPr>
          <w:p w14:paraId="543C672F" w14:textId="77777777" w:rsidR="00464A00" w:rsidRDefault="00464A00" w:rsidP="0032617F">
            <w:pPr>
              <w:rPr>
                <w:sz w:val="20"/>
              </w:rPr>
            </w:pPr>
          </w:p>
        </w:tc>
        <w:tc>
          <w:tcPr>
            <w:tcW w:w="7560" w:type="dxa"/>
            <w:gridSpan w:val="2"/>
          </w:tcPr>
          <w:p w14:paraId="2C4F5CA7" w14:textId="5884C34C" w:rsidR="00464A00" w:rsidRDefault="0046694B" w:rsidP="0046694B">
            <w:pPr>
              <w:numPr>
                <w:ilvl w:val="0"/>
                <w:numId w:val="8"/>
              </w:numPr>
              <w:rPr>
                <w:sz w:val="20"/>
              </w:rPr>
            </w:pPr>
            <w:r>
              <w:rPr>
                <w:sz w:val="20"/>
              </w:rPr>
              <w:t xml:space="preserve">Informe sobre los resultados alcanzados por el UNCDF en 2017 </w:t>
            </w:r>
            <w:r>
              <w:rPr>
                <w:i/>
                <w:sz w:val="20"/>
              </w:rPr>
              <w:t>(D)</w:t>
            </w:r>
          </w:p>
        </w:tc>
      </w:tr>
      <w:bookmarkEnd w:id="3"/>
      <w:tr w:rsidR="00464A00" w14:paraId="7F4D9755" w14:textId="77777777" w:rsidTr="009F0F1A">
        <w:trPr>
          <w:gridAfter w:val="1"/>
          <w:wAfter w:w="108" w:type="dxa"/>
        </w:trPr>
        <w:tc>
          <w:tcPr>
            <w:tcW w:w="540" w:type="dxa"/>
            <w:gridSpan w:val="2"/>
          </w:tcPr>
          <w:p w14:paraId="1A725F04" w14:textId="77777777" w:rsidR="00464A00" w:rsidRDefault="00464A00" w:rsidP="0032617F">
            <w:pPr>
              <w:rPr>
                <w:sz w:val="20"/>
              </w:rPr>
            </w:pPr>
          </w:p>
        </w:tc>
        <w:tc>
          <w:tcPr>
            <w:tcW w:w="7560" w:type="dxa"/>
            <w:gridSpan w:val="2"/>
          </w:tcPr>
          <w:p w14:paraId="30B3DDB8" w14:textId="77777777" w:rsidR="00464A00" w:rsidRPr="003A30C2" w:rsidRDefault="00464A00" w:rsidP="008B6AA5">
            <w:pPr>
              <w:rPr>
                <w:sz w:val="20"/>
              </w:rPr>
            </w:pPr>
          </w:p>
        </w:tc>
      </w:tr>
      <w:tr w:rsidR="00AE6992" w14:paraId="132329BC" w14:textId="77777777" w:rsidTr="009F0F1A">
        <w:trPr>
          <w:gridAfter w:val="1"/>
          <w:wAfter w:w="108" w:type="dxa"/>
        </w:trPr>
        <w:tc>
          <w:tcPr>
            <w:tcW w:w="540" w:type="dxa"/>
            <w:gridSpan w:val="2"/>
          </w:tcPr>
          <w:p w14:paraId="18F16B04" w14:textId="1D22AEC0" w:rsidR="00AE6992" w:rsidRDefault="005C7B5B" w:rsidP="00F91DBB">
            <w:pPr>
              <w:rPr>
                <w:sz w:val="20"/>
              </w:rPr>
            </w:pPr>
            <w:r>
              <w:rPr>
                <w:sz w:val="20"/>
              </w:rPr>
              <w:t>9.</w:t>
            </w:r>
          </w:p>
        </w:tc>
        <w:tc>
          <w:tcPr>
            <w:tcW w:w="7560" w:type="dxa"/>
            <w:gridSpan w:val="2"/>
          </w:tcPr>
          <w:p w14:paraId="00A3488E" w14:textId="783DF4C5" w:rsidR="00AE6992" w:rsidRDefault="00AE6992" w:rsidP="00F91DBB">
            <w:pPr>
              <w:rPr>
                <w:sz w:val="20"/>
              </w:rPr>
            </w:pPr>
            <w:r>
              <w:rPr>
                <w:sz w:val="20"/>
              </w:rPr>
              <w:t xml:space="preserve">Voluntarios de las Naciones Unidas </w:t>
            </w:r>
          </w:p>
        </w:tc>
      </w:tr>
      <w:tr w:rsidR="00AE6992" w14:paraId="76B28911" w14:textId="77777777" w:rsidTr="009F0F1A">
        <w:trPr>
          <w:gridAfter w:val="1"/>
          <w:wAfter w:w="108" w:type="dxa"/>
        </w:trPr>
        <w:tc>
          <w:tcPr>
            <w:tcW w:w="540" w:type="dxa"/>
            <w:gridSpan w:val="2"/>
          </w:tcPr>
          <w:p w14:paraId="4704C2FA" w14:textId="77777777" w:rsidR="00AE6992" w:rsidRDefault="00AE6992" w:rsidP="00F91DBB">
            <w:pPr>
              <w:rPr>
                <w:sz w:val="20"/>
              </w:rPr>
            </w:pPr>
          </w:p>
        </w:tc>
        <w:tc>
          <w:tcPr>
            <w:tcW w:w="7560" w:type="dxa"/>
            <w:gridSpan w:val="2"/>
          </w:tcPr>
          <w:p w14:paraId="1CB8C036" w14:textId="77777777" w:rsidR="00AE6992" w:rsidRDefault="00AE6992" w:rsidP="00F91DBB">
            <w:pPr>
              <w:rPr>
                <w:sz w:val="20"/>
              </w:rPr>
            </w:pPr>
          </w:p>
        </w:tc>
      </w:tr>
      <w:tr w:rsidR="00AE6992" w14:paraId="10131D78" w14:textId="77777777" w:rsidTr="009F0F1A">
        <w:trPr>
          <w:gridAfter w:val="1"/>
          <w:wAfter w:w="108" w:type="dxa"/>
        </w:trPr>
        <w:tc>
          <w:tcPr>
            <w:tcW w:w="540" w:type="dxa"/>
            <w:gridSpan w:val="2"/>
          </w:tcPr>
          <w:p w14:paraId="3A414CE2" w14:textId="77777777" w:rsidR="00AE6992" w:rsidRDefault="00AE6992" w:rsidP="00F91DBB">
            <w:pPr>
              <w:rPr>
                <w:sz w:val="20"/>
              </w:rPr>
            </w:pPr>
          </w:p>
        </w:tc>
        <w:tc>
          <w:tcPr>
            <w:tcW w:w="7560" w:type="dxa"/>
            <w:gridSpan w:val="2"/>
          </w:tcPr>
          <w:p w14:paraId="762F4FBE" w14:textId="17D6829B" w:rsidR="00AE6992" w:rsidRPr="00B52A9E" w:rsidRDefault="00AE6992" w:rsidP="00F91DBB">
            <w:pPr>
              <w:numPr>
                <w:ilvl w:val="0"/>
                <w:numId w:val="8"/>
              </w:numPr>
              <w:rPr>
                <w:sz w:val="20"/>
              </w:rPr>
            </w:pPr>
            <w:r>
              <w:rPr>
                <w:sz w:val="20"/>
              </w:rPr>
              <w:t xml:space="preserve">Voluntarios de las Naciones Unidas: Informe del Administrador </w:t>
            </w:r>
            <w:r>
              <w:rPr>
                <w:i/>
                <w:sz w:val="20"/>
              </w:rPr>
              <w:t>(D)</w:t>
            </w:r>
          </w:p>
        </w:tc>
      </w:tr>
    </w:tbl>
    <w:p w14:paraId="5B3F5810" w14:textId="588224CF" w:rsidR="009F0F1A" w:rsidRDefault="009F0F1A"/>
    <w:tbl>
      <w:tblPr>
        <w:tblW w:w="8460" w:type="dxa"/>
        <w:tblInd w:w="1080" w:type="dxa"/>
        <w:tblLayout w:type="fixed"/>
        <w:tblLook w:val="0000" w:firstRow="0" w:lastRow="0" w:firstColumn="0" w:lastColumn="0" w:noHBand="0" w:noVBand="0"/>
      </w:tblPr>
      <w:tblGrid>
        <w:gridCol w:w="90"/>
        <w:gridCol w:w="18"/>
        <w:gridCol w:w="432"/>
        <w:gridCol w:w="18"/>
        <w:gridCol w:w="90"/>
        <w:gridCol w:w="7452"/>
        <w:gridCol w:w="108"/>
        <w:gridCol w:w="72"/>
        <w:gridCol w:w="108"/>
        <w:gridCol w:w="72"/>
      </w:tblGrid>
      <w:tr w:rsidR="00C1309F" w14:paraId="094AAA56" w14:textId="77777777" w:rsidTr="00100020">
        <w:trPr>
          <w:gridBefore w:val="2"/>
          <w:gridAfter w:val="3"/>
          <w:wBefore w:w="108" w:type="dxa"/>
          <w:wAfter w:w="252" w:type="dxa"/>
        </w:trPr>
        <w:tc>
          <w:tcPr>
            <w:tcW w:w="540" w:type="dxa"/>
            <w:gridSpan w:val="3"/>
          </w:tcPr>
          <w:p w14:paraId="6CA65FD0" w14:textId="4D80A4CE" w:rsidR="00C1309F" w:rsidRDefault="00C1309F" w:rsidP="00C1309F">
            <w:pPr>
              <w:pStyle w:val="Heading6"/>
              <w:jc w:val="left"/>
            </w:pPr>
          </w:p>
        </w:tc>
        <w:tc>
          <w:tcPr>
            <w:tcW w:w="7560" w:type="dxa"/>
            <w:gridSpan w:val="2"/>
          </w:tcPr>
          <w:p w14:paraId="45B69A4F" w14:textId="77777777" w:rsidR="00C1309F" w:rsidRDefault="00C1309F" w:rsidP="00C1309F">
            <w:pPr>
              <w:pStyle w:val="Heading6"/>
              <w:jc w:val="left"/>
            </w:pPr>
            <w:r>
              <w:t>Segmento del UNFPA</w:t>
            </w:r>
          </w:p>
        </w:tc>
      </w:tr>
      <w:tr w:rsidR="00C1309F" w14:paraId="1A5CCD63" w14:textId="77777777" w:rsidTr="00100020">
        <w:trPr>
          <w:gridBefore w:val="2"/>
          <w:gridAfter w:val="3"/>
          <w:wBefore w:w="108" w:type="dxa"/>
          <w:wAfter w:w="252" w:type="dxa"/>
        </w:trPr>
        <w:tc>
          <w:tcPr>
            <w:tcW w:w="540" w:type="dxa"/>
            <w:gridSpan w:val="3"/>
          </w:tcPr>
          <w:p w14:paraId="10754C5C" w14:textId="77777777" w:rsidR="00C1309F" w:rsidRDefault="00C1309F" w:rsidP="00C1309F">
            <w:pPr>
              <w:pStyle w:val="Heading6"/>
              <w:jc w:val="left"/>
            </w:pPr>
          </w:p>
        </w:tc>
        <w:tc>
          <w:tcPr>
            <w:tcW w:w="7560" w:type="dxa"/>
            <w:gridSpan w:val="2"/>
          </w:tcPr>
          <w:p w14:paraId="7EFF11DA" w14:textId="77777777" w:rsidR="00C1309F" w:rsidRDefault="00C1309F" w:rsidP="00C1309F">
            <w:pPr>
              <w:pStyle w:val="Heading6"/>
              <w:jc w:val="left"/>
            </w:pPr>
          </w:p>
        </w:tc>
      </w:tr>
      <w:tr w:rsidR="00C1309F" w:rsidRPr="009735C8" w14:paraId="224D17F0" w14:textId="77777777" w:rsidTr="00100020">
        <w:trPr>
          <w:gridBefore w:val="2"/>
          <w:gridAfter w:val="3"/>
          <w:wBefore w:w="108" w:type="dxa"/>
          <w:wAfter w:w="252" w:type="dxa"/>
        </w:trPr>
        <w:tc>
          <w:tcPr>
            <w:tcW w:w="540" w:type="dxa"/>
            <w:gridSpan w:val="3"/>
          </w:tcPr>
          <w:p w14:paraId="754005BC" w14:textId="74E13457" w:rsidR="00C1309F" w:rsidRDefault="006A21C5" w:rsidP="00DD1202">
            <w:pPr>
              <w:rPr>
                <w:sz w:val="20"/>
              </w:rPr>
            </w:pPr>
            <w:r>
              <w:rPr>
                <w:sz w:val="20"/>
              </w:rPr>
              <w:t>10.</w:t>
            </w:r>
          </w:p>
        </w:tc>
        <w:tc>
          <w:tcPr>
            <w:tcW w:w="7560" w:type="dxa"/>
            <w:gridSpan w:val="2"/>
          </w:tcPr>
          <w:p w14:paraId="3428F509" w14:textId="77777777" w:rsidR="00C1309F" w:rsidRPr="009735C8" w:rsidRDefault="00C1309F" w:rsidP="00C1309F">
            <w:pPr>
              <w:ind w:right="40"/>
              <w:rPr>
                <w:sz w:val="20"/>
                <w:szCs w:val="20"/>
              </w:rPr>
            </w:pPr>
            <w:r>
              <w:rPr>
                <w:sz w:val="20"/>
                <w:szCs w:val="20"/>
              </w:rPr>
              <w:t>Informe anual de la Directora Ejecutiva</w:t>
            </w:r>
          </w:p>
        </w:tc>
      </w:tr>
      <w:tr w:rsidR="00C1309F" w:rsidRPr="009735C8" w14:paraId="3D6353E9" w14:textId="77777777" w:rsidTr="00100020">
        <w:trPr>
          <w:gridBefore w:val="2"/>
          <w:gridAfter w:val="3"/>
          <w:wBefore w:w="108" w:type="dxa"/>
          <w:wAfter w:w="252" w:type="dxa"/>
        </w:trPr>
        <w:tc>
          <w:tcPr>
            <w:tcW w:w="540" w:type="dxa"/>
            <w:gridSpan w:val="3"/>
          </w:tcPr>
          <w:p w14:paraId="029C1879" w14:textId="77777777" w:rsidR="00C1309F" w:rsidRDefault="00C1309F" w:rsidP="00C1309F">
            <w:pPr>
              <w:rPr>
                <w:sz w:val="20"/>
              </w:rPr>
            </w:pPr>
          </w:p>
        </w:tc>
        <w:tc>
          <w:tcPr>
            <w:tcW w:w="7560" w:type="dxa"/>
            <w:gridSpan w:val="2"/>
          </w:tcPr>
          <w:p w14:paraId="39639BF8" w14:textId="77777777" w:rsidR="00C1309F" w:rsidRPr="00F82D8A" w:rsidRDefault="00C1309F" w:rsidP="00C1309F">
            <w:pPr>
              <w:rPr>
                <w:sz w:val="20"/>
              </w:rPr>
            </w:pPr>
          </w:p>
        </w:tc>
      </w:tr>
      <w:tr w:rsidR="00C1309F" w:rsidRPr="009735C8" w14:paraId="1A36A157" w14:textId="77777777" w:rsidTr="00100020">
        <w:trPr>
          <w:gridBefore w:val="2"/>
          <w:gridAfter w:val="3"/>
          <w:wBefore w:w="108" w:type="dxa"/>
          <w:wAfter w:w="252" w:type="dxa"/>
        </w:trPr>
        <w:tc>
          <w:tcPr>
            <w:tcW w:w="540" w:type="dxa"/>
            <w:gridSpan w:val="3"/>
          </w:tcPr>
          <w:p w14:paraId="2696E1D2" w14:textId="77777777" w:rsidR="00C1309F" w:rsidRDefault="00C1309F" w:rsidP="00C1309F">
            <w:pPr>
              <w:rPr>
                <w:sz w:val="20"/>
              </w:rPr>
            </w:pPr>
          </w:p>
        </w:tc>
        <w:tc>
          <w:tcPr>
            <w:tcW w:w="7560" w:type="dxa"/>
            <w:gridSpan w:val="2"/>
          </w:tcPr>
          <w:p w14:paraId="0561F668" w14:textId="4E9E2D8D" w:rsidR="00C1309F" w:rsidRPr="00F82D8A" w:rsidRDefault="00403FD0" w:rsidP="00876117">
            <w:pPr>
              <w:numPr>
                <w:ilvl w:val="0"/>
                <w:numId w:val="19"/>
              </w:numPr>
              <w:rPr>
                <w:sz w:val="20"/>
              </w:rPr>
            </w:pPr>
            <w:r>
              <w:rPr>
                <w:sz w:val="20"/>
              </w:rPr>
              <w:t xml:space="preserve">Examen acumulativo del Plan estratégico para 2014-2017 </w:t>
            </w:r>
            <w:r>
              <w:rPr>
                <w:i/>
                <w:sz w:val="20"/>
              </w:rPr>
              <w:t>(D)</w:t>
            </w:r>
          </w:p>
        </w:tc>
      </w:tr>
      <w:tr w:rsidR="00C1309F" w:rsidRPr="009735C8" w14:paraId="7AC34FDE" w14:textId="77777777" w:rsidTr="00100020">
        <w:trPr>
          <w:gridBefore w:val="2"/>
          <w:gridAfter w:val="3"/>
          <w:wBefore w:w="108" w:type="dxa"/>
          <w:wAfter w:w="252" w:type="dxa"/>
        </w:trPr>
        <w:tc>
          <w:tcPr>
            <w:tcW w:w="540" w:type="dxa"/>
            <w:gridSpan w:val="3"/>
          </w:tcPr>
          <w:p w14:paraId="3CD84ADE" w14:textId="77777777" w:rsidR="00C1309F" w:rsidRDefault="00C1309F" w:rsidP="00C1309F">
            <w:pPr>
              <w:rPr>
                <w:sz w:val="20"/>
              </w:rPr>
            </w:pPr>
          </w:p>
        </w:tc>
        <w:tc>
          <w:tcPr>
            <w:tcW w:w="7560" w:type="dxa"/>
            <w:gridSpan w:val="2"/>
          </w:tcPr>
          <w:p w14:paraId="50BCEC55" w14:textId="34246BA1" w:rsidR="00C1309F" w:rsidRPr="00117EF2" w:rsidRDefault="00E23717" w:rsidP="00313D59">
            <w:pPr>
              <w:numPr>
                <w:ilvl w:val="0"/>
                <w:numId w:val="6"/>
              </w:numPr>
              <w:rPr>
                <w:sz w:val="20"/>
                <w:szCs w:val="20"/>
              </w:rPr>
            </w:pPr>
            <w:r>
              <w:rPr>
                <w:sz w:val="20"/>
                <w:szCs w:val="20"/>
              </w:rPr>
              <w:t>Examen estadístico y financiero para 2017</w:t>
            </w:r>
          </w:p>
        </w:tc>
      </w:tr>
      <w:tr w:rsidR="00E23717" w:rsidRPr="009735C8" w14:paraId="24F1B17E" w14:textId="77777777" w:rsidTr="00100020">
        <w:trPr>
          <w:gridBefore w:val="2"/>
          <w:gridAfter w:val="3"/>
          <w:wBefore w:w="108" w:type="dxa"/>
          <w:wAfter w:w="252" w:type="dxa"/>
        </w:trPr>
        <w:tc>
          <w:tcPr>
            <w:tcW w:w="540" w:type="dxa"/>
            <w:gridSpan w:val="3"/>
          </w:tcPr>
          <w:p w14:paraId="31DBF36E" w14:textId="77777777" w:rsidR="00E23717" w:rsidRDefault="00E23717" w:rsidP="00C43041">
            <w:pPr>
              <w:rPr>
                <w:sz w:val="20"/>
              </w:rPr>
            </w:pPr>
          </w:p>
        </w:tc>
        <w:tc>
          <w:tcPr>
            <w:tcW w:w="7560" w:type="dxa"/>
            <w:gridSpan w:val="2"/>
          </w:tcPr>
          <w:p w14:paraId="5E169F7F" w14:textId="203A3547" w:rsidR="00E23717" w:rsidRPr="00117EF2" w:rsidRDefault="00E23717" w:rsidP="00C43041">
            <w:pPr>
              <w:numPr>
                <w:ilvl w:val="0"/>
                <w:numId w:val="6"/>
              </w:numPr>
              <w:rPr>
                <w:sz w:val="20"/>
                <w:szCs w:val="20"/>
              </w:rPr>
            </w:pPr>
            <w:r>
              <w:rPr>
                <w:sz w:val="20"/>
                <w:szCs w:val="20"/>
              </w:rPr>
              <w:t>Informe del UNFPA sobre las recomendaciones de la Dependencia Común de Inspección en 2017</w:t>
            </w:r>
          </w:p>
        </w:tc>
      </w:tr>
      <w:tr w:rsidR="00C1309F" w:rsidRPr="009735C8" w14:paraId="309F1659" w14:textId="77777777" w:rsidTr="00100020">
        <w:trPr>
          <w:gridBefore w:val="2"/>
          <w:gridAfter w:val="3"/>
          <w:wBefore w:w="108" w:type="dxa"/>
          <w:wAfter w:w="252" w:type="dxa"/>
        </w:trPr>
        <w:tc>
          <w:tcPr>
            <w:tcW w:w="540" w:type="dxa"/>
            <w:gridSpan w:val="3"/>
          </w:tcPr>
          <w:p w14:paraId="6732E6E5" w14:textId="77777777" w:rsidR="00C1309F" w:rsidRDefault="00C1309F" w:rsidP="00C1309F">
            <w:pPr>
              <w:rPr>
                <w:sz w:val="20"/>
              </w:rPr>
            </w:pPr>
          </w:p>
        </w:tc>
        <w:tc>
          <w:tcPr>
            <w:tcW w:w="7560" w:type="dxa"/>
            <w:gridSpan w:val="2"/>
          </w:tcPr>
          <w:p w14:paraId="26D0BAE8" w14:textId="77777777" w:rsidR="00C1309F" w:rsidRPr="009735C8" w:rsidRDefault="00C1309F" w:rsidP="00C1309F">
            <w:pPr>
              <w:rPr>
                <w:sz w:val="20"/>
                <w:szCs w:val="20"/>
              </w:rPr>
            </w:pPr>
          </w:p>
        </w:tc>
      </w:tr>
      <w:tr w:rsidR="00327B25" w:rsidRPr="007D4C0D" w14:paraId="55E29E74" w14:textId="77777777" w:rsidTr="00100020">
        <w:trPr>
          <w:gridBefore w:val="2"/>
          <w:gridAfter w:val="3"/>
          <w:wBefore w:w="108" w:type="dxa"/>
          <w:wAfter w:w="252" w:type="dxa"/>
        </w:trPr>
        <w:tc>
          <w:tcPr>
            <w:tcW w:w="540" w:type="dxa"/>
            <w:gridSpan w:val="3"/>
          </w:tcPr>
          <w:p w14:paraId="6229136B" w14:textId="2E0063EB" w:rsidR="00327B25" w:rsidRPr="007D4C0D" w:rsidRDefault="006A21C5" w:rsidP="008F3B24">
            <w:pPr>
              <w:ind w:left="-30" w:hanging="36"/>
              <w:rPr>
                <w:sz w:val="20"/>
                <w:szCs w:val="20"/>
              </w:rPr>
            </w:pPr>
            <w:r>
              <w:rPr>
                <w:sz w:val="20"/>
                <w:szCs w:val="20"/>
              </w:rPr>
              <w:t>11.</w:t>
            </w:r>
          </w:p>
        </w:tc>
        <w:tc>
          <w:tcPr>
            <w:tcW w:w="7560" w:type="dxa"/>
            <w:gridSpan w:val="2"/>
          </w:tcPr>
          <w:p w14:paraId="5CDAEDD3" w14:textId="77777777" w:rsidR="00327B25" w:rsidRPr="007D4C0D" w:rsidRDefault="00327B25" w:rsidP="00E65722">
            <w:pPr>
              <w:rPr>
                <w:sz w:val="20"/>
                <w:szCs w:val="20"/>
              </w:rPr>
            </w:pPr>
            <w:r>
              <w:rPr>
                <w:sz w:val="20"/>
                <w:szCs w:val="20"/>
              </w:rPr>
              <w:t>Programas de países y asuntos conexos</w:t>
            </w:r>
          </w:p>
        </w:tc>
      </w:tr>
      <w:tr w:rsidR="00327B25" w:rsidRPr="007D4C0D" w14:paraId="12B0B64B" w14:textId="77777777" w:rsidTr="00100020">
        <w:trPr>
          <w:gridBefore w:val="2"/>
          <w:gridAfter w:val="3"/>
          <w:wBefore w:w="108" w:type="dxa"/>
          <w:wAfter w:w="252" w:type="dxa"/>
        </w:trPr>
        <w:tc>
          <w:tcPr>
            <w:tcW w:w="540" w:type="dxa"/>
            <w:gridSpan w:val="3"/>
          </w:tcPr>
          <w:p w14:paraId="71E5AA12" w14:textId="77777777" w:rsidR="00327B25" w:rsidRPr="007D4C0D" w:rsidRDefault="00327B25" w:rsidP="00E65722">
            <w:pPr>
              <w:rPr>
                <w:sz w:val="20"/>
                <w:szCs w:val="20"/>
              </w:rPr>
            </w:pPr>
          </w:p>
        </w:tc>
        <w:tc>
          <w:tcPr>
            <w:tcW w:w="7560" w:type="dxa"/>
            <w:gridSpan w:val="2"/>
          </w:tcPr>
          <w:p w14:paraId="12BA5DE4" w14:textId="77777777" w:rsidR="00327B25" w:rsidRPr="00403F5E" w:rsidRDefault="00327B25" w:rsidP="00E65722">
            <w:pPr>
              <w:rPr>
                <w:sz w:val="16"/>
                <w:szCs w:val="16"/>
              </w:rPr>
            </w:pPr>
          </w:p>
        </w:tc>
      </w:tr>
      <w:tr w:rsidR="00327B25" w:rsidRPr="00E233D7" w14:paraId="573E18AD" w14:textId="77777777" w:rsidTr="00100020">
        <w:trPr>
          <w:gridBefore w:val="2"/>
          <w:gridAfter w:val="3"/>
          <w:wBefore w:w="108" w:type="dxa"/>
          <w:wAfter w:w="252" w:type="dxa"/>
        </w:trPr>
        <w:tc>
          <w:tcPr>
            <w:tcW w:w="540" w:type="dxa"/>
            <w:gridSpan w:val="3"/>
          </w:tcPr>
          <w:p w14:paraId="204E1325" w14:textId="77777777" w:rsidR="00327B25" w:rsidRPr="007D4C0D" w:rsidRDefault="00327B25" w:rsidP="00E65722">
            <w:pPr>
              <w:rPr>
                <w:sz w:val="20"/>
                <w:szCs w:val="20"/>
              </w:rPr>
            </w:pPr>
          </w:p>
        </w:tc>
        <w:tc>
          <w:tcPr>
            <w:tcW w:w="7560" w:type="dxa"/>
            <w:gridSpan w:val="2"/>
          </w:tcPr>
          <w:p w14:paraId="6E41393F" w14:textId="77777777" w:rsidR="00327B25" w:rsidRPr="00E233D7" w:rsidRDefault="00327B25" w:rsidP="00E65722">
            <w:pPr>
              <w:numPr>
                <w:ilvl w:val="0"/>
                <w:numId w:val="7"/>
              </w:numPr>
              <w:tabs>
                <w:tab w:val="clear" w:pos="720"/>
              </w:tabs>
              <w:rPr>
                <w:sz w:val="20"/>
                <w:szCs w:val="20"/>
              </w:rPr>
            </w:pPr>
            <w:r>
              <w:rPr>
                <w:sz w:val="20"/>
                <w:szCs w:val="20"/>
              </w:rPr>
              <w:t>Documentos de programas de países</w:t>
            </w:r>
          </w:p>
        </w:tc>
      </w:tr>
      <w:tr w:rsidR="00327B25" w:rsidRPr="00E233D7" w14:paraId="42BEDDC1" w14:textId="77777777" w:rsidTr="00100020">
        <w:trPr>
          <w:gridBefore w:val="2"/>
          <w:gridAfter w:val="3"/>
          <w:wBefore w:w="108" w:type="dxa"/>
          <w:wAfter w:w="252" w:type="dxa"/>
        </w:trPr>
        <w:tc>
          <w:tcPr>
            <w:tcW w:w="540" w:type="dxa"/>
            <w:gridSpan w:val="3"/>
          </w:tcPr>
          <w:p w14:paraId="0445892E" w14:textId="77777777" w:rsidR="00327B25" w:rsidRPr="007D4C0D" w:rsidRDefault="00327B25" w:rsidP="00E65722">
            <w:pPr>
              <w:rPr>
                <w:sz w:val="20"/>
                <w:szCs w:val="20"/>
              </w:rPr>
            </w:pPr>
          </w:p>
        </w:tc>
        <w:tc>
          <w:tcPr>
            <w:tcW w:w="7560" w:type="dxa"/>
            <w:gridSpan w:val="2"/>
          </w:tcPr>
          <w:p w14:paraId="7AAC6580" w14:textId="77777777" w:rsidR="00327B25" w:rsidRPr="008902E6" w:rsidRDefault="00327B25" w:rsidP="00E65722">
            <w:pPr>
              <w:numPr>
                <w:ilvl w:val="0"/>
                <w:numId w:val="7"/>
              </w:numPr>
              <w:rPr>
                <w:sz w:val="20"/>
                <w:szCs w:val="20"/>
              </w:rPr>
            </w:pPr>
            <w:r>
              <w:rPr>
                <w:sz w:val="20"/>
                <w:szCs w:val="20"/>
              </w:rPr>
              <w:t>Extensiones de los programas de países</w:t>
            </w:r>
          </w:p>
        </w:tc>
      </w:tr>
      <w:tr w:rsidR="00C1309F" w:rsidRPr="007D4C0D" w14:paraId="2C8E7EBC" w14:textId="77777777" w:rsidTr="00100020">
        <w:trPr>
          <w:gridBefore w:val="2"/>
          <w:gridAfter w:val="3"/>
          <w:wBefore w:w="108" w:type="dxa"/>
          <w:wAfter w:w="252" w:type="dxa"/>
        </w:trPr>
        <w:tc>
          <w:tcPr>
            <w:tcW w:w="540" w:type="dxa"/>
            <w:gridSpan w:val="3"/>
          </w:tcPr>
          <w:p w14:paraId="2F4E1180" w14:textId="77777777" w:rsidR="00C1309F" w:rsidRPr="007D4C0D" w:rsidRDefault="00C1309F" w:rsidP="00C1309F">
            <w:pPr>
              <w:rPr>
                <w:sz w:val="20"/>
                <w:szCs w:val="20"/>
              </w:rPr>
            </w:pPr>
          </w:p>
        </w:tc>
        <w:tc>
          <w:tcPr>
            <w:tcW w:w="7560" w:type="dxa"/>
            <w:gridSpan w:val="2"/>
          </w:tcPr>
          <w:p w14:paraId="610233EA" w14:textId="77777777" w:rsidR="00C1309F" w:rsidRPr="007D4C0D" w:rsidRDefault="00C1309F" w:rsidP="00C1309F">
            <w:pPr>
              <w:rPr>
                <w:sz w:val="20"/>
                <w:szCs w:val="20"/>
              </w:rPr>
            </w:pPr>
          </w:p>
        </w:tc>
      </w:tr>
      <w:tr w:rsidR="00366CB3" w14:paraId="3707DFCA" w14:textId="77777777" w:rsidTr="00100020">
        <w:trPr>
          <w:gridBefore w:val="2"/>
          <w:gridAfter w:val="3"/>
          <w:wBefore w:w="108" w:type="dxa"/>
          <w:wAfter w:w="252" w:type="dxa"/>
          <w:trHeight w:val="103"/>
        </w:trPr>
        <w:tc>
          <w:tcPr>
            <w:tcW w:w="540" w:type="dxa"/>
            <w:gridSpan w:val="3"/>
          </w:tcPr>
          <w:p w14:paraId="71A0CD42" w14:textId="4934998A" w:rsidR="00366CB3" w:rsidRDefault="006A21C5" w:rsidP="0095357D">
            <w:pPr>
              <w:ind w:hanging="126"/>
              <w:rPr>
                <w:sz w:val="20"/>
              </w:rPr>
            </w:pPr>
            <w:r>
              <w:rPr>
                <w:sz w:val="20"/>
              </w:rPr>
              <w:t>12.</w:t>
            </w:r>
          </w:p>
        </w:tc>
        <w:tc>
          <w:tcPr>
            <w:tcW w:w="7560" w:type="dxa"/>
            <w:gridSpan w:val="2"/>
          </w:tcPr>
          <w:p w14:paraId="40EF4A72" w14:textId="77777777" w:rsidR="00366CB3" w:rsidRDefault="00366CB3" w:rsidP="00881073">
            <w:pPr>
              <w:rPr>
                <w:sz w:val="20"/>
              </w:rPr>
            </w:pPr>
            <w:r>
              <w:rPr>
                <w:sz w:val="20"/>
              </w:rPr>
              <w:t>Evaluación</w:t>
            </w:r>
          </w:p>
        </w:tc>
      </w:tr>
      <w:tr w:rsidR="00366CB3" w14:paraId="0936E136" w14:textId="77777777" w:rsidTr="00100020">
        <w:trPr>
          <w:gridBefore w:val="2"/>
          <w:gridAfter w:val="3"/>
          <w:wBefore w:w="108" w:type="dxa"/>
          <w:wAfter w:w="252" w:type="dxa"/>
          <w:trHeight w:val="103"/>
        </w:trPr>
        <w:tc>
          <w:tcPr>
            <w:tcW w:w="540" w:type="dxa"/>
            <w:gridSpan w:val="3"/>
          </w:tcPr>
          <w:p w14:paraId="44212332" w14:textId="77777777" w:rsidR="00366CB3" w:rsidRDefault="00366CB3" w:rsidP="00881073">
            <w:pPr>
              <w:rPr>
                <w:sz w:val="20"/>
              </w:rPr>
            </w:pPr>
          </w:p>
        </w:tc>
        <w:tc>
          <w:tcPr>
            <w:tcW w:w="7560" w:type="dxa"/>
            <w:gridSpan w:val="2"/>
          </w:tcPr>
          <w:p w14:paraId="465014B3" w14:textId="77777777" w:rsidR="00366CB3" w:rsidRDefault="00366CB3" w:rsidP="00881073">
            <w:pPr>
              <w:rPr>
                <w:sz w:val="20"/>
              </w:rPr>
            </w:pPr>
          </w:p>
        </w:tc>
      </w:tr>
      <w:tr w:rsidR="00366CB3" w:rsidRPr="00F94CC2" w14:paraId="2E19E58F" w14:textId="77777777" w:rsidTr="00100020">
        <w:trPr>
          <w:gridBefore w:val="2"/>
          <w:gridAfter w:val="3"/>
          <w:wBefore w:w="108" w:type="dxa"/>
          <w:wAfter w:w="252" w:type="dxa"/>
          <w:trHeight w:val="103"/>
        </w:trPr>
        <w:tc>
          <w:tcPr>
            <w:tcW w:w="540" w:type="dxa"/>
            <w:gridSpan w:val="3"/>
          </w:tcPr>
          <w:p w14:paraId="196A815A" w14:textId="77777777" w:rsidR="00366CB3" w:rsidRPr="00F94CC2" w:rsidRDefault="00366CB3" w:rsidP="00881073">
            <w:pPr>
              <w:rPr>
                <w:sz w:val="20"/>
              </w:rPr>
            </w:pPr>
          </w:p>
        </w:tc>
        <w:tc>
          <w:tcPr>
            <w:tcW w:w="7560" w:type="dxa"/>
            <w:gridSpan w:val="2"/>
          </w:tcPr>
          <w:p w14:paraId="25F11E08" w14:textId="17EC7E4F" w:rsidR="009C6004" w:rsidRPr="004B587C" w:rsidRDefault="009E3524" w:rsidP="003B5ACF">
            <w:pPr>
              <w:numPr>
                <w:ilvl w:val="0"/>
                <w:numId w:val="11"/>
              </w:numPr>
              <w:rPr>
                <w:sz w:val="20"/>
              </w:rPr>
            </w:pPr>
            <w:r>
              <w:rPr>
                <w:sz w:val="20"/>
              </w:rPr>
              <w:t xml:space="preserve">Informe anual de la Oficina de Evaluación del UNFPA para 2017, y respuesta del personal directivo </w:t>
            </w:r>
            <w:r>
              <w:rPr>
                <w:i/>
                <w:sz w:val="20"/>
                <w:szCs w:val="20"/>
              </w:rPr>
              <w:t>(D)</w:t>
            </w:r>
          </w:p>
        </w:tc>
      </w:tr>
      <w:tr w:rsidR="003B5ACF" w:rsidRPr="003B5ACF" w14:paraId="454A0DA5" w14:textId="77777777" w:rsidTr="00100020">
        <w:trPr>
          <w:gridBefore w:val="2"/>
          <w:gridAfter w:val="3"/>
          <w:wBefore w:w="108" w:type="dxa"/>
          <w:wAfter w:w="252" w:type="dxa"/>
          <w:trHeight w:val="103"/>
        </w:trPr>
        <w:tc>
          <w:tcPr>
            <w:tcW w:w="540" w:type="dxa"/>
            <w:gridSpan w:val="3"/>
          </w:tcPr>
          <w:p w14:paraId="328871D2" w14:textId="77777777" w:rsidR="003B5ACF" w:rsidRPr="003B5ACF" w:rsidRDefault="003B5ACF" w:rsidP="003B5ACF">
            <w:pPr>
              <w:rPr>
                <w:sz w:val="20"/>
                <w:szCs w:val="20"/>
              </w:rPr>
            </w:pPr>
          </w:p>
        </w:tc>
        <w:tc>
          <w:tcPr>
            <w:tcW w:w="7560" w:type="dxa"/>
            <w:gridSpan w:val="2"/>
          </w:tcPr>
          <w:p w14:paraId="37835B15" w14:textId="65F3E447" w:rsidR="003B5ACF" w:rsidRPr="004B587C" w:rsidRDefault="003B5ACF" w:rsidP="00A35E9A">
            <w:pPr>
              <w:rPr>
                <w:sz w:val="20"/>
                <w:szCs w:val="20"/>
              </w:rPr>
            </w:pPr>
          </w:p>
        </w:tc>
      </w:tr>
      <w:tr w:rsidR="00844B3B" w14:paraId="14CE6208" w14:textId="77777777" w:rsidTr="00100020">
        <w:trPr>
          <w:gridAfter w:val="4"/>
          <w:wAfter w:w="360" w:type="dxa"/>
        </w:trPr>
        <w:tc>
          <w:tcPr>
            <w:tcW w:w="540" w:type="dxa"/>
            <w:gridSpan w:val="3"/>
          </w:tcPr>
          <w:p w14:paraId="18D267B6" w14:textId="77777777" w:rsidR="00844B3B" w:rsidRDefault="00844B3B" w:rsidP="0032617F">
            <w:pPr>
              <w:pStyle w:val="Heading6"/>
              <w:jc w:val="left"/>
            </w:pPr>
            <w:bookmarkStart w:id="4" w:name="_Hlk490055340"/>
          </w:p>
        </w:tc>
        <w:tc>
          <w:tcPr>
            <w:tcW w:w="7560" w:type="dxa"/>
            <w:gridSpan w:val="3"/>
          </w:tcPr>
          <w:p w14:paraId="5AE16AE3" w14:textId="77777777" w:rsidR="00844B3B" w:rsidRDefault="00844B3B" w:rsidP="0032617F">
            <w:pPr>
              <w:pStyle w:val="Heading6"/>
              <w:jc w:val="left"/>
            </w:pPr>
            <w:r>
              <w:t>Segmento de la UNOPS</w:t>
            </w:r>
          </w:p>
        </w:tc>
      </w:tr>
      <w:tr w:rsidR="00844B3B" w14:paraId="4D9741C9" w14:textId="77777777" w:rsidTr="00100020">
        <w:trPr>
          <w:gridAfter w:val="4"/>
          <w:wAfter w:w="360" w:type="dxa"/>
        </w:trPr>
        <w:tc>
          <w:tcPr>
            <w:tcW w:w="540" w:type="dxa"/>
            <w:gridSpan w:val="3"/>
          </w:tcPr>
          <w:p w14:paraId="4C937F08" w14:textId="77777777" w:rsidR="00844B3B" w:rsidRDefault="00844B3B" w:rsidP="0032617F">
            <w:pPr>
              <w:rPr>
                <w:sz w:val="20"/>
              </w:rPr>
            </w:pPr>
          </w:p>
        </w:tc>
        <w:tc>
          <w:tcPr>
            <w:tcW w:w="7560" w:type="dxa"/>
            <w:gridSpan w:val="3"/>
          </w:tcPr>
          <w:p w14:paraId="517D439A" w14:textId="77777777" w:rsidR="00844B3B" w:rsidRDefault="00844B3B" w:rsidP="0032617F">
            <w:pPr>
              <w:rPr>
                <w:sz w:val="20"/>
              </w:rPr>
            </w:pPr>
          </w:p>
        </w:tc>
      </w:tr>
      <w:tr w:rsidR="00844B3B" w14:paraId="219D136B" w14:textId="77777777" w:rsidTr="00100020">
        <w:trPr>
          <w:gridAfter w:val="4"/>
          <w:wAfter w:w="360" w:type="dxa"/>
        </w:trPr>
        <w:tc>
          <w:tcPr>
            <w:tcW w:w="540" w:type="dxa"/>
            <w:gridSpan w:val="3"/>
          </w:tcPr>
          <w:p w14:paraId="3EC3A9DD" w14:textId="090915A5" w:rsidR="00844B3B" w:rsidRDefault="006A21C5" w:rsidP="00870374">
            <w:pPr>
              <w:ind w:left="-105" w:firstLine="90"/>
              <w:rPr>
                <w:sz w:val="20"/>
              </w:rPr>
            </w:pPr>
            <w:r>
              <w:rPr>
                <w:sz w:val="20"/>
              </w:rPr>
              <w:t>13.</w:t>
            </w:r>
          </w:p>
        </w:tc>
        <w:tc>
          <w:tcPr>
            <w:tcW w:w="7560" w:type="dxa"/>
            <w:gridSpan w:val="3"/>
          </w:tcPr>
          <w:p w14:paraId="73586810" w14:textId="1728CE8B" w:rsidR="00844B3B" w:rsidRDefault="00E66328" w:rsidP="0032617F">
            <w:pPr>
              <w:rPr>
                <w:sz w:val="20"/>
              </w:rPr>
            </w:pPr>
            <w:r>
              <w:rPr>
                <w:sz w:val="20"/>
              </w:rPr>
              <w:t>Informe anual de la Directora Ejecutiva</w:t>
            </w:r>
          </w:p>
        </w:tc>
      </w:tr>
      <w:tr w:rsidR="00844B3B" w14:paraId="54AB09B2" w14:textId="77777777" w:rsidTr="00100020">
        <w:trPr>
          <w:gridAfter w:val="4"/>
          <w:wAfter w:w="360" w:type="dxa"/>
        </w:trPr>
        <w:tc>
          <w:tcPr>
            <w:tcW w:w="540" w:type="dxa"/>
            <w:gridSpan w:val="3"/>
          </w:tcPr>
          <w:p w14:paraId="21FEAF0A" w14:textId="77777777" w:rsidR="00844B3B" w:rsidRDefault="00844B3B" w:rsidP="0032617F">
            <w:pPr>
              <w:rPr>
                <w:sz w:val="20"/>
              </w:rPr>
            </w:pPr>
          </w:p>
        </w:tc>
        <w:tc>
          <w:tcPr>
            <w:tcW w:w="7560" w:type="dxa"/>
            <w:gridSpan w:val="3"/>
          </w:tcPr>
          <w:p w14:paraId="428DCAD4" w14:textId="77777777" w:rsidR="00844B3B" w:rsidRDefault="00844B3B" w:rsidP="0032617F">
            <w:pPr>
              <w:rPr>
                <w:sz w:val="20"/>
              </w:rPr>
            </w:pPr>
          </w:p>
        </w:tc>
      </w:tr>
      <w:tr w:rsidR="00422421" w:rsidRPr="00952665" w14:paraId="26D7ED60" w14:textId="77777777" w:rsidTr="00100020">
        <w:trPr>
          <w:gridAfter w:val="4"/>
          <w:wAfter w:w="360" w:type="dxa"/>
        </w:trPr>
        <w:tc>
          <w:tcPr>
            <w:tcW w:w="540" w:type="dxa"/>
            <w:gridSpan w:val="3"/>
          </w:tcPr>
          <w:p w14:paraId="588ED33E" w14:textId="77777777" w:rsidR="00422421" w:rsidRPr="00422421" w:rsidRDefault="00422421" w:rsidP="00B26B35">
            <w:pPr>
              <w:rPr>
                <w:sz w:val="20"/>
              </w:rPr>
            </w:pPr>
          </w:p>
        </w:tc>
        <w:tc>
          <w:tcPr>
            <w:tcW w:w="7560" w:type="dxa"/>
            <w:gridSpan w:val="3"/>
          </w:tcPr>
          <w:p w14:paraId="00F1E173" w14:textId="5A62B817" w:rsidR="00F501C6" w:rsidRDefault="00F501C6" w:rsidP="00B26B35">
            <w:pPr>
              <w:numPr>
                <w:ilvl w:val="0"/>
                <w:numId w:val="8"/>
              </w:numPr>
              <w:tabs>
                <w:tab w:val="clear" w:pos="720"/>
              </w:tabs>
              <w:rPr>
                <w:sz w:val="20"/>
              </w:rPr>
            </w:pPr>
            <w:r>
              <w:rPr>
                <w:sz w:val="20"/>
              </w:rPr>
              <w:t xml:space="preserve">Declaración de la Directora Ejecutiva </w:t>
            </w:r>
          </w:p>
          <w:p w14:paraId="7A4AE8F5" w14:textId="77777777" w:rsidR="00422421" w:rsidRPr="00422421" w:rsidRDefault="00422421" w:rsidP="00B26B35">
            <w:pPr>
              <w:numPr>
                <w:ilvl w:val="0"/>
                <w:numId w:val="8"/>
              </w:numPr>
              <w:tabs>
                <w:tab w:val="clear" w:pos="720"/>
              </w:tabs>
              <w:rPr>
                <w:sz w:val="20"/>
              </w:rPr>
            </w:pPr>
            <w:r>
              <w:rPr>
                <w:sz w:val="20"/>
              </w:rPr>
              <w:t xml:space="preserve">Informe anual de la Directora Ejecutiva </w:t>
            </w:r>
            <w:r>
              <w:rPr>
                <w:i/>
                <w:sz w:val="20"/>
              </w:rPr>
              <w:t>(D)</w:t>
            </w:r>
          </w:p>
        </w:tc>
      </w:tr>
      <w:tr w:rsidR="00E66328" w:rsidRPr="00952665" w14:paraId="208AEE83" w14:textId="77777777" w:rsidTr="00100020">
        <w:trPr>
          <w:gridAfter w:val="4"/>
          <w:wAfter w:w="360" w:type="dxa"/>
        </w:trPr>
        <w:tc>
          <w:tcPr>
            <w:tcW w:w="540" w:type="dxa"/>
            <w:gridSpan w:val="3"/>
          </w:tcPr>
          <w:p w14:paraId="6D9AD8E9" w14:textId="77777777" w:rsidR="00E66328" w:rsidRPr="00E66328" w:rsidRDefault="00E66328" w:rsidP="007E7C14">
            <w:pPr>
              <w:rPr>
                <w:sz w:val="20"/>
              </w:rPr>
            </w:pPr>
          </w:p>
        </w:tc>
        <w:tc>
          <w:tcPr>
            <w:tcW w:w="7560" w:type="dxa"/>
            <w:gridSpan w:val="3"/>
          </w:tcPr>
          <w:p w14:paraId="6880640B" w14:textId="50AF6D82" w:rsidR="00E66328" w:rsidRPr="00E66328" w:rsidRDefault="00E66328" w:rsidP="006648E4">
            <w:pPr>
              <w:rPr>
                <w:sz w:val="20"/>
              </w:rPr>
            </w:pPr>
          </w:p>
        </w:tc>
      </w:tr>
      <w:tr w:rsidR="009C6004" w14:paraId="7643B056" w14:textId="77777777" w:rsidTr="00100020">
        <w:trPr>
          <w:gridBefore w:val="2"/>
          <w:gridAfter w:val="3"/>
          <w:wBefore w:w="108" w:type="dxa"/>
          <w:wAfter w:w="252" w:type="dxa"/>
        </w:trPr>
        <w:tc>
          <w:tcPr>
            <w:tcW w:w="540" w:type="dxa"/>
            <w:gridSpan w:val="3"/>
          </w:tcPr>
          <w:p w14:paraId="7FB3259B" w14:textId="77777777" w:rsidR="009C6004" w:rsidRDefault="009C6004" w:rsidP="009C6004">
            <w:bookmarkStart w:id="5" w:name="_Hlk490055541"/>
            <w:bookmarkEnd w:id="4"/>
            <w:r>
              <w:br w:type="page"/>
            </w:r>
          </w:p>
        </w:tc>
        <w:tc>
          <w:tcPr>
            <w:tcW w:w="7560" w:type="dxa"/>
            <w:gridSpan w:val="2"/>
          </w:tcPr>
          <w:p w14:paraId="16B69A21" w14:textId="77777777" w:rsidR="009C6004" w:rsidRDefault="009C6004" w:rsidP="001D02E6">
            <w:pPr>
              <w:pStyle w:val="Heading6"/>
              <w:ind w:hanging="120"/>
              <w:jc w:val="left"/>
            </w:pPr>
            <w:r>
              <w:t>Segmento conjunto</w:t>
            </w:r>
          </w:p>
        </w:tc>
      </w:tr>
      <w:tr w:rsidR="009C6004" w14:paraId="25E6EBFC" w14:textId="77777777" w:rsidTr="00100020">
        <w:trPr>
          <w:gridBefore w:val="2"/>
          <w:gridAfter w:val="3"/>
          <w:wBefore w:w="108" w:type="dxa"/>
          <w:wAfter w:w="252" w:type="dxa"/>
        </w:trPr>
        <w:tc>
          <w:tcPr>
            <w:tcW w:w="540" w:type="dxa"/>
            <w:gridSpan w:val="3"/>
          </w:tcPr>
          <w:p w14:paraId="1DD0D6F8" w14:textId="77777777" w:rsidR="009C6004" w:rsidRDefault="009C6004" w:rsidP="009C6004">
            <w:pPr>
              <w:rPr>
                <w:sz w:val="20"/>
              </w:rPr>
            </w:pPr>
          </w:p>
        </w:tc>
        <w:tc>
          <w:tcPr>
            <w:tcW w:w="7560" w:type="dxa"/>
            <w:gridSpan w:val="2"/>
          </w:tcPr>
          <w:p w14:paraId="6FD3A828" w14:textId="77777777" w:rsidR="009C6004" w:rsidRDefault="009C6004" w:rsidP="009C6004">
            <w:pPr>
              <w:rPr>
                <w:sz w:val="20"/>
              </w:rPr>
            </w:pPr>
          </w:p>
        </w:tc>
      </w:tr>
      <w:tr w:rsidR="00A95EBE" w14:paraId="0B44E7A6" w14:textId="77777777" w:rsidTr="00100020">
        <w:trPr>
          <w:gridAfter w:val="2"/>
          <w:wAfter w:w="180" w:type="dxa"/>
        </w:trPr>
        <w:tc>
          <w:tcPr>
            <w:tcW w:w="540" w:type="dxa"/>
            <w:gridSpan w:val="3"/>
          </w:tcPr>
          <w:p w14:paraId="2B66B138" w14:textId="6EED3E24" w:rsidR="00A95EBE" w:rsidRDefault="006A21C5" w:rsidP="00F91DBB">
            <w:pPr>
              <w:rPr>
                <w:sz w:val="20"/>
              </w:rPr>
            </w:pPr>
            <w:r>
              <w:rPr>
                <w:sz w:val="20"/>
              </w:rPr>
              <w:t>14.</w:t>
            </w:r>
          </w:p>
        </w:tc>
        <w:tc>
          <w:tcPr>
            <w:tcW w:w="7740" w:type="dxa"/>
            <w:gridSpan w:val="5"/>
          </w:tcPr>
          <w:p w14:paraId="1DA9844B" w14:textId="77777777" w:rsidR="00A95EBE" w:rsidRDefault="00A95EBE" w:rsidP="00F91DBB">
            <w:pPr>
              <w:rPr>
                <w:sz w:val="20"/>
              </w:rPr>
            </w:pPr>
            <w:r>
              <w:rPr>
                <w:sz w:val="20"/>
              </w:rPr>
              <w:t>Cuestiones financieras, presupuestarias y administrativas</w:t>
            </w:r>
          </w:p>
        </w:tc>
      </w:tr>
      <w:tr w:rsidR="00A95EBE" w14:paraId="12517320" w14:textId="77777777" w:rsidTr="00100020">
        <w:trPr>
          <w:gridAfter w:val="2"/>
          <w:wAfter w:w="180" w:type="dxa"/>
        </w:trPr>
        <w:tc>
          <w:tcPr>
            <w:tcW w:w="540" w:type="dxa"/>
            <w:gridSpan w:val="3"/>
          </w:tcPr>
          <w:p w14:paraId="6D7779D5" w14:textId="77777777" w:rsidR="00A95EBE" w:rsidRDefault="00A95EBE" w:rsidP="00F91DBB">
            <w:pPr>
              <w:rPr>
                <w:sz w:val="20"/>
              </w:rPr>
            </w:pPr>
          </w:p>
        </w:tc>
        <w:tc>
          <w:tcPr>
            <w:tcW w:w="7740" w:type="dxa"/>
            <w:gridSpan w:val="5"/>
          </w:tcPr>
          <w:p w14:paraId="1B89D8DE" w14:textId="77777777" w:rsidR="00A95EBE" w:rsidRPr="001959FF" w:rsidRDefault="00A95EBE" w:rsidP="00F91DBB">
            <w:pPr>
              <w:rPr>
                <w:sz w:val="20"/>
              </w:rPr>
            </w:pPr>
          </w:p>
        </w:tc>
      </w:tr>
      <w:tr w:rsidR="00A95EBE" w14:paraId="3FA9F456" w14:textId="77777777" w:rsidTr="00100020">
        <w:trPr>
          <w:gridAfter w:val="2"/>
          <w:wAfter w:w="180" w:type="dxa"/>
        </w:trPr>
        <w:tc>
          <w:tcPr>
            <w:tcW w:w="540" w:type="dxa"/>
            <w:gridSpan w:val="3"/>
          </w:tcPr>
          <w:p w14:paraId="59BA481F" w14:textId="77777777" w:rsidR="00A95EBE" w:rsidRDefault="00A95EBE" w:rsidP="00F91DBB">
            <w:pPr>
              <w:rPr>
                <w:sz w:val="20"/>
              </w:rPr>
            </w:pPr>
          </w:p>
        </w:tc>
        <w:tc>
          <w:tcPr>
            <w:tcW w:w="7740" w:type="dxa"/>
            <w:gridSpan w:val="5"/>
          </w:tcPr>
          <w:p w14:paraId="5A6DC1A0" w14:textId="3C7C17D8" w:rsidR="00A95EBE" w:rsidRPr="001959FF" w:rsidRDefault="00A95EBE" w:rsidP="0034048C">
            <w:pPr>
              <w:numPr>
                <w:ilvl w:val="0"/>
                <w:numId w:val="10"/>
              </w:numPr>
              <w:tabs>
                <w:tab w:val="left" w:pos="9810"/>
              </w:tabs>
              <w:ind w:right="40"/>
              <w:rPr>
                <w:sz w:val="20"/>
              </w:rPr>
            </w:pPr>
            <w:r>
              <w:rPr>
                <w:sz w:val="20"/>
              </w:rPr>
              <w:t xml:space="preserve">Informe sobre la recuperación de gastos </w:t>
            </w:r>
            <w:r>
              <w:rPr>
                <w:i/>
                <w:sz w:val="20"/>
              </w:rPr>
              <w:t>(D)</w:t>
            </w:r>
          </w:p>
        </w:tc>
      </w:tr>
      <w:tr w:rsidR="00A95EBE" w14:paraId="686764C3" w14:textId="77777777" w:rsidTr="00100020">
        <w:trPr>
          <w:gridAfter w:val="2"/>
          <w:wAfter w:w="180" w:type="dxa"/>
        </w:trPr>
        <w:tc>
          <w:tcPr>
            <w:tcW w:w="540" w:type="dxa"/>
            <w:gridSpan w:val="3"/>
          </w:tcPr>
          <w:p w14:paraId="50C075A8" w14:textId="77777777" w:rsidR="00A95EBE" w:rsidRDefault="00A95EBE" w:rsidP="00F91DBB">
            <w:pPr>
              <w:rPr>
                <w:sz w:val="20"/>
              </w:rPr>
            </w:pPr>
          </w:p>
        </w:tc>
        <w:tc>
          <w:tcPr>
            <w:tcW w:w="7740" w:type="dxa"/>
            <w:gridSpan w:val="5"/>
          </w:tcPr>
          <w:p w14:paraId="026E9C1B" w14:textId="77777777" w:rsidR="00A95EBE" w:rsidRDefault="00A95EBE" w:rsidP="00A95EBE">
            <w:pPr>
              <w:tabs>
                <w:tab w:val="left" w:pos="9810"/>
              </w:tabs>
              <w:ind w:left="720" w:right="40"/>
              <w:rPr>
                <w:sz w:val="20"/>
              </w:rPr>
            </w:pPr>
          </w:p>
        </w:tc>
      </w:tr>
      <w:tr w:rsidR="009C6004" w14:paraId="310838AB" w14:textId="77777777" w:rsidTr="00100020">
        <w:trPr>
          <w:gridBefore w:val="2"/>
          <w:gridAfter w:val="3"/>
          <w:wBefore w:w="108" w:type="dxa"/>
          <w:wAfter w:w="252" w:type="dxa"/>
        </w:trPr>
        <w:tc>
          <w:tcPr>
            <w:tcW w:w="540" w:type="dxa"/>
            <w:gridSpan w:val="3"/>
          </w:tcPr>
          <w:p w14:paraId="26F7FA4A" w14:textId="5D30C905" w:rsidR="009C6004" w:rsidRDefault="006720F4" w:rsidP="009E5A19">
            <w:pPr>
              <w:ind w:hanging="126"/>
              <w:rPr>
                <w:sz w:val="20"/>
              </w:rPr>
            </w:pPr>
            <w:r>
              <w:rPr>
                <w:sz w:val="20"/>
              </w:rPr>
              <w:t>15.</w:t>
            </w:r>
          </w:p>
        </w:tc>
        <w:tc>
          <w:tcPr>
            <w:tcW w:w="7560" w:type="dxa"/>
            <w:gridSpan w:val="2"/>
          </w:tcPr>
          <w:p w14:paraId="1249B743" w14:textId="77777777" w:rsidR="009C6004" w:rsidRPr="000E361D" w:rsidRDefault="009C6004" w:rsidP="009C6004">
            <w:pPr>
              <w:rPr>
                <w:sz w:val="20"/>
              </w:rPr>
            </w:pPr>
            <w:r>
              <w:rPr>
                <w:sz w:val="20"/>
              </w:rPr>
              <w:t>Auditoría interna e investigaciones</w:t>
            </w:r>
          </w:p>
        </w:tc>
      </w:tr>
      <w:tr w:rsidR="009C6004" w14:paraId="5163FF47" w14:textId="77777777" w:rsidTr="00100020">
        <w:trPr>
          <w:gridBefore w:val="2"/>
          <w:gridAfter w:val="3"/>
          <w:wBefore w:w="108" w:type="dxa"/>
          <w:wAfter w:w="252" w:type="dxa"/>
        </w:trPr>
        <w:tc>
          <w:tcPr>
            <w:tcW w:w="540" w:type="dxa"/>
            <w:gridSpan w:val="3"/>
          </w:tcPr>
          <w:p w14:paraId="2372BBDC" w14:textId="77777777" w:rsidR="009C6004" w:rsidRDefault="009C6004" w:rsidP="009C6004">
            <w:pPr>
              <w:rPr>
                <w:sz w:val="20"/>
              </w:rPr>
            </w:pPr>
          </w:p>
        </w:tc>
        <w:tc>
          <w:tcPr>
            <w:tcW w:w="7560" w:type="dxa"/>
            <w:gridSpan w:val="2"/>
          </w:tcPr>
          <w:p w14:paraId="039DA232" w14:textId="77777777" w:rsidR="009C6004" w:rsidRPr="000E361D" w:rsidRDefault="009C6004" w:rsidP="009C6004">
            <w:pPr>
              <w:rPr>
                <w:sz w:val="20"/>
              </w:rPr>
            </w:pPr>
          </w:p>
        </w:tc>
      </w:tr>
      <w:tr w:rsidR="009E5A19" w14:paraId="4C0013CB" w14:textId="77777777" w:rsidTr="00100020">
        <w:trPr>
          <w:gridAfter w:val="4"/>
          <w:wAfter w:w="360" w:type="dxa"/>
          <w:trHeight w:val="477"/>
        </w:trPr>
        <w:tc>
          <w:tcPr>
            <w:tcW w:w="540" w:type="dxa"/>
            <w:gridSpan w:val="3"/>
          </w:tcPr>
          <w:p w14:paraId="43987650" w14:textId="77777777" w:rsidR="009E5A19" w:rsidRDefault="009E5A19" w:rsidP="0032617F">
            <w:pPr>
              <w:rPr>
                <w:sz w:val="20"/>
              </w:rPr>
            </w:pPr>
          </w:p>
        </w:tc>
        <w:tc>
          <w:tcPr>
            <w:tcW w:w="7560" w:type="dxa"/>
            <w:gridSpan w:val="3"/>
          </w:tcPr>
          <w:p w14:paraId="4AFFA23E" w14:textId="77777777" w:rsidR="009E5A19" w:rsidRPr="000E361D" w:rsidRDefault="009E5A19" w:rsidP="0032617F">
            <w:pPr>
              <w:numPr>
                <w:ilvl w:val="0"/>
                <w:numId w:val="8"/>
              </w:numPr>
              <w:tabs>
                <w:tab w:val="clear" w:pos="720"/>
              </w:tabs>
              <w:rPr>
                <w:sz w:val="20"/>
              </w:rPr>
            </w:pPr>
            <w:r>
              <w:rPr>
                <w:sz w:val="20"/>
              </w:rPr>
              <w:t xml:space="preserve">Informes del PNUD y la UNOPS sobre la auditoría interna e investigaciones, y respuesta del personal directivo </w:t>
            </w:r>
            <w:r>
              <w:rPr>
                <w:i/>
                <w:sz w:val="20"/>
              </w:rPr>
              <w:t>(D)</w:t>
            </w:r>
          </w:p>
        </w:tc>
      </w:tr>
      <w:tr w:rsidR="009C6004" w14:paraId="3E35E459" w14:textId="77777777" w:rsidTr="00100020">
        <w:trPr>
          <w:gridBefore w:val="2"/>
          <w:gridAfter w:val="3"/>
          <w:wBefore w:w="108" w:type="dxa"/>
          <w:wAfter w:w="252" w:type="dxa"/>
        </w:trPr>
        <w:tc>
          <w:tcPr>
            <w:tcW w:w="540" w:type="dxa"/>
            <w:gridSpan w:val="3"/>
          </w:tcPr>
          <w:p w14:paraId="04451998" w14:textId="77777777" w:rsidR="009C6004" w:rsidRDefault="009C6004" w:rsidP="009C6004">
            <w:pPr>
              <w:rPr>
                <w:sz w:val="20"/>
              </w:rPr>
            </w:pPr>
          </w:p>
        </w:tc>
        <w:tc>
          <w:tcPr>
            <w:tcW w:w="7560" w:type="dxa"/>
            <w:gridSpan w:val="2"/>
          </w:tcPr>
          <w:p w14:paraId="0AC313C1" w14:textId="77777777" w:rsidR="009C6004" w:rsidRPr="00C959F4" w:rsidRDefault="009C6004" w:rsidP="009E5A19">
            <w:pPr>
              <w:numPr>
                <w:ilvl w:val="0"/>
                <w:numId w:val="8"/>
              </w:numPr>
              <w:tabs>
                <w:tab w:val="clear" w:pos="720"/>
                <w:tab w:val="num" w:pos="594"/>
              </w:tabs>
              <w:ind w:left="594"/>
              <w:rPr>
                <w:sz w:val="20"/>
              </w:rPr>
            </w:pPr>
            <w:r>
              <w:rPr>
                <w:sz w:val="20"/>
              </w:rPr>
              <w:t xml:space="preserve">Informe de la </w:t>
            </w:r>
            <w:proofErr w:type="gramStart"/>
            <w:r>
              <w:rPr>
                <w:sz w:val="20"/>
              </w:rPr>
              <w:t>Directora</w:t>
            </w:r>
            <w:proofErr w:type="gramEnd"/>
            <w:r>
              <w:rPr>
                <w:sz w:val="20"/>
              </w:rPr>
              <w:t xml:space="preserve"> de la Oficina de Servicios de Auditoría e Investigación sobre las actividades de auditoría interna e investigaciones del UNFPA en 2017; Informe de la Comisión Consultiva de Auditoría del UNFPA; y respuesta del personal directivo </w:t>
            </w:r>
            <w:r>
              <w:rPr>
                <w:i/>
                <w:iCs/>
                <w:sz w:val="20"/>
              </w:rPr>
              <w:t>(D)</w:t>
            </w:r>
          </w:p>
          <w:p w14:paraId="69F384AE" w14:textId="747A16A1" w:rsidR="00C959F4" w:rsidRPr="000E361D" w:rsidRDefault="00C959F4" w:rsidP="00C959F4">
            <w:pPr>
              <w:ind w:left="594"/>
              <w:rPr>
                <w:sz w:val="20"/>
              </w:rPr>
            </w:pPr>
          </w:p>
        </w:tc>
      </w:tr>
      <w:tr w:rsidR="009C6004" w14:paraId="4FE191C6" w14:textId="77777777" w:rsidTr="00100020">
        <w:trPr>
          <w:gridBefore w:val="2"/>
          <w:gridAfter w:val="3"/>
          <w:wBefore w:w="108" w:type="dxa"/>
          <w:wAfter w:w="252" w:type="dxa"/>
        </w:trPr>
        <w:tc>
          <w:tcPr>
            <w:tcW w:w="540" w:type="dxa"/>
            <w:gridSpan w:val="3"/>
          </w:tcPr>
          <w:p w14:paraId="3485FBB5" w14:textId="77777777" w:rsidR="009C6004" w:rsidRDefault="009C6004" w:rsidP="009C6004">
            <w:pPr>
              <w:rPr>
                <w:sz w:val="20"/>
              </w:rPr>
            </w:pPr>
          </w:p>
        </w:tc>
        <w:tc>
          <w:tcPr>
            <w:tcW w:w="7560" w:type="dxa"/>
            <w:gridSpan w:val="2"/>
          </w:tcPr>
          <w:p w14:paraId="13160C46" w14:textId="77777777" w:rsidR="009C6004" w:rsidRDefault="009C6004" w:rsidP="009C6004">
            <w:pPr>
              <w:rPr>
                <w:sz w:val="20"/>
              </w:rPr>
            </w:pPr>
          </w:p>
        </w:tc>
      </w:tr>
      <w:tr w:rsidR="009C6004" w14:paraId="7542994F" w14:textId="77777777" w:rsidTr="00100020">
        <w:trPr>
          <w:gridBefore w:val="2"/>
          <w:gridAfter w:val="3"/>
          <w:wBefore w:w="108" w:type="dxa"/>
          <w:wAfter w:w="252" w:type="dxa"/>
        </w:trPr>
        <w:tc>
          <w:tcPr>
            <w:tcW w:w="540" w:type="dxa"/>
            <w:gridSpan w:val="3"/>
          </w:tcPr>
          <w:p w14:paraId="1BA2498D" w14:textId="07FB9039" w:rsidR="009C6004" w:rsidRDefault="006A21C5" w:rsidP="009E5A19">
            <w:pPr>
              <w:ind w:hanging="126"/>
              <w:rPr>
                <w:sz w:val="20"/>
              </w:rPr>
            </w:pPr>
            <w:r>
              <w:rPr>
                <w:sz w:val="20"/>
              </w:rPr>
              <w:lastRenderedPageBreak/>
              <w:t>16.</w:t>
            </w:r>
          </w:p>
        </w:tc>
        <w:tc>
          <w:tcPr>
            <w:tcW w:w="7560" w:type="dxa"/>
            <w:gridSpan w:val="2"/>
          </w:tcPr>
          <w:p w14:paraId="3BEC59EC" w14:textId="77777777" w:rsidR="009C6004" w:rsidRDefault="009C6004" w:rsidP="009C6004">
            <w:pPr>
              <w:rPr>
                <w:sz w:val="20"/>
              </w:rPr>
            </w:pPr>
            <w:r>
              <w:rPr>
                <w:sz w:val="20"/>
              </w:rPr>
              <w:t>Informes de las Oficinas de Ética del PNUD, el UNFPA y la UNOPS</w:t>
            </w:r>
          </w:p>
        </w:tc>
      </w:tr>
      <w:tr w:rsidR="009C6004" w14:paraId="102314F2" w14:textId="77777777" w:rsidTr="00100020">
        <w:trPr>
          <w:gridBefore w:val="2"/>
          <w:gridAfter w:val="3"/>
          <w:wBefore w:w="108" w:type="dxa"/>
          <w:wAfter w:w="252" w:type="dxa"/>
        </w:trPr>
        <w:tc>
          <w:tcPr>
            <w:tcW w:w="540" w:type="dxa"/>
            <w:gridSpan w:val="3"/>
          </w:tcPr>
          <w:p w14:paraId="17005F17" w14:textId="77777777" w:rsidR="009C6004" w:rsidRDefault="009C6004" w:rsidP="009C6004">
            <w:pPr>
              <w:rPr>
                <w:sz w:val="20"/>
              </w:rPr>
            </w:pPr>
          </w:p>
        </w:tc>
        <w:tc>
          <w:tcPr>
            <w:tcW w:w="7560" w:type="dxa"/>
            <w:gridSpan w:val="2"/>
          </w:tcPr>
          <w:p w14:paraId="044CC4B5" w14:textId="77777777" w:rsidR="009C6004" w:rsidRDefault="009C6004" w:rsidP="009C6004">
            <w:pPr>
              <w:rPr>
                <w:sz w:val="20"/>
              </w:rPr>
            </w:pPr>
          </w:p>
        </w:tc>
      </w:tr>
      <w:tr w:rsidR="009C6004" w14:paraId="19B0CCDD" w14:textId="77777777" w:rsidTr="00100020">
        <w:trPr>
          <w:gridBefore w:val="2"/>
          <w:gridAfter w:val="3"/>
          <w:wBefore w:w="108" w:type="dxa"/>
          <w:wAfter w:w="252" w:type="dxa"/>
        </w:trPr>
        <w:tc>
          <w:tcPr>
            <w:tcW w:w="540" w:type="dxa"/>
            <w:gridSpan w:val="3"/>
          </w:tcPr>
          <w:p w14:paraId="2CE73C71" w14:textId="77777777" w:rsidR="009C6004" w:rsidRDefault="009C6004" w:rsidP="009C6004">
            <w:pPr>
              <w:rPr>
                <w:sz w:val="20"/>
              </w:rPr>
            </w:pPr>
          </w:p>
        </w:tc>
        <w:tc>
          <w:tcPr>
            <w:tcW w:w="7560" w:type="dxa"/>
            <w:gridSpan w:val="2"/>
          </w:tcPr>
          <w:p w14:paraId="3E067B31" w14:textId="229020BD" w:rsidR="009C6004" w:rsidRDefault="009C6004" w:rsidP="00C13444">
            <w:pPr>
              <w:numPr>
                <w:ilvl w:val="0"/>
                <w:numId w:val="8"/>
              </w:numPr>
              <w:tabs>
                <w:tab w:val="clear" w:pos="720"/>
              </w:tabs>
              <w:rPr>
                <w:sz w:val="20"/>
              </w:rPr>
            </w:pPr>
            <w:r>
              <w:rPr>
                <w:sz w:val="20"/>
              </w:rPr>
              <w:t xml:space="preserve">Informes de las Oficinas de Ética del PNUD, el UNFPA y la UNOPS sobre actividades de 2017, y respuesta del personal directivo </w:t>
            </w:r>
            <w:r>
              <w:rPr>
                <w:i/>
                <w:sz w:val="20"/>
              </w:rPr>
              <w:t>(D)</w:t>
            </w:r>
          </w:p>
        </w:tc>
      </w:tr>
      <w:bookmarkEnd w:id="5"/>
      <w:tr w:rsidR="009C6004" w14:paraId="769B0945" w14:textId="77777777" w:rsidTr="00100020">
        <w:trPr>
          <w:gridBefore w:val="2"/>
          <w:gridAfter w:val="3"/>
          <w:wBefore w:w="108" w:type="dxa"/>
          <w:wAfter w:w="252" w:type="dxa"/>
        </w:trPr>
        <w:tc>
          <w:tcPr>
            <w:tcW w:w="540" w:type="dxa"/>
            <w:gridSpan w:val="3"/>
          </w:tcPr>
          <w:p w14:paraId="2EAFE765" w14:textId="77777777" w:rsidR="009C6004" w:rsidRDefault="009C6004" w:rsidP="009C6004">
            <w:pPr>
              <w:rPr>
                <w:sz w:val="20"/>
              </w:rPr>
            </w:pPr>
          </w:p>
        </w:tc>
        <w:tc>
          <w:tcPr>
            <w:tcW w:w="7560" w:type="dxa"/>
            <w:gridSpan w:val="2"/>
          </w:tcPr>
          <w:p w14:paraId="2D4CCE81" w14:textId="77777777" w:rsidR="009C6004" w:rsidRDefault="009C6004" w:rsidP="009C6004">
            <w:pPr>
              <w:ind w:left="720"/>
              <w:rPr>
                <w:sz w:val="20"/>
              </w:rPr>
            </w:pPr>
          </w:p>
        </w:tc>
      </w:tr>
      <w:tr w:rsidR="009C6004" w:rsidRPr="0014269B" w14:paraId="5C6EEF5B" w14:textId="77777777" w:rsidTr="00100020">
        <w:trPr>
          <w:gridBefore w:val="2"/>
          <w:gridAfter w:val="3"/>
          <w:wBefore w:w="108" w:type="dxa"/>
          <w:wAfter w:w="252" w:type="dxa"/>
        </w:trPr>
        <w:tc>
          <w:tcPr>
            <w:tcW w:w="540" w:type="dxa"/>
            <w:gridSpan w:val="3"/>
          </w:tcPr>
          <w:p w14:paraId="34BF972D" w14:textId="253B45FB" w:rsidR="009C6004" w:rsidRPr="0014269B" w:rsidRDefault="006A21C5" w:rsidP="0095357D">
            <w:pPr>
              <w:ind w:hanging="126"/>
              <w:rPr>
                <w:sz w:val="20"/>
                <w:szCs w:val="20"/>
              </w:rPr>
            </w:pPr>
            <w:r>
              <w:rPr>
                <w:sz w:val="20"/>
                <w:szCs w:val="20"/>
              </w:rPr>
              <w:t>17.</w:t>
            </w:r>
          </w:p>
        </w:tc>
        <w:tc>
          <w:tcPr>
            <w:tcW w:w="7560" w:type="dxa"/>
            <w:gridSpan w:val="2"/>
          </w:tcPr>
          <w:p w14:paraId="35175D9C" w14:textId="77777777" w:rsidR="009C6004" w:rsidRPr="0014269B" w:rsidRDefault="009C6004" w:rsidP="009C6004">
            <w:pPr>
              <w:ind w:left="720" w:hanging="720"/>
              <w:rPr>
                <w:sz w:val="20"/>
                <w:szCs w:val="20"/>
              </w:rPr>
            </w:pPr>
            <w:r>
              <w:rPr>
                <w:sz w:val="20"/>
                <w:szCs w:val="20"/>
              </w:rPr>
              <w:t>Visitas sobre el terreno</w:t>
            </w:r>
          </w:p>
        </w:tc>
      </w:tr>
      <w:tr w:rsidR="009C6004" w14:paraId="70DF5E9D" w14:textId="77777777" w:rsidTr="00100020">
        <w:trPr>
          <w:gridBefore w:val="2"/>
          <w:gridAfter w:val="3"/>
          <w:wBefore w:w="108" w:type="dxa"/>
          <w:wAfter w:w="252" w:type="dxa"/>
        </w:trPr>
        <w:tc>
          <w:tcPr>
            <w:tcW w:w="540" w:type="dxa"/>
            <w:gridSpan w:val="3"/>
          </w:tcPr>
          <w:p w14:paraId="26E14D0D" w14:textId="77777777" w:rsidR="009C6004" w:rsidRDefault="009C6004" w:rsidP="009C6004">
            <w:pPr>
              <w:rPr>
                <w:sz w:val="20"/>
              </w:rPr>
            </w:pPr>
          </w:p>
        </w:tc>
        <w:tc>
          <w:tcPr>
            <w:tcW w:w="7560" w:type="dxa"/>
            <w:gridSpan w:val="2"/>
          </w:tcPr>
          <w:p w14:paraId="2C55C124" w14:textId="77777777" w:rsidR="009C6004" w:rsidRDefault="009C6004" w:rsidP="009C6004">
            <w:pPr>
              <w:ind w:left="720"/>
              <w:rPr>
                <w:sz w:val="20"/>
              </w:rPr>
            </w:pPr>
          </w:p>
        </w:tc>
      </w:tr>
      <w:tr w:rsidR="009C6004" w14:paraId="47CBA63B" w14:textId="77777777" w:rsidTr="00100020">
        <w:trPr>
          <w:gridBefore w:val="2"/>
          <w:gridAfter w:val="3"/>
          <w:wBefore w:w="108" w:type="dxa"/>
          <w:wAfter w:w="252" w:type="dxa"/>
        </w:trPr>
        <w:tc>
          <w:tcPr>
            <w:tcW w:w="540" w:type="dxa"/>
            <w:gridSpan w:val="3"/>
          </w:tcPr>
          <w:p w14:paraId="443D9363" w14:textId="77777777" w:rsidR="009C6004" w:rsidRDefault="009C6004" w:rsidP="009C6004">
            <w:pPr>
              <w:rPr>
                <w:sz w:val="20"/>
              </w:rPr>
            </w:pPr>
          </w:p>
        </w:tc>
        <w:tc>
          <w:tcPr>
            <w:tcW w:w="7560" w:type="dxa"/>
            <w:gridSpan w:val="2"/>
          </w:tcPr>
          <w:p w14:paraId="094C1B9A" w14:textId="77777777" w:rsidR="009C6004" w:rsidRDefault="009C6004" w:rsidP="009C6004">
            <w:pPr>
              <w:numPr>
                <w:ilvl w:val="0"/>
                <w:numId w:val="8"/>
              </w:numPr>
              <w:tabs>
                <w:tab w:val="clear" w:pos="720"/>
              </w:tabs>
              <w:rPr>
                <w:sz w:val="20"/>
              </w:rPr>
            </w:pPr>
            <w:r>
              <w:rPr>
                <w:sz w:val="20"/>
              </w:rPr>
              <w:t>Informes de visitas sobre el terreno</w:t>
            </w:r>
          </w:p>
        </w:tc>
      </w:tr>
      <w:tr w:rsidR="009C6004" w14:paraId="0D95A67F" w14:textId="77777777" w:rsidTr="00100020">
        <w:trPr>
          <w:gridBefore w:val="2"/>
          <w:gridAfter w:val="3"/>
          <w:wBefore w:w="108" w:type="dxa"/>
          <w:wAfter w:w="252" w:type="dxa"/>
        </w:trPr>
        <w:tc>
          <w:tcPr>
            <w:tcW w:w="540" w:type="dxa"/>
            <w:gridSpan w:val="3"/>
          </w:tcPr>
          <w:p w14:paraId="6AB5039E" w14:textId="77777777" w:rsidR="009C6004" w:rsidRDefault="009C6004" w:rsidP="009C6004">
            <w:pPr>
              <w:rPr>
                <w:sz w:val="20"/>
              </w:rPr>
            </w:pPr>
          </w:p>
        </w:tc>
        <w:tc>
          <w:tcPr>
            <w:tcW w:w="7560" w:type="dxa"/>
            <w:gridSpan w:val="2"/>
          </w:tcPr>
          <w:p w14:paraId="3D58AA9A" w14:textId="77777777" w:rsidR="009C6004" w:rsidRDefault="009C6004" w:rsidP="009C6004">
            <w:pPr>
              <w:ind w:left="720"/>
              <w:rPr>
                <w:sz w:val="20"/>
              </w:rPr>
            </w:pPr>
          </w:p>
        </w:tc>
      </w:tr>
      <w:tr w:rsidR="009C6004" w14:paraId="4122D962" w14:textId="77777777" w:rsidTr="00100020">
        <w:trPr>
          <w:gridBefore w:val="2"/>
          <w:gridAfter w:val="3"/>
          <w:wBefore w:w="108" w:type="dxa"/>
          <w:wAfter w:w="252" w:type="dxa"/>
        </w:trPr>
        <w:tc>
          <w:tcPr>
            <w:tcW w:w="540" w:type="dxa"/>
            <w:gridSpan w:val="3"/>
          </w:tcPr>
          <w:p w14:paraId="412113BA" w14:textId="2D1946F3" w:rsidR="009C6004" w:rsidRDefault="006A21C5" w:rsidP="00403F5E">
            <w:pPr>
              <w:ind w:hanging="126"/>
              <w:rPr>
                <w:sz w:val="20"/>
              </w:rPr>
            </w:pPr>
            <w:r>
              <w:rPr>
                <w:sz w:val="20"/>
              </w:rPr>
              <w:t>18.</w:t>
            </w:r>
          </w:p>
        </w:tc>
        <w:tc>
          <w:tcPr>
            <w:tcW w:w="7560" w:type="dxa"/>
            <w:gridSpan w:val="2"/>
          </w:tcPr>
          <w:p w14:paraId="2CFEAC40" w14:textId="77777777" w:rsidR="009C6004" w:rsidRDefault="009C6004" w:rsidP="009C6004">
            <w:pPr>
              <w:rPr>
                <w:sz w:val="20"/>
              </w:rPr>
            </w:pPr>
            <w:r>
              <w:rPr>
                <w:sz w:val="20"/>
              </w:rPr>
              <w:t>Otros asuntos</w:t>
            </w:r>
          </w:p>
        </w:tc>
      </w:tr>
      <w:tr w:rsidR="009C6004" w14:paraId="7FA46FDE" w14:textId="77777777" w:rsidTr="00100020">
        <w:trPr>
          <w:gridBefore w:val="2"/>
          <w:gridAfter w:val="3"/>
          <w:wBefore w:w="108" w:type="dxa"/>
          <w:wAfter w:w="252" w:type="dxa"/>
        </w:trPr>
        <w:tc>
          <w:tcPr>
            <w:tcW w:w="540" w:type="dxa"/>
            <w:gridSpan w:val="3"/>
          </w:tcPr>
          <w:p w14:paraId="70FA5F0A" w14:textId="77777777" w:rsidR="009C6004" w:rsidRDefault="009C6004" w:rsidP="009C6004">
            <w:pPr>
              <w:rPr>
                <w:sz w:val="20"/>
              </w:rPr>
            </w:pPr>
          </w:p>
        </w:tc>
        <w:tc>
          <w:tcPr>
            <w:tcW w:w="7560" w:type="dxa"/>
            <w:gridSpan w:val="2"/>
          </w:tcPr>
          <w:p w14:paraId="501CE5B0" w14:textId="77777777" w:rsidR="009C6004" w:rsidRDefault="009C6004" w:rsidP="009C6004">
            <w:pPr>
              <w:pStyle w:val="BodyTextIndent"/>
              <w:ind w:left="702" w:hanging="270"/>
            </w:pPr>
          </w:p>
        </w:tc>
      </w:tr>
      <w:tr w:rsidR="009C6004" w14:paraId="7E1ED703" w14:textId="77777777" w:rsidTr="00100020">
        <w:trPr>
          <w:gridBefore w:val="2"/>
          <w:gridAfter w:val="3"/>
          <w:wBefore w:w="108" w:type="dxa"/>
          <w:wAfter w:w="252" w:type="dxa"/>
        </w:trPr>
        <w:tc>
          <w:tcPr>
            <w:tcW w:w="8100" w:type="dxa"/>
            <w:gridSpan w:val="5"/>
            <w:vAlign w:val="center"/>
          </w:tcPr>
          <w:p w14:paraId="48EE6ED6" w14:textId="5244850B" w:rsidR="009C6004" w:rsidRDefault="009C6004" w:rsidP="00547FD7">
            <w:pPr>
              <w:pStyle w:val="Heading8"/>
              <w:tabs>
                <w:tab w:val="left" w:pos="9810"/>
              </w:tabs>
              <w:spacing w:before="90" w:after="54" w:line="240" w:lineRule="auto"/>
              <w:ind w:left="2592" w:right="43" w:hanging="2592"/>
              <w:rPr>
                <w:rFonts w:ascii="Times New Roman" w:hAnsi="Times New Roman"/>
                <w:b/>
                <w:i w:val="0"/>
                <w:sz w:val="24"/>
              </w:rPr>
            </w:pPr>
            <w:r>
              <w:rPr>
                <w:rFonts w:ascii="Times New Roman" w:hAnsi="Times New Roman"/>
                <w:b/>
                <w:i w:val="0"/>
                <w:sz w:val="24"/>
              </w:rPr>
              <w:t>Segundo período ordinario de sesiones: del 4 al 7 de septiembre de 2018</w:t>
            </w:r>
          </w:p>
        </w:tc>
      </w:tr>
      <w:tr w:rsidR="009C6004" w14:paraId="05CDBECC" w14:textId="77777777" w:rsidTr="00100020">
        <w:trPr>
          <w:gridBefore w:val="2"/>
          <w:gridAfter w:val="3"/>
          <w:wBefore w:w="108" w:type="dxa"/>
          <w:wAfter w:w="252" w:type="dxa"/>
        </w:trPr>
        <w:tc>
          <w:tcPr>
            <w:tcW w:w="540" w:type="dxa"/>
            <w:gridSpan w:val="3"/>
          </w:tcPr>
          <w:p w14:paraId="002B950A" w14:textId="77777777" w:rsidR="009C6004" w:rsidRDefault="009C6004" w:rsidP="009C6004">
            <w:pPr>
              <w:rPr>
                <w:sz w:val="20"/>
              </w:rPr>
            </w:pPr>
          </w:p>
        </w:tc>
        <w:tc>
          <w:tcPr>
            <w:tcW w:w="7560" w:type="dxa"/>
            <w:gridSpan w:val="2"/>
          </w:tcPr>
          <w:p w14:paraId="2301595B" w14:textId="77777777" w:rsidR="009C6004" w:rsidRDefault="009C6004" w:rsidP="009C6004">
            <w:pPr>
              <w:rPr>
                <w:sz w:val="20"/>
              </w:rPr>
            </w:pPr>
          </w:p>
        </w:tc>
      </w:tr>
      <w:tr w:rsidR="009C6004" w14:paraId="738B8C64" w14:textId="77777777" w:rsidTr="00100020">
        <w:trPr>
          <w:gridBefore w:val="2"/>
          <w:gridAfter w:val="3"/>
          <w:wBefore w:w="108" w:type="dxa"/>
          <w:wAfter w:w="252" w:type="dxa"/>
        </w:trPr>
        <w:tc>
          <w:tcPr>
            <w:tcW w:w="540" w:type="dxa"/>
            <w:gridSpan w:val="3"/>
          </w:tcPr>
          <w:p w14:paraId="411D4597" w14:textId="74E9382A" w:rsidR="009C6004" w:rsidRDefault="00A12210" w:rsidP="009C6004">
            <w:pPr>
              <w:rPr>
                <w:sz w:val="20"/>
              </w:rPr>
            </w:pPr>
            <w:r>
              <w:rPr>
                <w:sz w:val="20"/>
              </w:rPr>
              <w:t>1.</w:t>
            </w:r>
          </w:p>
        </w:tc>
        <w:tc>
          <w:tcPr>
            <w:tcW w:w="7560" w:type="dxa"/>
            <w:gridSpan w:val="2"/>
          </w:tcPr>
          <w:p w14:paraId="1B039583" w14:textId="77777777" w:rsidR="009C6004" w:rsidRDefault="009C6004" w:rsidP="0091455D">
            <w:pPr>
              <w:tabs>
                <w:tab w:val="left" w:pos="9810"/>
              </w:tabs>
              <w:ind w:right="40"/>
              <w:rPr>
                <w:sz w:val="20"/>
              </w:rPr>
            </w:pPr>
            <w:r>
              <w:rPr>
                <w:sz w:val="20"/>
              </w:rPr>
              <w:t>Asuntos organizacionales</w:t>
            </w:r>
          </w:p>
        </w:tc>
      </w:tr>
      <w:tr w:rsidR="000E4C5D" w14:paraId="55032299" w14:textId="77777777" w:rsidTr="00100020">
        <w:trPr>
          <w:gridBefore w:val="2"/>
          <w:gridAfter w:val="3"/>
          <w:wBefore w:w="108" w:type="dxa"/>
          <w:wAfter w:w="252" w:type="dxa"/>
        </w:trPr>
        <w:tc>
          <w:tcPr>
            <w:tcW w:w="540" w:type="dxa"/>
            <w:gridSpan w:val="3"/>
          </w:tcPr>
          <w:p w14:paraId="5CFF9905" w14:textId="77777777" w:rsidR="000E4C5D" w:rsidRDefault="000E4C5D" w:rsidP="009C6004">
            <w:pPr>
              <w:rPr>
                <w:sz w:val="20"/>
              </w:rPr>
            </w:pPr>
          </w:p>
        </w:tc>
        <w:tc>
          <w:tcPr>
            <w:tcW w:w="7560" w:type="dxa"/>
            <w:gridSpan w:val="2"/>
          </w:tcPr>
          <w:p w14:paraId="549E3925" w14:textId="77777777" w:rsidR="000E4C5D" w:rsidRDefault="000E4C5D" w:rsidP="0091455D">
            <w:pPr>
              <w:tabs>
                <w:tab w:val="left" w:pos="9810"/>
              </w:tabs>
              <w:ind w:right="40"/>
              <w:rPr>
                <w:sz w:val="20"/>
              </w:rPr>
            </w:pPr>
          </w:p>
        </w:tc>
      </w:tr>
      <w:tr w:rsidR="009C6004" w14:paraId="7EFC2E5A" w14:textId="77777777" w:rsidTr="00100020">
        <w:trPr>
          <w:gridBefore w:val="2"/>
          <w:gridAfter w:val="3"/>
          <w:wBefore w:w="108" w:type="dxa"/>
          <w:wAfter w:w="252" w:type="dxa"/>
        </w:trPr>
        <w:tc>
          <w:tcPr>
            <w:tcW w:w="540" w:type="dxa"/>
            <w:gridSpan w:val="3"/>
          </w:tcPr>
          <w:p w14:paraId="4B95D54F" w14:textId="77777777" w:rsidR="009C6004" w:rsidRDefault="009C6004" w:rsidP="009C6004">
            <w:pPr>
              <w:rPr>
                <w:sz w:val="20"/>
              </w:rPr>
            </w:pPr>
          </w:p>
        </w:tc>
        <w:tc>
          <w:tcPr>
            <w:tcW w:w="7560" w:type="dxa"/>
            <w:gridSpan w:val="2"/>
          </w:tcPr>
          <w:p w14:paraId="4E2510A3" w14:textId="77777777" w:rsidR="0005507C" w:rsidRDefault="009C6004" w:rsidP="0005507C">
            <w:pPr>
              <w:numPr>
                <w:ilvl w:val="0"/>
                <w:numId w:val="11"/>
              </w:numPr>
              <w:rPr>
                <w:sz w:val="20"/>
              </w:rPr>
            </w:pPr>
            <w:r>
              <w:rPr>
                <w:sz w:val="20"/>
              </w:rPr>
              <w:t>Aprobación del programa y el plan de trabajo del período de sesiones</w:t>
            </w:r>
          </w:p>
        </w:tc>
      </w:tr>
      <w:tr w:rsidR="009C6004" w14:paraId="6D5EEDCD" w14:textId="77777777" w:rsidTr="00100020">
        <w:trPr>
          <w:gridBefore w:val="2"/>
          <w:gridAfter w:val="3"/>
          <w:wBefore w:w="108" w:type="dxa"/>
          <w:wAfter w:w="252" w:type="dxa"/>
        </w:trPr>
        <w:tc>
          <w:tcPr>
            <w:tcW w:w="540" w:type="dxa"/>
            <w:gridSpan w:val="3"/>
          </w:tcPr>
          <w:p w14:paraId="2B8B3D8A" w14:textId="77777777" w:rsidR="009C6004" w:rsidRDefault="009C6004" w:rsidP="009C6004">
            <w:pPr>
              <w:rPr>
                <w:sz w:val="20"/>
              </w:rPr>
            </w:pPr>
          </w:p>
        </w:tc>
        <w:tc>
          <w:tcPr>
            <w:tcW w:w="7560" w:type="dxa"/>
            <w:gridSpan w:val="2"/>
          </w:tcPr>
          <w:p w14:paraId="17C4A0F1" w14:textId="04A51202" w:rsidR="009C6004" w:rsidRDefault="009C6004" w:rsidP="002D64EE">
            <w:pPr>
              <w:numPr>
                <w:ilvl w:val="0"/>
                <w:numId w:val="11"/>
              </w:numPr>
              <w:rPr>
                <w:sz w:val="20"/>
              </w:rPr>
            </w:pPr>
            <w:r>
              <w:rPr>
                <w:sz w:val="20"/>
              </w:rPr>
              <w:t>Aprobación del informe del período anual de sesiones de 2018</w:t>
            </w:r>
          </w:p>
        </w:tc>
      </w:tr>
      <w:tr w:rsidR="009C6004" w14:paraId="144BCFF7" w14:textId="77777777" w:rsidTr="00100020">
        <w:trPr>
          <w:gridBefore w:val="2"/>
          <w:gridAfter w:val="3"/>
          <w:wBefore w:w="108" w:type="dxa"/>
          <w:wAfter w:w="252" w:type="dxa"/>
          <w:trHeight w:val="310"/>
        </w:trPr>
        <w:tc>
          <w:tcPr>
            <w:tcW w:w="540" w:type="dxa"/>
            <w:gridSpan w:val="3"/>
          </w:tcPr>
          <w:p w14:paraId="6DD5D0C6" w14:textId="77777777" w:rsidR="009C6004" w:rsidRDefault="009C6004" w:rsidP="009C6004">
            <w:pPr>
              <w:rPr>
                <w:sz w:val="20"/>
              </w:rPr>
            </w:pPr>
          </w:p>
        </w:tc>
        <w:tc>
          <w:tcPr>
            <w:tcW w:w="7560" w:type="dxa"/>
            <w:gridSpan w:val="2"/>
          </w:tcPr>
          <w:p w14:paraId="3EB72D26" w14:textId="4F50691D" w:rsidR="009C6004" w:rsidRDefault="009C6004" w:rsidP="002D64EE">
            <w:pPr>
              <w:numPr>
                <w:ilvl w:val="0"/>
                <w:numId w:val="11"/>
              </w:numPr>
              <w:tabs>
                <w:tab w:val="clear" w:pos="720"/>
              </w:tabs>
              <w:rPr>
                <w:sz w:val="20"/>
              </w:rPr>
            </w:pPr>
            <w:r>
              <w:rPr>
                <w:sz w:val="20"/>
              </w:rPr>
              <w:t>Proyecto de plan de trabajo de la Junta Ejecutiva para 2019</w:t>
            </w:r>
          </w:p>
        </w:tc>
      </w:tr>
      <w:tr w:rsidR="009F0F1A" w14:paraId="5BA8F4E6" w14:textId="77777777" w:rsidTr="00100020">
        <w:trPr>
          <w:gridBefore w:val="2"/>
          <w:gridAfter w:val="3"/>
          <w:wBefore w:w="108" w:type="dxa"/>
          <w:wAfter w:w="252" w:type="dxa"/>
          <w:trHeight w:val="310"/>
        </w:trPr>
        <w:tc>
          <w:tcPr>
            <w:tcW w:w="540" w:type="dxa"/>
            <w:gridSpan w:val="3"/>
          </w:tcPr>
          <w:p w14:paraId="4C911DA2" w14:textId="77777777" w:rsidR="009F0F1A" w:rsidRDefault="009F0F1A" w:rsidP="009C6004">
            <w:pPr>
              <w:rPr>
                <w:sz w:val="20"/>
              </w:rPr>
            </w:pPr>
          </w:p>
        </w:tc>
        <w:tc>
          <w:tcPr>
            <w:tcW w:w="7560" w:type="dxa"/>
            <w:gridSpan w:val="2"/>
          </w:tcPr>
          <w:p w14:paraId="762A9BD3" w14:textId="77777777" w:rsidR="009F0F1A" w:rsidRDefault="009F0F1A" w:rsidP="009F0F1A">
            <w:pPr>
              <w:ind w:left="720"/>
              <w:rPr>
                <w:sz w:val="20"/>
              </w:rPr>
            </w:pPr>
          </w:p>
        </w:tc>
      </w:tr>
      <w:tr w:rsidR="00A12210" w14:paraId="1E4B7596" w14:textId="77777777" w:rsidTr="00100020">
        <w:trPr>
          <w:gridAfter w:val="4"/>
          <w:wAfter w:w="360" w:type="dxa"/>
        </w:trPr>
        <w:tc>
          <w:tcPr>
            <w:tcW w:w="540" w:type="dxa"/>
            <w:gridSpan w:val="3"/>
            <w:vAlign w:val="center"/>
          </w:tcPr>
          <w:p w14:paraId="1A296046" w14:textId="77777777" w:rsidR="00A12210" w:rsidRDefault="00A12210" w:rsidP="0032617F">
            <w:pPr>
              <w:rPr>
                <w:sz w:val="20"/>
              </w:rPr>
            </w:pPr>
          </w:p>
        </w:tc>
        <w:tc>
          <w:tcPr>
            <w:tcW w:w="7560" w:type="dxa"/>
            <w:gridSpan w:val="3"/>
            <w:vAlign w:val="center"/>
          </w:tcPr>
          <w:p w14:paraId="405F2CEE" w14:textId="77777777" w:rsidR="00A12210" w:rsidRDefault="00A12210" w:rsidP="0032617F">
            <w:pPr>
              <w:pStyle w:val="Heading3"/>
              <w:tabs>
                <w:tab w:val="left" w:pos="9810"/>
              </w:tabs>
              <w:spacing w:after="0"/>
              <w:ind w:left="0" w:right="40"/>
              <w:jc w:val="left"/>
              <w:rPr>
                <w:rFonts w:eastAsia="Arial Unicode MS"/>
                <w:sz w:val="20"/>
              </w:rPr>
            </w:pPr>
            <w:r>
              <w:rPr>
                <w:sz w:val="20"/>
              </w:rPr>
              <w:t>Segmento del PNUD</w:t>
            </w:r>
          </w:p>
        </w:tc>
      </w:tr>
      <w:tr w:rsidR="00A12210" w14:paraId="6DB9181B" w14:textId="77777777" w:rsidTr="00100020">
        <w:trPr>
          <w:gridAfter w:val="4"/>
          <w:wAfter w:w="360" w:type="dxa"/>
        </w:trPr>
        <w:tc>
          <w:tcPr>
            <w:tcW w:w="540" w:type="dxa"/>
            <w:gridSpan w:val="3"/>
            <w:vAlign w:val="center"/>
          </w:tcPr>
          <w:p w14:paraId="4FEACE23" w14:textId="77777777" w:rsidR="00A12210" w:rsidRDefault="00A12210" w:rsidP="0032617F">
            <w:pPr>
              <w:rPr>
                <w:sz w:val="20"/>
              </w:rPr>
            </w:pPr>
          </w:p>
        </w:tc>
        <w:tc>
          <w:tcPr>
            <w:tcW w:w="7560" w:type="dxa"/>
            <w:gridSpan w:val="3"/>
            <w:vAlign w:val="center"/>
          </w:tcPr>
          <w:p w14:paraId="7DF2FBF6" w14:textId="77777777" w:rsidR="00A12210" w:rsidRDefault="00A12210" w:rsidP="0032617F">
            <w:pPr>
              <w:pStyle w:val="Heading3"/>
              <w:tabs>
                <w:tab w:val="left" w:pos="9810"/>
              </w:tabs>
              <w:spacing w:after="0"/>
              <w:ind w:left="0" w:right="40"/>
              <w:jc w:val="left"/>
              <w:rPr>
                <w:rFonts w:eastAsia="Arial Unicode MS"/>
                <w:sz w:val="20"/>
              </w:rPr>
            </w:pPr>
          </w:p>
        </w:tc>
      </w:tr>
      <w:tr w:rsidR="00A12210" w14:paraId="2B241384" w14:textId="77777777" w:rsidTr="00100020">
        <w:trPr>
          <w:gridAfter w:val="4"/>
          <w:wAfter w:w="360" w:type="dxa"/>
        </w:trPr>
        <w:tc>
          <w:tcPr>
            <w:tcW w:w="540" w:type="dxa"/>
            <w:gridSpan w:val="3"/>
          </w:tcPr>
          <w:p w14:paraId="70DEBADE" w14:textId="44B5883D" w:rsidR="00A12210" w:rsidRDefault="008F039F" w:rsidP="0032617F">
            <w:pPr>
              <w:rPr>
                <w:sz w:val="20"/>
              </w:rPr>
            </w:pPr>
            <w:r>
              <w:rPr>
                <w:sz w:val="20"/>
              </w:rPr>
              <w:t>2.</w:t>
            </w:r>
          </w:p>
        </w:tc>
        <w:tc>
          <w:tcPr>
            <w:tcW w:w="7560" w:type="dxa"/>
            <w:gridSpan w:val="3"/>
          </w:tcPr>
          <w:p w14:paraId="2BB3C89E" w14:textId="29DC1BC0" w:rsidR="00A12210" w:rsidRDefault="00C42C81" w:rsidP="00A12210">
            <w:pPr>
              <w:rPr>
                <w:sz w:val="20"/>
              </w:rPr>
            </w:pPr>
            <w:r>
              <w:rPr>
                <w:sz w:val="20"/>
              </w:rPr>
              <w:t>Diálogo estructurado sobre financiación</w:t>
            </w:r>
          </w:p>
        </w:tc>
      </w:tr>
      <w:tr w:rsidR="00A12210" w14:paraId="79C4E4C4" w14:textId="77777777" w:rsidTr="00100020">
        <w:trPr>
          <w:gridAfter w:val="4"/>
          <w:wAfter w:w="360" w:type="dxa"/>
        </w:trPr>
        <w:tc>
          <w:tcPr>
            <w:tcW w:w="540" w:type="dxa"/>
            <w:gridSpan w:val="3"/>
          </w:tcPr>
          <w:p w14:paraId="220D78AF" w14:textId="77777777" w:rsidR="00A12210" w:rsidRDefault="00A12210" w:rsidP="0032617F">
            <w:pPr>
              <w:rPr>
                <w:sz w:val="20"/>
              </w:rPr>
            </w:pPr>
          </w:p>
        </w:tc>
        <w:tc>
          <w:tcPr>
            <w:tcW w:w="7560" w:type="dxa"/>
            <w:gridSpan w:val="3"/>
          </w:tcPr>
          <w:p w14:paraId="79DBA138" w14:textId="77777777" w:rsidR="00A12210" w:rsidRDefault="00A12210" w:rsidP="0032617F">
            <w:pPr>
              <w:rPr>
                <w:sz w:val="20"/>
              </w:rPr>
            </w:pPr>
          </w:p>
        </w:tc>
      </w:tr>
      <w:tr w:rsidR="00A12210" w14:paraId="68002FB4" w14:textId="77777777" w:rsidTr="00100020">
        <w:trPr>
          <w:gridAfter w:val="4"/>
          <w:wAfter w:w="360" w:type="dxa"/>
        </w:trPr>
        <w:tc>
          <w:tcPr>
            <w:tcW w:w="540" w:type="dxa"/>
            <w:gridSpan w:val="3"/>
          </w:tcPr>
          <w:p w14:paraId="11892420" w14:textId="77777777" w:rsidR="00A12210" w:rsidRDefault="00A12210" w:rsidP="0032617F">
            <w:pPr>
              <w:rPr>
                <w:sz w:val="20"/>
              </w:rPr>
            </w:pPr>
          </w:p>
        </w:tc>
        <w:tc>
          <w:tcPr>
            <w:tcW w:w="7560" w:type="dxa"/>
            <w:gridSpan w:val="3"/>
          </w:tcPr>
          <w:p w14:paraId="553B88E9" w14:textId="7D9F6F55" w:rsidR="00A12210" w:rsidRDefault="00A12210" w:rsidP="00A12210">
            <w:pPr>
              <w:numPr>
                <w:ilvl w:val="0"/>
                <w:numId w:val="10"/>
              </w:numPr>
              <w:tabs>
                <w:tab w:val="left" w:pos="9810"/>
              </w:tabs>
              <w:ind w:right="40"/>
              <w:rPr>
                <w:sz w:val="20"/>
              </w:rPr>
            </w:pPr>
            <w:r>
              <w:rPr>
                <w:sz w:val="20"/>
              </w:rPr>
              <w:t xml:space="preserve">Examen anual sobre la situación financiera para 2017 </w:t>
            </w:r>
            <w:r>
              <w:rPr>
                <w:i/>
                <w:sz w:val="20"/>
              </w:rPr>
              <w:t>(D)</w:t>
            </w:r>
          </w:p>
        </w:tc>
      </w:tr>
      <w:tr w:rsidR="00A12210" w14:paraId="08F472BF" w14:textId="77777777" w:rsidTr="00100020">
        <w:trPr>
          <w:gridAfter w:val="4"/>
          <w:wAfter w:w="360" w:type="dxa"/>
        </w:trPr>
        <w:tc>
          <w:tcPr>
            <w:tcW w:w="540" w:type="dxa"/>
            <w:gridSpan w:val="3"/>
          </w:tcPr>
          <w:p w14:paraId="6A32FD28" w14:textId="77777777" w:rsidR="00A12210" w:rsidRDefault="00A12210" w:rsidP="0032617F">
            <w:pPr>
              <w:rPr>
                <w:sz w:val="20"/>
              </w:rPr>
            </w:pPr>
          </w:p>
        </w:tc>
        <w:tc>
          <w:tcPr>
            <w:tcW w:w="7560" w:type="dxa"/>
            <w:gridSpan w:val="3"/>
          </w:tcPr>
          <w:p w14:paraId="4126CF88" w14:textId="3D11FA1A" w:rsidR="00A12210" w:rsidRPr="00A320B6" w:rsidRDefault="00A12210" w:rsidP="00A12210">
            <w:pPr>
              <w:numPr>
                <w:ilvl w:val="0"/>
                <w:numId w:val="10"/>
              </w:numPr>
              <w:rPr>
                <w:sz w:val="20"/>
              </w:rPr>
            </w:pPr>
            <w:r>
              <w:rPr>
                <w:sz w:val="20"/>
              </w:rPr>
              <w:t xml:space="preserve">Estado de los compromisos regulares de pago al PNUD y sus fondos y programas para 2018 y años subsiguientes </w:t>
            </w:r>
            <w:r>
              <w:rPr>
                <w:i/>
                <w:sz w:val="20"/>
              </w:rPr>
              <w:t>(D)</w:t>
            </w:r>
          </w:p>
        </w:tc>
      </w:tr>
      <w:tr w:rsidR="00A12210" w14:paraId="10E46700" w14:textId="77777777" w:rsidTr="00100020">
        <w:trPr>
          <w:gridAfter w:val="4"/>
          <w:wAfter w:w="360" w:type="dxa"/>
        </w:trPr>
        <w:tc>
          <w:tcPr>
            <w:tcW w:w="540" w:type="dxa"/>
            <w:gridSpan w:val="3"/>
          </w:tcPr>
          <w:p w14:paraId="24E2B0CD" w14:textId="77777777" w:rsidR="00A12210" w:rsidRDefault="00A12210" w:rsidP="0032617F">
            <w:pPr>
              <w:rPr>
                <w:sz w:val="20"/>
              </w:rPr>
            </w:pPr>
          </w:p>
        </w:tc>
        <w:tc>
          <w:tcPr>
            <w:tcW w:w="7560" w:type="dxa"/>
            <w:gridSpan w:val="3"/>
          </w:tcPr>
          <w:p w14:paraId="27A570C8" w14:textId="77777777" w:rsidR="00A12210" w:rsidRDefault="00A12210" w:rsidP="0032617F">
            <w:pPr>
              <w:tabs>
                <w:tab w:val="left" w:pos="9810"/>
              </w:tabs>
              <w:ind w:right="40"/>
              <w:rPr>
                <w:sz w:val="20"/>
              </w:rPr>
            </w:pPr>
          </w:p>
        </w:tc>
      </w:tr>
      <w:tr w:rsidR="00A12210" w:rsidRPr="00757FE7" w14:paraId="78DD05AA" w14:textId="77777777" w:rsidTr="00100020">
        <w:trPr>
          <w:gridAfter w:val="4"/>
          <w:wAfter w:w="360" w:type="dxa"/>
        </w:trPr>
        <w:tc>
          <w:tcPr>
            <w:tcW w:w="540" w:type="dxa"/>
            <w:gridSpan w:val="3"/>
          </w:tcPr>
          <w:p w14:paraId="25502346" w14:textId="608D34A2" w:rsidR="00A12210" w:rsidRPr="00757FE7" w:rsidRDefault="008F039F" w:rsidP="0032617F">
            <w:pPr>
              <w:rPr>
                <w:sz w:val="20"/>
              </w:rPr>
            </w:pPr>
            <w:r>
              <w:rPr>
                <w:sz w:val="20"/>
              </w:rPr>
              <w:t>3.</w:t>
            </w:r>
          </w:p>
        </w:tc>
        <w:tc>
          <w:tcPr>
            <w:tcW w:w="7560" w:type="dxa"/>
            <w:gridSpan w:val="3"/>
          </w:tcPr>
          <w:p w14:paraId="0E65F7B8" w14:textId="77777777" w:rsidR="00A12210" w:rsidRPr="00757FE7" w:rsidRDefault="00A12210" w:rsidP="00E61ECB">
            <w:pPr>
              <w:ind w:left="255" w:hanging="90"/>
              <w:rPr>
                <w:sz w:val="20"/>
              </w:rPr>
            </w:pPr>
            <w:r>
              <w:rPr>
                <w:sz w:val="20"/>
              </w:rPr>
              <w:t>Programas de países y asuntos conexos</w:t>
            </w:r>
          </w:p>
        </w:tc>
      </w:tr>
      <w:tr w:rsidR="00A12210" w:rsidRPr="00757FE7" w14:paraId="09667DF7" w14:textId="77777777" w:rsidTr="00100020">
        <w:trPr>
          <w:gridAfter w:val="4"/>
          <w:wAfter w:w="360" w:type="dxa"/>
        </w:trPr>
        <w:tc>
          <w:tcPr>
            <w:tcW w:w="540" w:type="dxa"/>
            <w:gridSpan w:val="3"/>
          </w:tcPr>
          <w:p w14:paraId="522F30F6" w14:textId="77777777" w:rsidR="00A12210" w:rsidRPr="00757FE7" w:rsidRDefault="00A12210" w:rsidP="0032617F">
            <w:pPr>
              <w:rPr>
                <w:sz w:val="20"/>
              </w:rPr>
            </w:pPr>
          </w:p>
        </w:tc>
        <w:tc>
          <w:tcPr>
            <w:tcW w:w="7560" w:type="dxa"/>
            <w:gridSpan w:val="3"/>
          </w:tcPr>
          <w:p w14:paraId="77761DE9" w14:textId="77777777" w:rsidR="00A12210" w:rsidRPr="00757FE7" w:rsidRDefault="00A12210" w:rsidP="0032617F">
            <w:pPr>
              <w:rPr>
                <w:sz w:val="20"/>
              </w:rPr>
            </w:pPr>
          </w:p>
        </w:tc>
      </w:tr>
      <w:tr w:rsidR="00A12210" w14:paraId="4A9F6514" w14:textId="77777777" w:rsidTr="00100020">
        <w:trPr>
          <w:gridAfter w:val="4"/>
          <w:wAfter w:w="360" w:type="dxa"/>
        </w:trPr>
        <w:tc>
          <w:tcPr>
            <w:tcW w:w="540" w:type="dxa"/>
            <w:gridSpan w:val="3"/>
          </w:tcPr>
          <w:p w14:paraId="3BFB2C32" w14:textId="77777777" w:rsidR="00A12210" w:rsidRDefault="00A12210" w:rsidP="0032617F">
            <w:pPr>
              <w:rPr>
                <w:sz w:val="20"/>
              </w:rPr>
            </w:pPr>
          </w:p>
        </w:tc>
        <w:tc>
          <w:tcPr>
            <w:tcW w:w="7560" w:type="dxa"/>
            <w:gridSpan w:val="3"/>
          </w:tcPr>
          <w:p w14:paraId="2DDB4E3C" w14:textId="77777777" w:rsidR="00A12210" w:rsidRDefault="00A12210" w:rsidP="0032617F">
            <w:pPr>
              <w:ind w:left="702" w:hanging="360"/>
              <w:rPr>
                <w:sz w:val="20"/>
              </w:rPr>
            </w:pPr>
            <w:r>
              <w:rPr>
                <w:sz w:val="20"/>
              </w:rPr>
              <w:t>-</w:t>
            </w:r>
            <w:r>
              <w:rPr>
                <w:sz w:val="20"/>
              </w:rPr>
              <w:tab/>
              <w:t>Presentación y aprobación de documentos de programas de países (según la decisión 2014/7)</w:t>
            </w:r>
          </w:p>
          <w:p w14:paraId="515525FE" w14:textId="77777777" w:rsidR="00A12210" w:rsidRDefault="00A12210" w:rsidP="0032617F">
            <w:pPr>
              <w:ind w:firstLine="342"/>
              <w:rPr>
                <w:sz w:val="20"/>
              </w:rPr>
            </w:pPr>
            <w:r>
              <w:rPr>
                <w:sz w:val="20"/>
              </w:rPr>
              <w:t>-</w:t>
            </w:r>
            <w:r>
              <w:rPr>
                <w:sz w:val="20"/>
              </w:rPr>
              <w:tab/>
              <w:t>Extensiones de los programas de países</w:t>
            </w:r>
          </w:p>
        </w:tc>
      </w:tr>
      <w:tr w:rsidR="008C43C2" w14:paraId="40583944" w14:textId="77777777" w:rsidTr="00100020">
        <w:trPr>
          <w:gridAfter w:val="4"/>
          <w:wAfter w:w="360" w:type="dxa"/>
        </w:trPr>
        <w:tc>
          <w:tcPr>
            <w:tcW w:w="540" w:type="dxa"/>
            <w:gridSpan w:val="3"/>
          </w:tcPr>
          <w:p w14:paraId="2B6C9BC8" w14:textId="77777777" w:rsidR="008C43C2" w:rsidRDefault="008C43C2" w:rsidP="0032617F">
            <w:pPr>
              <w:rPr>
                <w:sz w:val="20"/>
              </w:rPr>
            </w:pPr>
          </w:p>
        </w:tc>
        <w:tc>
          <w:tcPr>
            <w:tcW w:w="7560" w:type="dxa"/>
            <w:gridSpan w:val="3"/>
          </w:tcPr>
          <w:p w14:paraId="00A12013" w14:textId="77777777" w:rsidR="008C43C2" w:rsidRDefault="008C43C2" w:rsidP="0032617F">
            <w:pPr>
              <w:ind w:left="702" w:hanging="360"/>
              <w:rPr>
                <w:sz w:val="20"/>
              </w:rPr>
            </w:pPr>
          </w:p>
        </w:tc>
      </w:tr>
      <w:tr w:rsidR="000E4C5D" w14:paraId="5649DCE6" w14:textId="77777777" w:rsidTr="00100020">
        <w:trPr>
          <w:gridAfter w:val="4"/>
          <w:wAfter w:w="360" w:type="dxa"/>
          <w:trHeight w:val="103"/>
        </w:trPr>
        <w:tc>
          <w:tcPr>
            <w:tcW w:w="540" w:type="dxa"/>
            <w:gridSpan w:val="3"/>
          </w:tcPr>
          <w:p w14:paraId="6252FDD4" w14:textId="4304AE79" w:rsidR="000E4C5D" w:rsidRDefault="000E4C5D" w:rsidP="00F91DBB">
            <w:pPr>
              <w:rPr>
                <w:sz w:val="20"/>
              </w:rPr>
            </w:pPr>
            <w:r>
              <w:rPr>
                <w:sz w:val="20"/>
              </w:rPr>
              <w:t>4.</w:t>
            </w:r>
          </w:p>
        </w:tc>
        <w:tc>
          <w:tcPr>
            <w:tcW w:w="7560" w:type="dxa"/>
            <w:gridSpan w:val="3"/>
          </w:tcPr>
          <w:p w14:paraId="24E091E6" w14:textId="77777777" w:rsidR="000E4C5D" w:rsidRDefault="000E4C5D" w:rsidP="00E61ECB">
            <w:pPr>
              <w:ind w:left="165"/>
              <w:rPr>
                <w:sz w:val="20"/>
              </w:rPr>
            </w:pPr>
            <w:r>
              <w:rPr>
                <w:sz w:val="20"/>
              </w:rPr>
              <w:t>Evaluación</w:t>
            </w:r>
          </w:p>
        </w:tc>
      </w:tr>
      <w:tr w:rsidR="000E4C5D" w14:paraId="7B5D10EF" w14:textId="77777777" w:rsidTr="00100020">
        <w:trPr>
          <w:gridAfter w:val="4"/>
          <w:wAfter w:w="360" w:type="dxa"/>
          <w:trHeight w:val="103"/>
        </w:trPr>
        <w:tc>
          <w:tcPr>
            <w:tcW w:w="540" w:type="dxa"/>
            <w:gridSpan w:val="3"/>
          </w:tcPr>
          <w:p w14:paraId="6AAC542B" w14:textId="77777777" w:rsidR="000E4C5D" w:rsidRDefault="000E4C5D" w:rsidP="00F91DBB">
            <w:pPr>
              <w:rPr>
                <w:sz w:val="20"/>
              </w:rPr>
            </w:pPr>
            <w:bookmarkStart w:id="6" w:name="_Hlk499114715"/>
          </w:p>
        </w:tc>
        <w:tc>
          <w:tcPr>
            <w:tcW w:w="7560" w:type="dxa"/>
            <w:gridSpan w:val="3"/>
          </w:tcPr>
          <w:p w14:paraId="7025F60C" w14:textId="77777777" w:rsidR="000E4C5D" w:rsidRDefault="000E4C5D" w:rsidP="00F91DBB">
            <w:pPr>
              <w:rPr>
                <w:sz w:val="20"/>
              </w:rPr>
            </w:pPr>
          </w:p>
        </w:tc>
      </w:tr>
      <w:tr w:rsidR="00856815" w:rsidRPr="00F94CC2" w14:paraId="726185C8" w14:textId="77777777" w:rsidTr="00100020">
        <w:trPr>
          <w:gridAfter w:val="4"/>
          <w:wAfter w:w="360" w:type="dxa"/>
          <w:trHeight w:val="103"/>
        </w:trPr>
        <w:tc>
          <w:tcPr>
            <w:tcW w:w="540" w:type="dxa"/>
            <w:gridSpan w:val="3"/>
          </w:tcPr>
          <w:p w14:paraId="61D04F03" w14:textId="77777777" w:rsidR="00856815" w:rsidRPr="00F94CC2" w:rsidRDefault="00856815" w:rsidP="00F91DBB">
            <w:pPr>
              <w:rPr>
                <w:sz w:val="20"/>
              </w:rPr>
            </w:pPr>
          </w:p>
        </w:tc>
        <w:tc>
          <w:tcPr>
            <w:tcW w:w="7560" w:type="dxa"/>
            <w:gridSpan w:val="3"/>
          </w:tcPr>
          <w:p w14:paraId="0F740E9E" w14:textId="47256B9B" w:rsidR="00856815" w:rsidRPr="003049D5" w:rsidRDefault="00856815" w:rsidP="00856815">
            <w:pPr>
              <w:numPr>
                <w:ilvl w:val="0"/>
                <w:numId w:val="11"/>
              </w:numPr>
              <w:rPr>
                <w:sz w:val="20"/>
              </w:rPr>
            </w:pPr>
            <w:r>
              <w:rPr>
                <w:sz w:val="20"/>
              </w:rPr>
              <w:t xml:space="preserve">Financiación y servicios operativos interinstitucionales comunes del PNUD, y respuesta del personal directivo </w:t>
            </w:r>
            <w:r>
              <w:rPr>
                <w:i/>
                <w:sz w:val="20"/>
              </w:rPr>
              <w:t>(D)</w:t>
            </w:r>
          </w:p>
        </w:tc>
      </w:tr>
      <w:tr w:rsidR="000E4C5D" w:rsidRPr="00F94CC2" w14:paraId="6345B4D3" w14:textId="77777777" w:rsidTr="00100020">
        <w:trPr>
          <w:gridAfter w:val="4"/>
          <w:wAfter w:w="360" w:type="dxa"/>
          <w:trHeight w:val="103"/>
        </w:trPr>
        <w:tc>
          <w:tcPr>
            <w:tcW w:w="540" w:type="dxa"/>
            <w:gridSpan w:val="3"/>
          </w:tcPr>
          <w:p w14:paraId="3C5F944A" w14:textId="77777777" w:rsidR="000E4C5D" w:rsidRPr="00F94CC2" w:rsidRDefault="000E4C5D" w:rsidP="00F91DBB">
            <w:pPr>
              <w:rPr>
                <w:sz w:val="20"/>
              </w:rPr>
            </w:pPr>
          </w:p>
        </w:tc>
        <w:tc>
          <w:tcPr>
            <w:tcW w:w="7560" w:type="dxa"/>
            <w:gridSpan w:val="3"/>
          </w:tcPr>
          <w:p w14:paraId="39C8B147" w14:textId="5FB51E4B" w:rsidR="000E4C5D" w:rsidRPr="00BF4397" w:rsidRDefault="00A33B37" w:rsidP="00A33B37">
            <w:pPr>
              <w:numPr>
                <w:ilvl w:val="0"/>
                <w:numId w:val="11"/>
              </w:numPr>
              <w:rPr>
                <w:sz w:val="20"/>
              </w:rPr>
            </w:pPr>
            <w:r>
              <w:rPr>
                <w:sz w:val="20"/>
              </w:rPr>
              <w:t xml:space="preserve">Desarrollo de la capacidad de evaluación </w:t>
            </w:r>
            <w:r>
              <w:rPr>
                <w:i/>
                <w:sz w:val="20"/>
              </w:rPr>
              <w:t>(I)</w:t>
            </w:r>
          </w:p>
        </w:tc>
      </w:tr>
      <w:tr w:rsidR="000E4C5D" w:rsidRPr="00F94CC2" w14:paraId="289F95C3" w14:textId="77777777" w:rsidTr="00100020">
        <w:trPr>
          <w:gridAfter w:val="4"/>
          <w:wAfter w:w="360" w:type="dxa"/>
          <w:trHeight w:val="103"/>
        </w:trPr>
        <w:tc>
          <w:tcPr>
            <w:tcW w:w="540" w:type="dxa"/>
            <w:gridSpan w:val="3"/>
          </w:tcPr>
          <w:p w14:paraId="04370029" w14:textId="77777777" w:rsidR="000E4C5D" w:rsidRPr="00F94CC2" w:rsidRDefault="000E4C5D" w:rsidP="00F91DBB">
            <w:pPr>
              <w:rPr>
                <w:sz w:val="20"/>
              </w:rPr>
            </w:pPr>
          </w:p>
        </w:tc>
        <w:tc>
          <w:tcPr>
            <w:tcW w:w="7560" w:type="dxa"/>
            <w:gridSpan w:val="3"/>
          </w:tcPr>
          <w:p w14:paraId="4D0DE1E3" w14:textId="3C5FB598" w:rsidR="000E4C5D" w:rsidRPr="00F94CC2" w:rsidRDefault="000B1638" w:rsidP="000B1638">
            <w:pPr>
              <w:numPr>
                <w:ilvl w:val="0"/>
                <w:numId w:val="11"/>
              </w:numPr>
              <w:rPr>
                <w:sz w:val="20"/>
              </w:rPr>
            </w:pPr>
            <w:r>
              <w:rPr>
                <w:sz w:val="20"/>
              </w:rPr>
              <w:t xml:space="preserve">Síntesis y métodos de las evaluaciones independientes de programas en el país </w:t>
            </w:r>
            <w:r>
              <w:rPr>
                <w:i/>
                <w:sz w:val="20"/>
              </w:rPr>
              <w:t>(I)</w:t>
            </w:r>
          </w:p>
        </w:tc>
      </w:tr>
      <w:bookmarkEnd w:id="6"/>
      <w:tr w:rsidR="000B1638" w:rsidRPr="00F94CC2" w14:paraId="31FCEBF9" w14:textId="77777777" w:rsidTr="00100020">
        <w:trPr>
          <w:gridAfter w:val="4"/>
          <w:wAfter w:w="360" w:type="dxa"/>
          <w:trHeight w:val="103"/>
        </w:trPr>
        <w:tc>
          <w:tcPr>
            <w:tcW w:w="540" w:type="dxa"/>
            <w:gridSpan w:val="3"/>
          </w:tcPr>
          <w:p w14:paraId="6CE6C8FF" w14:textId="77777777" w:rsidR="000B1638" w:rsidRPr="00F94CC2" w:rsidRDefault="000B1638" w:rsidP="00F91DBB">
            <w:pPr>
              <w:rPr>
                <w:sz w:val="20"/>
              </w:rPr>
            </w:pPr>
          </w:p>
        </w:tc>
        <w:tc>
          <w:tcPr>
            <w:tcW w:w="7560" w:type="dxa"/>
            <w:gridSpan w:val="3"/>
          </w:tcPr>
          <w:p w14:paraId="6CB9E116" w14:textId="77777777" w:rsidR="000B1638" w:rsidRPr="00B50B34" w:rsidRDefault="000B1638" w:rsidP="000B1638">
            <w:pPr>
              <w:ind w:left="720"/>
              <w:rPr>
                <w:sz w:val="20"/>
              </w:rPr>
            </w:pPr>
          </w:p>
        </w:tc>
      </w:tr>
      <w:tr w:rsidR="009C6004" w14:paraId="645C41E0" w14:textId="77777777" w:rsidTr="00100020">
        <w:trPr>
          <w:gridBefore w:val="2"/>
          <w:gridAfter w:val="3"/>
          <w:wBefore w:w="108" w:type="dxa"/>
          <w:wAfter w:w="252" w:type="dxa"/>
        </w:trPr>
        <w:tc>
          <w:tcPr>
            <w:tcW w:w="540" w:type="dxa"/>
            <w:gridSpan w:val="3"/>
          </w:tcPr>
          <w:p w14:paraId="75002A8F" w14:textId="77777777" w:rsidR="009C6004" w:rsidRDefault="009C6004" w:rsidP="009C6004">
            <w:pPr>
              <w:rPr>
                <w:sz w:val="20"/>
              </w:rPr>
            </w:pPr>
          </w:p>
        </w:tc>
        <w:tc>
          <w:tcPr>
            <w:tcW w:w="7560" w:type="dxa"/>
            <w:gridSpan w:val="2"/>
          </w:tcPr>
          <w:p w14:paraId="226DAB95" w14:textId="77777777" w:rsidR="009C6004" w:rsidRDefault="009C6004" w:rsidP="009C6004">
            <w:pPr>
              <w:pStyle w:val="Heading6"/>
              <w:jc w:val="left"/>
            </w:pPr>
            <w:r>
              <w:t>Segmento del UNFPA</w:t>
            </w:r>
          </w:p>
        </w:tc>
      </w:tr>
      <w:tr w:rsidR="009C6004" w14:paraId="10661E70" w14:textId="77777777" w:rsidTr="00100020">
        <w:trPr>
          <w:gridBefore w:val="2"/>
          <w:gridAfter w:val="3"/>
          <w:wBefore w:w="108" w:type="dxa"/>
          <w:wAfter w:w="252" w:type="dxa"/>
        </w:trPr>
        <w:tc>
          <w:tcPr>
            <w:tcW w:w="540" w:type="dxa"/>
            <w:gridSpan w:val="3"/>
          </w:tcPr>
          <w:p w14:paraId="42582AE8" w14:textId="77777777" w:rsidR="009C6004" w:rsidRDefault="009C6004" w:rsidP="009C6004">
            <w:pPr>
              <w:rPr>
                <w:sz w:val="20"/>
              </w:rPr>
            </w:pPr>
          </w:p>
        </w:tc>
        <w:tc>
          <w:tcPr>
            <w:tcW w:w="7560" w:type="dxa"/>
            <w:gridSpan w:val="2"/>
          </w:tcPr>
          <w:p w14:paraId="4B72DBC6" w14:textId="77777777" w:rsidR="009C6004" w:rsidRPr="004F4594" w:rsidRDefault="009C6004" w:rsidP="009C6004">
            <w:pPr>
              <w:rPr>
                <w:sz w:val="20"/>
              </w:rPr>
            </w:pPr>
          </w:p>
        </w:tc>
      </w:tr>
      <w:tr w:rsidR="009C6004" w:rsidRPr="005D280C" w14:paraId="72824D35" w14:textId="77777777" w:rsidTr="00100020">
        <w:trPr>
          <w:gridBefore w:val="2"/>
          <w:gridAfter w:val="1"/>
          <w:wBefore w:w="108" w:type="dxa"/>
          <w:wAfter w:w="72" w:type="dxa"/>
        </w:trPr>
        <w:tc>
          <w:tcPr>
            <w:tcW w:w="540" w:type="dxa"/>
            <w:gridSpan w:val="3"/>
          </w:tcPr>
          <w:p w14:paraId="77D6841D" w14:textId="6D5CEAF6" w:rsidR="009C6004" w:rsidRPr="003049D5" w:rsidRDefault="006720F4" w:rsidP="009C6004">
            <w:pPr>
              <w:rPr>
                <w:sz w:val="20"/>
                <w:szCs w:val="20"/>
              </w:rPr>
            </w:pPr>
            <w:r>
              <w:rPr>
                <w:sz w:val="20"/>
                <w:szCs w:val="20"/>
              </w:rPr>
              <w:t>5.</w:t>
            </w:r>
          </w:p>
        </w:tc>
        <w:tc>
          <w:tcPr>
            <w:tcW w:w="7740" w:type="dxa"/>
            <w:gridSpan w:val="4"/>
          </w:tcPr>
          <w:p w14:paraId="7B9732BC" w14:textId="1C3B0B97" w:rsidR="009C6004" w:rsidRPr="005D280C" w:rsidRDefault="00E80976" w:rsidP="00E80976">
            <w:pPr>
              <w:rPr>
                <w:sz w:val="20"/>
                <w:szCs w:val="20"/>
              </w:rPr>
            </w:pPr>
            <w:r>
              <w:rPr>
                <w:sz w:val="20"/>
                <w:szCs w:val="20"/>
              </w:rPr>
              <w:t>Diálogo estructurado sobre financiación del UNFPA</w:t>
            </w:r>
          </w:p>
        </w:tc>
      </w:tr>
      <w:tr w:rsidR="009C6004" w:rsidRPr="005D280C" w14:paraId="071F5CB9" w14:textId="77777777" w:rsidTr="00100020">
        <w:trPr>
          <w:gridBefore w:val="2"/>
          <w:gridAfter w:val="1"/>
          <w:wBefore w:w="108" w:type="dxa"/>
          <w:wAfter w:w="72" w:type="dxa"/>
        </w:trPr>
        <w:tc>
          <w:tcPr>
            <w:tcW w:w="540" w:type="dxa"/>
            <w:gridSpan w:val="3"/>
          </w:tcPr>
          <w:p w14:paraId="0BD8CE49" w14:textId="77777777" w:rsidR="009C6004" w:rsidRPr="005D280C" w:rsidRDefault="009C6004" w:rsidP="009C6004">
            <w:pPr>
              <w:rPr>
                <w:sz w:val="20"/>
                <w:szCs w:val="20"/>
              </w:rPr>
            </w:pPr>
          </w:p>
        </w:tc>
        <w:tc>
          <w:tcPr>
            <w:tcW w:w="7740" w:type="dxa"/>
            <w:gridSpan w:val="4"/>
          </w:tcPr>
          <w:p w14:paraId="176E8CE1" w14:textId="77777777" w:rsidR="009C6004" w:rsidRPr="005D280C" w:rsidRDefault="009C6004" w:rsidP="009C6004">
            <w:pPr>
              <w:rPr>
                <w:sz w:val="20"/>
                <w:szCs w:val="20"/>
              </w:rPr>
            </w:pPr>
          </w:p>
        </w:tc>
      </w:tr>
      <w:tr w:rsidR="009C6004" w:rsidRPr="005D280C" w14:paraId="624F81DE" w14:textId="77777777" w:rsidTr="00100020">
        <w:trPr>
          <w:gridBefore w:val="2"/>
          <w:gridAfter w:val="1"/>
          <w:wBefore w:w="108" w:type="dxa"/>
          <w:wAfter w:w="72" w:type="dxa"/>
        </w:trPr>
        <w:tc>
          <w:tcPr>
            <w:tcW w:w="540" w:type="dxa"/>
            <w:gridSpan w:val="3"/>
          </w:tcPr>
          <w:p w14:paraId="5934D589" w14:textId="77777777" w:rsidR="009C6004" w:rsidRPr="005D280C" w:rsidRDefault="009C6004" w:rsidP="009C6004">
            <w:pPr>
              <w:rPr>
                <w:sz w:val="20"/>
                <w:szCs w:val="20"/>
              </w:rPr>
            </w:pPr>
          </w:p>
        </w:tc>
        <w:tc>
          <w:tcPr>
            <w:tcW w:w="7740" w:type="dxa"/>
            <w:gridSpan w:val="4"/>
          </w:tcPr>
          <w:p w14:paraId="5AF0C8AD" w14:textId="2ABB03E3" w:rsidR="009C6004" w:rsidRPr="005D280C" w:rsidRDefault="009C6004" w:rsidP="00E80976">
            <w:pPr>
              <w:numPr>
                <w:ilvl w:val="0"/>
                <w:numId w:val="7"/>
              </w:numPr>
              <w:rPr>
                <w:sz w:val="20"/>
                <w:szCs w:val="20"/>
              </w:rPr>
            </w:pPr>
            <w:r>
              <w:rPr>
                <w:sz w:val="20"/>
                <w:szCs w:val="20"/>
              </w:rPr>
              <w:t xml:space="preserve">Informe sobre contribuciones de los Estados miembros y otros al UNFPA y proyecciones de ingresos para 2018 y años futuros </w:t>
            </w:r>
            <w:r>
              <w:rPr>
                <w:i/>
                <w:sz w:val="20"/>
                <w:szCs w:val="20"/>
              </w:rPr>
              <w:t>(D)</w:t>
            </w:r>
          </w:p>
        </w:tc>
      </w:tr>
      <w:tr w:rsidR="009825AE" w:rsidRPr="009825AE" w14:paraId="179418F3" w14:textId="77777777" w:rsidTr="00100020">
        <w:trPr>
          <w:gridBefore w:val="2"/>
          <w:gridAfter w:val="3"/>
          <w:wBefore w:w="108" w:type="dxa"/>
          <w:wAfter w:w="252" w:type="dxa"/>
        </w:trPr>
        <w:tc>
          <w:tcPr>
            <w:tcW w:w="540" w:type="dxa"/>
            <w:gridSpan w:val="3"/>
          </w:tcPr>
          <w:p w14:paraId="1F360681" w14:textId="77777777" w:rsidR="009825AE" w:rsidRPr="009825AE" w:rsidRDefault="009825AE" w:rsidP="009825AE">
            <w:pPr>
              <w:rPr>
                <w:sz w:val="20"/>
                <w:szCs w:val="20"/>
              </w:rPr>
            </w:pPr>
          </w:p>
        </w:tc>
        <w:tc>
          <w:tcPr>
            <w:tcW w:w="7560" w:type="dxa"/>
            <w:gridSpan w:val="2"/>
          </w:tcPr>
          <w:p w14:paraId="76A44911" w14:textId="77777777" w:rsidR="009825AE" w:rsidRPr="009825AE" w:rsidRDefault="009825AE" w:rsidP="009825AE">
            <w:pPr>
              <w:rPr>
                <w:sz w:val="20"/>
                <w:szCs w:val="20"/>
              </w:rPr>
            </w:pPr>
          </w:p>
        </w:tc>
      </w:tr>
      <w:tr w:rsidR="009825AE" w:rsidRPr="009825AE" w14:paraId="25B3FEFA" w14:textId="77777777" w:rsidTr="00100020">
        <w:trPr>
          <w:gridBefore w:val="2"/>
          <w:gridAfter w:val="3"/>
          <w:wBefore w:w="108" w:type="dxa"/>
          <w:wAfter w:w="252" w:type="dxa"/>
        </w:trPr>
        <w:tc>
          <w:tcPr>
            <w:tcW w:w="540" w:type="dxa"/>
            <w:gridSpan w:val="3"/>
          </w:tcPr>
          <w:p w14:paraId="278DDADA" w14:textId="224B30BF" w:rsidR="009825AE" w:rsidRPr="009825AE" w:rsidRDefault="006720F4" w:rsidP="009825AE">
            <w:pPr>
              <w:rPr>
                <w:sz w:val="20"/>
                <w:szCs w:val="20"/>
              </w:rPr>
            </w:pPr>
            <w:r>
              <w:rPr>
                <w:sz w:val="20"/>
                <w:szCs w:val="20"/>
              </w:rPr>
              <w:t>6.</w:t>
            </w:r>
          </w:p>
        </w:tc>
        <w:tc>
          <w:tcPr>
            <w:tcW w:w="7560" w:type="dxa"/>
            <w:gridSpan w:val="2"/>
          </w:tcPr>
          <w:p w14:paraId="081195FF" w14:textId="77777777" w:rsidR="009825AE" w:rsidRPr="009825AE" w:rsidRDefault="009825AE" w:rsidP="009825AE">
            <w:pPr>
              <w:rPr>
                <w:sz w:val="20"/>
                <w:szCs w:val="20"/>
              </w:rPr>
            </w:pPr>
            <w:r>
              <w:rPr>
                <w:sz w:val="20"/>
                <w:szCs w:val="20"/>
              </w:rPr>
              <w:t>Programas de países y asuntos conexos</w:t>
            </w:r>
          </w:p>
        </w:tc>
      </w:tr>
      <w:tr w:rsidR="009825AE" w:rsidRPr="009825AE" w14:paraId="29FC5A52" w14:textId="77777777" w:rsidTr="00100020">
        <w:trPr>
          <w:gridBefore w:val="2"/>
          <w:gridAfter w:val="3"/>
          <w:wBefore w:w="108" w:type="dxa"/>
          <w:wAfter w:w="252" w:type="dxa"/>
        </w:trPr>
        <w:tc>
          <w:tcPr>
            <w:tcW w:w="540" w:type="dxa"/>
            <w:gridSpan w:val="3"/>
          </w:tcPr>
          <w:p w14:paraId="05497E29" w14:textId="77777777" w:rsidR="009825AE" w:rsidRPr="009825AE" w:rsidRDefault="009825AE" w:rsidP="009825AE">
            <w:pPr>
              <w:rPr>
                <w:sz w:val="20"/>
                <w:szCs w:val="20"/>
              </w:rPr>
            </w:pPr>
          </w:p>
        </w:tc>
        <w:tc>
          <w:tcPr>
            <w:tcW w:w="7560" w:type="dxa"/>
            <w:gridSpan w:val="2"/>
          </w:tcPr>
          <w:p w14:paraId="6F79AD5A" w14:textId="77777777" w:rsidR="009825AE" w:rsidRPr="009825AE" w:rsidRDefault="009825AE" w:rsidP="009825AE">
            <w:pPr>
              <w:rPr>
                <w:sz w:val="20"/>
                <w:szCs w:val="20"/>
              </w:rPr>
            </w:pPr>
          </w:p>
        </w:tc>
      </w:tr>
      <w:tr w:rsidR="009825AE" w:rsidRPr="009825AE" w14:paraId="7EEBE8D5" w14:textId="77777777" w:rsidTr="00100020">
        <w:trPr>
          <w:gridBefore w:val="2"/>
          <w:gridAfter w:val="3"/>
          <w:wBefore w:w="108" w:type="dxa"/>
          <w:wAfter w:w="252" w:type="dxa"/>
        </w:trPr>
        <w:tc>
          <w:tcPr>
            <w:tcW w:w="540" w:type="dxa"/>
            <w:gridSpan w:val="3"/>
          </w:tcPr>
          <w:p w14:paraId="5121C2BF" w14:textId="77777777" w:rsidR="009825AE" w:rsidRPr="009825AE" w:rsidRDefault="009825AE" w:rsidP="009825AE">
            <w:pPr>
              <w:rPr>
                <w:sz w:val="20"/>
                <w:szCs w:val="20"/>
              </w:rPr>
            </w:pPr>
            <w:bookmarkStart w:id="7" w:name="_Hlk500754070"/>
          </w:p>
        </w:tc>
        <w:tc>
          <w:tcPr>
            <w:tcW w:w="7560" w:type="dxa"/>
            <w:gridSpan w:val="2"/>
          </w:tcPr>
          <w:p w14:paraId="1738F3C1" w14:textId="77777777" w:rsidR="009825AE" w:rsidRPr="009825AE" w:rsidRDefault="009825AE" w:rsidP="0000146B">
            <w:pPr>
              <w:ind w:firstLine="330"/>
              <w:rPr>
                <w:sz w:val="20"/>
                <w:szCs w:val="20"/>
              </w:rPr>
            </w:pPr>
            <w:r>
              <w:rPr>
                <w:sz w:val="20"/>
                <w:szCs w:val="20"/>
              </w:rPr>
              <w:t>-</w:t>
            </w:r>
            <w:r>
              <w:rPr>
                <w:sz w:val="20"/>
                <w:szCs w:val="20"/>
              </w:rPr>
              <w:tab/>
              <w:t>Documentos de programas de países</w:t>
            </w:r>
          </w:p>
        </w:tc>
      </w:tr>
      <w:bookmarkEnd w:id="7"/>
      <w:tr w:rsidR="009825AE" w:rsidRPr="009825AE" w14:paraId="22551AA2" w14:textId="77777777" w:rsidTr="00100020">
        <w:trPr>
          <w:gridBefore w:val="2"/>
          <w:gridAfter w:val="3"/>
          <w:wBefore w:w="108" w:type="dxa"/>
          <w:wAfter w:w="252" w:type="dxa"/>
        </w:trPr>
        <w:tc>
          <w:tcPr>
            <w:tcW w:w="540" w:type="dxa"/>
            <w:gridSpan w:val="3"/>
          </w:tcPr>
          <w:p w14:paraId="3B503CA6" w14:textId="77777777" w:rsidR="009825AE" w:rsidRPr="009825AE" w:rsidRDefault="009825AE" w:rsidP="009825AE">
            <w:pPr>
              <w:rPr>
                <w:sz w:val="20"/>
                <w:szCs w:val="20"/>
              </w:rPr>
            </w:pPr>
          </w:p>
        </w:tc>
        <w:tc>
          <w:tcPr>
            <w:tcW w:w="7560" w:type="dxa"/>
            <w:gridSpan w:val="2"/>
          </w:tcPr>
          <w:p w14:paraId="67A605C2" w14:textId="12503C94" w:rsidR="002E5EBA" w:rsidRPr="006648E4" w:rsidRDefault="009825AE" w:rsidP="002E5EBA">
            <w:pPr>
              <w:numPr>
                <w:ilvl w:val="0"/>
                <w:numId w:val="11"/>
              </w:numPr>
              <w:ind w:hanging="390"/>
              <w:rPr>
                <w:sz w:val="20"/>
                <w:szCs w:val="20"/>
              </w:rPr>
            </w:pPr>
            <w:r>
              <w:rPr>
                <w:sz w:val="20"/>
                <w:szCs w:val="20"/>
              </w:rPr>
              <w:t>Extensiones de los programas de países</w:t>
            </w:r>
          </w:p>
          <w:p w14:paraId="10337D28" w14:textId="77777777" w:rsidR="002E5EBA" w:rsidRPr="009825AE" w:rsidRDefault="002E5EBA" w:rsidP="002E5EBA">
            <w:pPr>
              <w:rPr>
                <w:sz w:val="20"/>
                <w:szCs w:val="20"/>
              </w:rPr>
            </w:pPr>
          </w:p>
        </w:tc>
      </w:tr>
      <w:tr w:rsidR="002E5EBA" w:rsidRPr="003049D5" w14:paraId="698C7083" w14:textId="77777777" w:rsidTr="00100020">
        <w:trPr>
          <w:gridBefore w:val="1"/>
          <w:wBefore w:w="90" w:type="dxa"/>
        </w:trPr>
        <w:tc>
          <w:tcPr>
            <w:tcW w:w="468" w:type="dxa"/>
            <w:gridSpan w:val="3"/>
          </w:tcPr>
          <w:p w14:paraId="6AB2BFFB" w14:textId="77777777" w:rsidR="002E5EBA" w:rsidRPr="003049D5" w:rsidRDefault="002E5EBA" w:rsidP="00081DE3">
            <w:pPr>
              <w:rPr>
                <w:sz w:val="20"/>
                <w:szCs w:val="20"/>
              </w:rPr>
            </w:pPr>
            <w:bookmarkStart w:id="8" w:name="_Hlk490055627"/>
            <w:r>
              <w:rPr>
                <w:sz w:val="20"/>
                <w:szCs w:val="20"/>
              </w:rPr>
              <w:t>7.</w:t>
            </w:r>
          </w:p>
        </w:tc>
        <w:tc>
          <w:tcPr>
            <w:tcW w:w="7902" w:type="dxa"/>
            <w:gridSpan w:val="6"/>
          </w:tcPr>
          <w:p w14:paraId="3AC66E90" w14:textId="6D8DA8EB" w:rsidR="002E5EBA" w:rsidRPr="003049D5" w:rsidRDefault="002E5EBA" w:rsidP="00100020">
            <w:pPr>
              <w:tabs>
                <w:tab w:val="left" w:pos="144"/>
              </w:tabs>
              <w:ind w:left="-576" w:firstLine="540"/>
              <w:rPr>
                <w:sz w:val="20"/>
                <w:szCs w:val="20"/>
              </w:rPr>
            </w:pPr>
            <w:r>
              <w:rPr>
                <w:sz w:val="20"/>
                <w:szCs w:val="20"/>
              </w:rPr>
              <w:t>Presupuesto integrado del UNFPA para 2018-2021 (D)</w:t>
            </w:r>
          </w:p>
        </w:tc>
      </w:tr>
      <w:tr w:rsidR="00100020" w:rsidRPr="003049D5" w14:paraId="7469C505" w14:textId="77777777" w:rsidTr="00100020">
        <w:trPr>
          <w:gridBefore w:val="1"/>
          <w:wBefore w:w="90" w:type="dxa"/>
        </w:trPr>
        <w:tc>
          <w:tcPr>
            <w:tcW w:w="468" w:type="dxa"/>
            <w:gridSpan w:val="3"/>
          </w:tcPr>
          <w:p w14:paraId="5A5F84B9" w14:textId="77777777" w:rsidR="00100020" w:rsidRPr="003049D5" w:rsidRDefault="00100020" w:rsidP="00081DE3">
            <w:pPr>
              <w:rPr>
                <w:sz w:val="20"/>
                <w:szCs w:val="20"/>
              </w:rPr>
            </w:pPr>
          </w:p>
        </w:tc>
        <w:tc>
          <w:tcPr>
            <w:tcW w:w="7902" w:type="dxa"/>
            <w:gridSpan w:val="6"/>
          </w:tcPr>
          <w:p w14:paraId="1D73895F" w14:textId="77777777" w:rsidR="00100020" w:rsidRPr="003049D5" w:rsidRDefault="00100020" w:rsidP="00081DE3">
            <w:pPr>
              <w:tabs>
                <w:tab w:val="left" w:pos="144"/>
              </w:tabs>
              <w:ind w:left="-576" w:firstLine="540"/>
              <w:rPr>
                <w:sz w:val="20"/>
                <w:szCs w:val="20"/>
              </w:rPr>
            </w:pPr>
          </w:p>
        </w:tc>
      </w:tr>
      <w:tr w:rsidR="00100020" w:rsidRPr="009825AE" w14:paraId="2E0AF7B0" w14:textId="77777777" w:rsidTr="00100020">
        <w:trPr>
          <w:gridBefore w:val="1"/>
          <w:wBefore w:w="90" w:type="dxa"/>
        </w:trPr>
        <w:tc>
          <w:tcPr>
            <w:tcW w:w="468" w:type="dxa"/>
            <w:gridSpan w:val="3"/>
          </w:tcPr>
          <w:p w14:paraId="695F389C" w14:textId="77777777" w:rsidR="00100020" w:rsidRPr="003049D5" w:rsidRDefault="00100020" w:rsidP="00663FA9">
            <w:pPr>
              <w:rPr>
                <w:sz w:val="20"/>
                <w:szCs w:val="20"/>
              </w:rPr>
            </w:pPr>
          </w:p>
        </w:tc>
        <w:tc>
          <w:tcPr>
            <w:tcW w:w="7902" w:type="dxa"/>
            <w:gridSpan w:val="6"/>
          </w:tcPr>
          <w:p w14:paraId="050BBAD4" w14:textId="59D5D27F" w:rsidR="00100020" w:rsidRPr="003049D5" w:rsidRDefault="00100020" w:rsidP="00424D31">
            <w:pPr>
              <w:tabs>
                <w:tab w:val="left" w:pos="144"/>
                <w:tab w:val="left" w:pos="780"/>
              </w:tabs>
              <w:ind w:left="144" w:firstLine="276"/>
              <w:rPr>
                <w:sz w:val="20"/>
                <w:szCs w:val="20"/>
              </w:rPr>
            </w:pPr>
            <w:r>
              <w:rPr>
                <w:sz w:val="20"/>
                <w:szCs w:val="20"/>
              </w:rPr>
              <w:t>-</w:t>
            </w:r>
            <w:r>
              <w:rPr>
                <w:sz w:val="20"/>
                <w:szCs w:val="20"/>
              </w:rPr>
              <w:tab/>
              <w:t xml:space="preserve">Examen del presupuesto integrado del UNFPA para 2018-2021 </w:t>
            </w:r>
            <w:r>
              <w:rPr>
                <w:i/>
                <w:sz w:val="20"/>
                <w:szCs w:val="20"/>
              </w:rPr>
              <w:t>(D)</w:t>
            </w:r>
          </w:p>
        </w:tc>
      </w:tr>
      <w:tr w:rsidR="009C6004" w:rsidRPr="005D280C" w14:paraId="4918C1A0" w14:textId="77777777" w:rsidTr="00100020">
        <w:trPr>
          <w:gridBefore w:val="2"/>
          <w:gridAfter w:val="1"/>
          <w:wBefore w:w="108" w:type="dxa"/>
          <w:wAfter w:w="72" w:type="dxa"/>
        </w:trPr>
        <w:tc>
          <w:tcPr>
            <w:tcW w:w="540" w:type="dxa"/>
            <w:gridSpan w:val="3"/>
          </w:tcPr>
          <w:p w14:paraId="35EB8E0C" w14:textId="03650227" w:rsidR="009C6004" w:rsidRPr="005D280C" w:rsidRDefault="009C6004" w:rsidP="009C6004">
            <w:pPr>
              <w:rPr>
                <w:sz w:val="20"/>
                <w:szCs w:val="20"/>
              </w:rPr>
            </w:pPr>
          </w:p>
        </w:tc>
        <w:tc>
          <w:tcPr>
            <w:tcW w:w="7740" w:type="dxa"/>
            <w:gridSpan w:val="4"/>
          </w:tcPr>
          <w:p w14:paraId="28B529FE" w14:textId="77777777" w:rsidR="009C6004" w:rsidRPr="005D280C" w:rsidRDefault="009C6004" w:rsidP="009C6004">
            <w:pPr>
              <w:rPr>
                <w:sz w:val="20"/>
                <w:szCs w:val="20"/>
              </w:rPr>
            </w:pPr>
          </w:p>
        </w:tc>
      </w:tr>
      <w:tr w:rsidR="001943CD" w14:paraId="024E643E" w14:textId="77777777" w:rsidTr="00100020">
        <w:trPr>
          <w:gridAfter w:val="2"/>
          <w:wAfter w:w="180" w:type="dxa"/>
        </w:trPr>
        <w:tc>
          <w:tcPr>
            <w:tcW w:w="540" w:type="dxa"/>
            <w:gridSpan w:val="3"/>
            <w:vAlign w:val="center"/>
          </w:tcPr>
          <w:p w14:paraId="4D3C9FA2" w14:textId="77777777" w:rsidR="001943CD" w:rsidRDefault="001943CD" w:rsidP="0032617F">
            <w:pPr>
              <w:rPr>
                <w:sz w:val="20"/>
              </w:rPr>
            </w:pPr>
          </w:p>
        </w:tc>
        <w:tc>
          <w:tcPr>
            <w:tcW w:w="7740" w:type="dxa"/>
            <w:gridSpan w:val="5"/>
            <w:vAlign w:val="center"/>
          </w:tcPr>
          <w:p w14:paraId="29C4E9E9" w14:textId="77777777" w:rsidR="001943CD" w:rsidRDefault="001943CD" w:rsidP="0032617F">
            <w:pPr>
              <w:pStyle w:val="Heading3"/>
              <w:tabs>
                <w:tab w:val="left" w:pos="9810"/>
              </w:tabs>
              <w:spacing w:after="240"/>
              <w:ind w:left="0" w:right="40"/>
              <w:jc w:val="left"/>
              <w:rPr>
                <w:rFonts w:eastAsia="Arial Unicode MS"/>
                <w:sz w:val="20"/>
              </w:rPr>
            </w:pPr>
            <w:r>
              <w:rPr>
                <w:sz w:val="20"/>
              </w:rPr>
              <w:t>Segmento de la UNOPS</w:t>
            </w:r>
          </w:p>
        </w:tc>
      </w:tr>
      <w:tr w:rsidR="001943CD" w14:paraId="7E7453D4" w14:textId="77777777" w:rsidTr="00100020">
        <w:trPr>
          <w:gridAfter w:val="4"/>
          <w:wAfter w:w="360" w:type="dxa"/>
        </w:trPr>
        <w:tc>
          <w:tcPr>
            <w:tcW w:w="540" w:type="dxa"/>
            <w:gridSpan w:val="3"/>
          </w:tcPr>
          <w:p w14:paraId="146854C6" w14:textId="32E7D77F" w:rsidR="001943CD" w:rsidRDefault="00E5162B" w:rsidP="0032617F">
            <w:pPr>
              <w:rPr>
                <w:sz w:val="20"/>
              </w:rPr>
            </w:pPr>
            <w:bookmarkStart w:id="9" w:name="_Hlk490473015"/>
            <w:r>
              <w:rPr>
                <w:sz w:val="20"/>
              </w:rPr>
              <w:t>8.</w:t>
            </w:r>
          </w:p>
        </w:tc>
        <w:tc>
          <w:tcPr>
            <w:tcW w:w="7560" w:type="dxa"/>
            <w:gridSpan w:val="3"/>
          </w:tcPr>
          <w:p w14:paraId="0188F6E5" w14:textId="77777777" w:rsidR="001943CD" w:rsidRDefault="001943CD" w:rsidP="0032617F">
            <w:pPr>
              <w:rPr>
                <w:sz w:val="20"/>
              </w:rPr>
            </w:pPr>
            <w:r>
              <w:rPr>
                <w:sz w:val="20"/>
              </w:rPr>
              <w:t>Oficina de las Naciones Unidas de Servicios para Proyectos</w:t>
            </w:r>
          </w:p>
        </w:tc>
      </w:tr>
      <w:bookmarkEnd w:id="9"/>
      <w:tr w:rsidR="001943CD" w14:paraId="072E64E1" w14:textId="77777777" w:rsidTr="00100020">
        <w:trPr>
          <w:gridAfter w:val="4"/>
          <w:wAfter w:w="360" w:type="dxa"/>
        </w:trPr>
        <w:tc>
          <w:tcPr>
            <w:tcW w:w="540" w:type="dxa"/>
            <w:gridSpan w:val="3"/>
          </w:tcPr>
          <w:p w14:paraId="4FC0E566" w14:textId="77777777" w:rsidR="001943CD" w:rsidRDefault="001943CD" w:rsidP="0032617F">
            <w:pPr>
              <w:rPr>
                <w:sz w:val="20"/>
              </w:rPr>
            </w:pPr>
          </w:p>
        </w:tc>
        <w:tc>
          <w:tcPr>
            <w:tcW w:w="7560" w:type="dxa"/>
            <w:gridSpan w:val="3"/>
          </w:tcPr>
          <w:p w14:paraId="362D6953" w14:textId="77777777" w:rsidR="001943CD" w:rsidRDefault="001943CD" w:rsidP="0032617F">
            <w:pPr>
              <w:rPr>
                <w:sz w:val="20"/>
              </w:rPr>
            </w:pPr>
          </w:p>
        </w:tc>
      </w:tr>
      <w:tr w:rsidR="00422421" w:rsidRPr="003E70A3" w14:paraId="55BB2C08" w14:textId="77777777" w:rsidTr="00100020">
        <w:trPr>
          <w:gridAfter w:val="4"/>
          <w:wAfter w:w="360" w:type="dxa"/>
        </w:trPr>
        <w:tc>
          <w:tcPr>
            <w:tcW w:w="540" w:type="dxa"/>
            <w:gridSpan w:val="3"/>
          </w:tcPr>
          <w:p w14:paraId="6A2D478F" w14:textId="77777777" w:rsidR="00422421" w:rsidRPr="003E70A3" w:rsidRDefault="00422421" w:rsidP="00B26B35">
            <w:pPr>
              <w:rPr>
                <w:sz w:val="20"/>
              </w:rPr>
            </w:pPr>
          </w:p>
        </w:tc>
        <w:tc>
          <w:tcPr>
            <w:tcW w:w="7560" w:type="dxa"/>
            <w:gridSpan w:val="3"/>
          </w:tcPr>
          <w:p w14:paraId="661F3182" w14:textId="22C2E7E6" w:rsidR="00422421" w:rsidRPr="00E5162B" w:rsidRDefault="00422421" w:rsidP="00B26B35">
            <w:pPr>
              <w:numPr>
                <w:ilvl w:val="0"/>
                <w:numId w:val="11"/>
              </w:numPr>
              <w:rPr>
                <w:sz w:val="20"/>
                <w:szCs w:val="20"/>
              </w:rPr>
            </w:pPr>
            <w:r>
              <w:rPr>
                <w:sz w:val="20"/>
                <w:szCs w:val="20"/>
              </w:rPr>
              <w:t>Declaración de la Directora Ejecutiva</w:t>
            </w:r>
          </w:p>
        </w:tc>
      </w:tr>
      <w:bookmarkEnd w:id="8"/>
      <w:tr w:rsidR="00422421" w:rsidRPr="00952665" w14:paraId="62720E92" w14:textId="77777777" w:rsidTr="00100020">
        <w:trPr>
          <w:gridAfter w:val="4"/>
          <w:wAfter w:w="360" w:type="dxa"/>
        </w:trPr>
        <w:tc>
          <w:tcPr>
            <w:tcW w:w="540" w:type="dxa"/>
            <w:gridSpan w:val="3"/>
          </w:tcPr>
          <w:p w14:paraId="3E4DBD4D" w14:textId="77777777" w:rsidR="00422421" w:rsidRPr="003E70A3" w:rsidRDefault="00422421" w:rsidP="00B26B35">
            <w:pPr>
              <w:rPr>
                <w:sz w:val="20"/>
              </w:rPr>
            </w:pPr>
          </w:p>
        </w:tc>
        <w:tc>
          <w:tcPr>
            <w:tcW w:w="7560" w:type="dxa"/>
            <w:gridSpan w:val="3"/>
          </w:tcPr>
          <w:p w14:paraId="183D36DB" w14:textId="77777777" w:rsidR="00422421" w:rsidRPr="003049D5" w:rsidRDefault="00422421" w:rsidP="00422421">
            <w:pPr>
              <w:numPr>
                <w:ilvl w:val="0"/>
                <w:numId w:val="11"/>
              </w:numPr>
              <w:rPr>
                <w:sz w:val="20"/>
                <w:szCs w:val="20"/>
              </w:rPr>
            </w:pPr>
            <w:bookmarkStart w:id="10" w:name="_Hlk490061547"/>
            <w:r>
              <w:rPr>
                <w:sz w:val="20"/>
                <w:szCs w:val="20"/>
              </w:rPr>
              <w:t xml:space="preserve">Informe estadístico anual sobre actividades de adquisición de las organizaciones del sistema de las Naciones Unidas para 2017 </w:t>
            </w:r>
            <w:bookmarkEnd w:id="10"/>
            <w:r>
              <w:rPr>
                <w:i/>
                <w:sz w:val="20"/>
                <w:szCs w:val="20"/>
              </w:rPr>
              <w:t>(D)</w:t>
            </w:r>
          </w:p>
          <w:p w14:paraId="47640073" w14:textId="5CC7647A" w:rsidR="00F501C6" w:rsidRPr="003049D5" w:rsidRDefault="00F501C6" w:rsidP="00422421">
            <w:pPr>
              <w:numPr>
                <w:ilvl w:val="0"/>
                <w:numId w:val="11"/>
              </w:numPr>
              <w:rPr>
                <w:sz w:val="20"/>
                <w:szCs w:val="20"/>
              </w:rPr>
            </w:pPr>
            <w:r>
              <w:rPr>
                <w:sz w:val="20"/>
                <w:szCs w:val="20"/>
              </w:rPr>
              <w:t>Respuesta de la UNOPS al examen de gestión y administración de la Dependencia Común de Inspección de la Oficina de las Naciones Unidas para Servicios de Proyectos</w:t>
            </w:r>
          </w:p>
        </w:tc>
      </w:tr>
      <w:tr w:rsidR="00422421" w:rsidRPr="00952665" w14:paraId="02B16F14" w14:textId="77777777" w:rsidTr="00100020">
        <w:trPr>
          <w:gridAfter w:val="4"/>
          <w:wAfter w:w="360" w:type="dxa"/>
        </w:trPr>
        <w:tc>
          <w:tcPr>
            <w:tcW w:w="540" w:type="dxa"/>
            <w:gridSpan w:val="3"/>
          </w:tcPr>
          <w:p w14:paraId="667FA4A0" w14:textId="77777777" w:rsidR="00422421" w:rsidRPr="00952665" w:rsidRDefault="00422421" w:rsidP="00B26B35">
            <w:pPr>
              <w:rPr>
                <w:sz w:val="20"/>
                <w:highlight w:val="yellow"/>
              </w:rPr>
            </w:pPr>
          </w:p>
        </w:tc>
        <w:tc>
          <w:tcPr>
            <w:tcW w:w="7560" w:type="dxa"/>
            <w:gridSpan w:val="3"/>
          </w:tcPr>
          <w:p w14:paraId="49DB7201" w14:textId="77777777" w:rsidR="00422421" w:rsidRPr="003049D5" w:rsidRDefault="00422421" w:rsidP="00422421">
            <w:pPr>
              <w:ind w:left="720"/>
              <w:rPr>
                <w:sz w:val="20"/>
              </w:rPr>
            </w:pPr>
          </w:p>
        </w:tc>
      </w:tr>
      <w:tr w:rsidR="0024024C" w14:paraId="64B68AAB" w14:textId="77777777" w:rsidTr="00100020">
        <w:trPr>
          <w:gridBefore w:val="2"/>
          <w:gridAfter w:val="3"/>
          <w:wBefore w:w="108" w:type="dxa"/>
          <w:wAfter w:w="252" w:type="dxa"/>
        </w:trPr>
        <w:tc>
          <w:tcPr>
            <w:tcW w:w="540" w:type="dxa"/>
            <w:gridSpan w:val="3"/>
          </w:tcPr>
          <w:p w14:paraId="55C8F47C" w14:textId="77777777" w:rsidR="0024024C" w:rsidRDefault="0024024C">
            <w:pPr>
              <w:pStyle w:val="Heading6"/>
              <w:jc w:val="left"/>
            </w:pPr>
            <w:bookmarkStart w:id="11" w:name="_Hlk490055648"/>
          </w:p>
        </w:tc>
        <w:tc>
          <w:tcPr>
            <w:tcW w:w="7560" w:type="dxa"/>
            <w:gridSpan w:val="2"/>
          </w:tcPr>
          <w:p w14:paraId="19581F54" w14:textId="77777777" w:rsidR="0024024C" w:rsidRDefault="0024024C" w:rsidP="00DA4233">
            <w:pPr>
              <w:pStyle w:val="Heading6"/>
              <w:jc w:val="left"/>
            </w:pPr>
            <w:r>
              <w:t>Segmento conjunto</w:t>
            </w:r>
          </w:p>
        </w:tc>
      </w:tr>
      <w:tr w:rsidR="0024024C" w14:paraId="2300B647" w14:textId="77777777" w:rsidTr="00100020">
        <w:trPr>
          <w:gridBefore w:val="2"/>
          <w:gridAfter w:val="3"/>
          <w:wBefore w:w="108" w:type="dxa"/>
          <w:wAfter w:w="252" w:type="dxa"/>
        </w:trPr>
        <w:tc>
          <w:tcPr>
            <w:tcW w:w="540" w:type="dxa"/>
            <w:gridSpan w:val="3"/>
          </w:tcPr>
          <w:p w14:paraId="49F2A1F4" w14:textId="77777777" w:rsidR="0024024C" w:rsidRDefault="0024024C">
            <w:pPr>
              <w:rPr>
                <w:sz w:val="20"/>
              </w:rPr>
            </w:pPr>
          </w:p>
        </w:tc>
        <w:tc>
          <w:tcPr>
            <w:tcW w:w="7560" w:type="dxa"/>
            <w:gridSpan w:val="2"/>
          </w:tcPr>
          <w:p w14:paraId="7C3BF3B1" w14:textId="77777777" w:rsidR="0024024C" w:rsidRDefault="0024024C">
            <w:pPr>
              <w:rPr>
                <w:sz w:val="20"/>
              </w:rPr>
            </w:pPr>
          </w:p>
        </w:tc>
      </w:tr>
      <w:tr w:rsidR="00E3490D" w14:paraId="02EE5228" w14:textId="77777777" w:rsidTr="00100020">
        <w:trPr>
          <w:gridBefore w:val="2"/>
          <w:gridAfter w:val="1"/>
          <w:wBefore w:w="108" w:type="dxa"/>
          <w:wAfter w:w="72" w:type="dxa"/>
        </w:trPr>
        <w:tc>
          <w:tcPr>
            <w:tcW w:w="540" w:type="dxa"/>
            <w:gridSpan w:val="3"/>
          </w:tcPr>
          <w:p w14:paraId="6D5D87B3" w14:textId="4647A7D6" w:rsidR="00E3490D" w:rsidRDefault="00E5162B" w:rsidP="00E332CE">
            <w:pPr>
              <w:ind w:hanging="126"/>
              <w:rPr>
                <w:sz w:val="20"/>
              </w:rPr>
            </w:pPr>
            <w:r>
              <w:rPr>
                <w:sz w:val="20"/>
              </w:rPr>
              <w:t>9.</w:t>
            </w:r>
          </w:p>
        </w:tc>
        <w:tc>
          <w:tcPr>
            <w:tcW w:w="7740" w:type="dxa"/>
            <w:gridSpan w:val="4"/>
          </w:tcPr>
          <w:p w14:paraId="382BC9ED" w14:textId="77777777" w:rsidR="00E3490D" w:rsidRDefault="00E3490D" w:rsidP="003D5977">
            <w:pPr>
              <w:rPr>
                <w:sz w:val="20"/>
              </w:rPr>
            </w:pPr>
            <w:r>
              <w:rPr>
                <w:sz w:val="20"/>
              </w:rPr>
              <w:t>Cuestiones financieras, presupuestarias y administrativas</w:t>
            </w:r>
          </w:p>
        </w:tc>
      </w:tr>
      <w:tr w:rsidR="00E3490D" w14:paraId="0B2A93DD" w14:textId="77777777" w:rsidTr="00100020">
        <w:trPr>
          <w:gridBefore w:val="2"/>
          <w:gridAfter w:val="1"/>
          <w:wBefore w:w="108" w:type="dxa"/>
          <w:wAfter w:w="72" w:type="dxa"/>
        </w:trPr>
        <w:tc>
          <w:tcPr>
            <w:tcW w:w="540" w:type="dxa"/>
            <w:gridSpan w:val="3"/>
          </w:tcPr>
          <w:p w14:paraId="0BD27FD5" w14:textId="77777777" w:rsidR="00E3490D" w:rsidRDefault="00E3490D" w:rsidP="003D5977">
            <w:pPr>
              <w:rPr>
                <w:sz w:val="20"/>
              </w:rPr>
            </w:pPr>
          </w:p>
        </w:tc>
        <w:tc>
          <w:tcPr>
            <w:tcW w:w="7740" w:type="dxa"/>
            <w:gridSpan w:val="4"/>
          </w:tcPr>
          <w:p w14:paraId="257EC3CF" w14:textId="77777777" w:rsidR="00E3490D" w:rsidRDefault="00E3490D" w:rsidP="003D5977">
            <w:pPr>
              <w:rPr>
                <w:sz w:val="20"/>
              </w:rPr>
            </w:pPr>
          </w:p>
        </w:tc>
      </w:tr>
      <w:tr w:rsidR="00E3490D" w14:paraId="4BE90095" w14:textId="77777777" w:rsidTr="00100020">
        <w:trPr>
          <w:gridBefore w:val="2"/>
          <w:gridAfter w:val="1"/>
          <w:wBefore w:w="108" w:type="dxa"/>
          <w:wAfter w:w="72" w:type="dxa"/>
        </w:trPr>
        <w:tc>
          <w:tcPr>
            <w:tcW w:w="540" w:type="dxa"/>
            <w:gridSpan w:val="3"/>
          </w:tcPr>
          <w:p w14:paraId="7B774E4D" w14:textId="77777777" w:rsidR="00E3490D" w:rsidRDefault="00E3490D" w:rsidP="003D5977">
            <w:pPr>
              <w:rPr>
                <w:sz w:val="20"/>
              </w:rPr>
            </w:pPr>
          </w:p>
        </w:tc>
        <w:tc>
          <w:tcPr>
            <w:tcW w:w="7740" w:type="dxa"/>
            <w:gridSpan w:val="4"/>
          </w:tcPr>
          <w:p w14:paraId="2B03CD55" w14:textId="77777777" w:rsidR="00E3490D" w:rsidRDefault="00E3490D" w:rsidP="00E3490D">
            <w:pPr>
              <w:numPr>
                <w:ilvl w:val="0"/>
                <w:numId w:val="10"/>
              </w:numPr>
              <w:tabs>
                <w:tab w:val="left" w:pos="9810"/>
              </w:tabs>
              <w:ind w:right="40"/>
              <w:rPr>
                <w:sz w:val="20"/>
              </w:rPr>
            </w:pPr>
            <w:r>
              <w:rPr>
                <w:sz w:val="20"/>
              </w:rPr>
              <w:t>Informe del PNUD, el UNFPA y la UNOPS sobre actividades conjuntas de adquisición</w:t>
            </w:r>
          </w:p>
        </w:tc>
      </w:tr>
      <w:bookmarkEnd w:id="11"/>
      <w:tr w:rsidR="009F0F1A" w14:paraId="24FD818C" w14:textId="77777777" w:rsidTr="00100020">
        <w:trPr>
          <w:gridBefore w:val="2"/>
          <w:gridAfter w:val="1"/>
          <w:wBefore w:w="108" w:type="dxa"/>
          <w:wAfter w:w="72" w:type="dxa"/>
        </w:trPr>
        <w:tc>
          <w:tcPr>
            <w:tcW w:w="540" w:type="dxa"/>
            <w:gridSpan w:val="3"/>
          </w:tcPr>
          <w:p w14:paraId="761C6F37" w14:textId="689293C2" w:rsidR="009F0F1A" w:rsidRDefault="009F0F1A" w:rsidP="003D5977">
            <w:pPr>
              <w:rPr>
                <w:sz w:val="20"/>
              </w:rPr>
            </w:pPr>
          </w:p>
        </w:tc>
        <w:tc>
          <w:tcPr>
            <w:tcW w:w="7740" w:type="dxa"/>
            <w:gridSpan w:val="4"/>
          </w:tcPr>
          <w:p w14:paraId="3BE395FB" w14:textId="77777777" w:rsidR="009F0F1A" w:rsidRDefault="009F0F1A" w:rsidP="00E3490D">
            <w:pPr>
              <w:tabs>
                <w:tab w:val="left" w:pos="9810"/>
              </w:tabs>
              <w:ind w:right="40"/>
              <w:rPr>
                <w:sz w:val="20"/>
              </w:rPr>
            </w:pPr>
          </w:p>
        </w:tc>
      </w:tr>
      <w:tr w:rsidR="001552EC" w14:paraId="071464B9" w14:textId="77777777" w:rsidTr="00100020">
        <w:trPr>
          <w:gridAfter w:val="4"/>
          <w:wAfter w:w="360" w:type="dxa"/>
        </w:trPr>
        <w:tc>
          <w:tcPr>
            <w:tcW w:w="540" w:type="dxa"/>
            <w:gridSpan w:val="3"/>
          </w:tcPr>
          <w:p w14:paraId="4BB47C42" w14:textId="1E50AA4E" w:rsidR="001552EC" w:rsidRDefault="00E5162B" w:rsidP="007A6D82">
            <w:pPr>
              <w:rPr>
                <w:sz w:val="20"/>
              </w:rPr>
            </w:pPr>
            <w:r>
              <w:rPr>
                <w:sz w:val="20"/>
              </w:rPr>
              <w:t>10.</w:t>
            </w:r>
          </w:p>
        </w:tc>
        <w:tc>
          <w:tcPr>
            <w:tcW w:w="7560" w:type="dxa"/>
            <w:gridSpan w:val="3"/>
          </w:tcPr>
          <w:p w14:paraId="660FCC10" w14:textId="638ECB78" w:rsidR="001552EC" w:rsidRDefault="001552EC" w:rsidP="005A5358">
            <w:pPr>
              <w:ind w:left="75"/>
              <w:rPr>
                <w:sz w:val="20"/>
              </w:rPr>
            </w:pPr>
            <w:r>
              <w:rPr>
                <w:sz w:val="20"/>
              </w:rPr>
              <w:t>Seguimiento de la reunión de la Junta Coordinadora del Programa ONUSIDA</w:t>
            </w:r>
          </w:p>
        </w:tc>
      </w:tr>
      <w:tr w:rsidR="0024024C" w14:paraId="43B8E97D" w14:textId="77777777" w:rsidTr="00100020">
        <w:trPr>
          <w:gridBefore w:val="2"/>
          <w:gridAfter w:val="3"/>
          <w:wBefore w:w="108" w:type="dxa"/>
          <w:wAfter w:w="252" w:type="dxa"/>
        </w:trPr>
        <w:tc>
          <w:tcPr>
            <w:tcW w:w="540" w:type="dxa"/>
            <w:gridSpan w:val="3"/>
          </w:tcPr>
          <w:p w14:paraId="1989CD09" w14:textId="77777777" w:rsidR="0024024C" w:rsidRDefault="0024024C">
            <w:pPr>
              <w:rPr>
                <w:sz w:val="20"/>
              </w:rPr>
            </w:pPr>
          </w:p>
        </w:tc>
        <w:tc>
          <w:tcPr>
            <w:tcW w:w="7560" w:type="dxa"/>
            <w:gridSpan w:val="2"/>
          </w:tcPr>
          <w:p w14:paraId="568B93FB" w14:textId="77777777" w:rsidR="0024024C" w:rsidRDefault="0024024C">
            <w:pPr>
              <w:rPr>
                <w:sz w:val="20"/>
              </w:rPr>
            </w:pPr>
          </w:p>
        </w:tc>
      </w:tr>
      <w:tr w:rsidR="0024024C" w:rsidRPr="001A4A83" w14:paraId="55CC30BD" w14:textId="77777777" w:rsidTr="00100020">
        <w:trPr>
          <w:gridBefore w:val="2"/>
          <w:gridAfter w:val="3"/>
          <w:wBefore w:w="108" w:type="dxa"/>
          <w:wAfter w:w="252" w:type="dxa"/>
        </w:trPr>
        <w:tc>
          <w:tcPr>
            <w:tcW w:w="540" w:type="dxa"/>
            <w:gridSpan w:val="3"/>
          </w:tcPr>
          <w:p w14:paraId="27E22A11" w14:textId="77777777" w:rsidR="0024024C" w:rsidRPr="001A4A83" w:rsidRDefault="0024024C">
            <w:pPr>
              <w:rPr>
                <w:sz w:val="20"/>
                <w:szCs w:val="20"/>
              </w:rPr>
            </w:pPr>
          </w:p>
        </w:tc>
        <w:tc>
          <w:tcPr>
            <w:tcW w:w="7560" w:type="dxa"/>
            <w:gridSpan w:val="2"/>
          </w:tcPr>
          <w:p w14:paraId="2A7496DC" w14:textId="77777777" w:rsidR="002B5E52" w:rsidRPr="001A4A83" w:rsidRDefault="001A4A83" w:rsidP="00553920">
            <w:pPr>
              <w:numPr>
                <w:ilvl w:val="0"/>
                <w:numId w:val="13"/>
              </w:numPr>
              <w:rPr>
                <w:sz w:val="20"/>
                <w:szCs w:val="20"/>
              </w:rPr>
            </w:pPr>
            <w:r>
              <w:rPr>
                <w:sz w:val="20"/>
                <w:szCs w:val="20"/>
              </w:rPr>
              <w:t>Informe conjunto del PNUD y el UNFPA sobre la aplicación de las decisiones y recomendaciones de la Junta Coordinadora del Programa ONUSIDA</w:t>
            </w:r>
          </w:p>
        </w:tc>
      </w:tr>
      <w:tr w:rsidR="00C91892" w14:paraId="2DCA6E77" w14:textId="77777777" w:rsidTr="00100020">
        <w:trPr>
          <w:gridBefore w:val="2"/>
          <w:gridAfter w:val="1"/>
          <w:wBefore w:w="108" w:type="dxa"/>
          <w:wAfter w:w="72" w:type="dxa"/>
        </w:trPr>
        <w:tc>
          <w:tcPr>
            <w:tcW w:w="540" w:type="dxa"/>
            <w:gridSpan w:val="3"/>
          </w:tcPr>
          <w:p w14:paraId="1576B30E" w14:textId="77777777" w:rsidR="00C91892" w:rsidRDefault="00C91892" w:rsidP="00555B49">
            <w:pPr>
              <w:rPr>
                <w:sz w:val="20"/>
              </w:rPr>
            </w:pPr>
          </w:p>
        </w:tc>
        <w:tc>
          <w:tcPr>
            <w:tcW w:w="7740" w:type="dxa"/>
            <w:gridSpan w:val="4"/>
          </w:tcPr>
          <w:p w14:paraId="05BFE540" w14:textId="77777777" w:rsidR="00C91892" w:rsidRDefault="00C91892" w:rsidP="00C91892">
            <w:pPr>
              <w:rPr>
                <w:sz w:val="20"/>
              </w:rPr>
            </w:pPr>
          </w:p>
        </w:tc>
      </w:tr>
      <w:tr w:rsidR="00425119" w14:paraId="56558258" w14:textId="77777777" w:rsidTr="00100020">
        <w:trPr>
          <w:gridBefore w:val="2"/>
          <w:gridAfter w:val="3"/>
          <w:wBefore w:w="108" w:type="dxa"/>
          <w:wAfter w:w="252" w:type="dxa"/>
        </w:trPr>
        <w:tc>
          <w:tcPr>
            <w:tcW w:w="540" w:type="dxa"/>
            <w:gridSpan w:val="3"/>
          </w:tcPr>
          <w:p w14:paraId="49FC9722" w14:textId="2FA5103A" w:rsidR="00425119" w:rsidRDefault="006720F4" w:rsidP="00E332CE">
            <w:pPr>
              <w:ind w:hanging="126"/>
              <w:rPr>
                <w:sz w:val="20"/>
              </w:rPr>
            </w:pPr>
            <w:r>
              <w:rPr>
                <w:sz w:val="20"/>
              </w:rPr>
              <w:t>11.</w:t>
            </w:r>
          </w:p>
        </w:tc>
        <w:tc>
          <w:tcPr>
            <w:tcW w:w="7560" w:type="dxa"/>
            <w:gridSpan w:val="2"/>
          </w:tcPr>
          <w:p w14:paraId="7A3ECD43" w14:textId="77777777" w:rsidR="00425119" w:rsidRDefault="00425119">
            <w:pPr>
              <w:rPr>
                <w:sz w:val="20"/>
              </w:rPr>
            </w:pPr>
            <w:r>
              <w:rPr>
                <w:sz w:val="20"/>
              </w:rPr>
              <w:t>Otros asuntos</w:t>
            </w:r>
          </w:p>
        </w:tc>
      </w:tr>
    </w:tbl>
    <w:p w14:paraId="29763F50" w14:textId="77777777" w:rsidR="0024024C" w:rsidRDefault="00324D14">
      <w:pPr>
        <w:pStyle w:val="H56"/>
        <w:keepNext w:val="0"/>
        <w:keepLines w:val="0"/>
        <w:tabs>
          <w:tab w:val="clear" w:pos="360"/>
        </w:tabs>
        <w:suppressAutoHyphens w:val="0"/>
        <w:spacing w:line="240" w:lineRule="auto"/>
        <w:ind w:left="1080"/>
        <w:outlineLvl w:val="9"/>
        <w:rPr>
          <w:spacing w:val="0"/>
          <w:w w:val="100"/>
          <w:kern w:val="0"/>
        </w:rPr>
      </w:pPr>
      <w:r>
        <w:rPr>
          <w:noProof/>
        </w:rPr>
        <mc:AlternateContent>
          <mc:Choice Requires="wps">
            <w:drawing>
              <wp:anchor distT="0" distB="0" distL="114300" distR="114300" simplePos="0" relativeHeight="251657728" behindDoc="0" locked="0" layoutInCell="1" allowOverlap="1" wp14:anchorId="3867B5A2" wp14:editId="7DAFCBF5">
                <wp:simplePos x="0" y="0"/>
                <wp:positionH relativeFrom="column">
                  <wp:posOffset>2745740</wp:posOffset>
                </wp:positionH>
                <wp:positionV relativeFrom="paragraph">
                  <wp:posOffset>464185</wp:posOffset>
                </wp:positionV>
                <wp:extent cx="914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9ABE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36.55pt" to="288.2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lDwIAACc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" strokeweight=".25pt"/>
            </w:pict>
          </mc:Fallback>
        </mc:AlternateContent>
      </w:r>
    </w:p>
    <w:sectPr w:rsidR="0024024C" w:rsidSect="00CC67ED">
      <w:type w:val="continuous"/>
      <w:pgSz w:w="12240" w:h="15840" w:code="1"/>
      <w:pgMar w:top="1620" w:right="1195" w:bottom="1170" w:left="1195" w:header="576" w:footer="78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083E3" w14:textId="77777777" w:rsidR="00072D6A" w:rsidRDefault="00072D6A">
      <w:r>
        <w:separator/>
      </w:r>
    </w:p>
  </w:endnote>
  <w:endnote w:type="continuationSeparator" w:id="0">
    <w:p w14:paraId="517D1593" w14:textId="77777777" w:rsidR="00072D6A" w:rsidRDefault="0007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ayout w:type="fixed"/>
      <w:tblLook w:val="0000" w:firstRow="0" w:lastRow="0" w:firstColumn="0" w:lastColumn="0" w:noHBand="0" w:noVBand="0"/>
    </w:tblPr>
    <w:tblGrid>
      <w:gridCol w:w="5033"/>
      <w:gridCol w:w="5033"/>
    </w:tblGrid>
    <w:tr w:rsidR="007C44A4" w14:paraId="4AF21D1D" w14:textId="77777777">
      <w:tc>
        <w:tcPr>
          <w:tcW w:w="5033" w:type="dxa"/>
          <w:vAlign w:val="bottom"/>
        </w:tcPr>
        <w:p w14:paraId="39154784" w14:textId="283947B7" w:rsidR="007C44A4" w:rsidRDefault="007C44A4">
          <w:pPr>
            <w:pStyle w:val="Footer"/>
          </w:pPr>
          <w:r>
            <w:fldChar w:fldCharType="begin"/>
          </w:r>
          <w:r>
            <w:instrText xml:space="preserve"> PAGE  \* MERGEFORMAT </w:instrText>
          </w:r>
          <w:r>
            <w:fldChar w:fldCharType="separate"/>
          </w:r>
          <w:r w:rsidR="00BE5E80">
            <w:t>6</w:t>
          </w:r>
          <w:r>
            <w:fldChar w:fldCharType="end"/>
          </w:r>
        </w:p>
      </w:tc>
      <w:tc>
        <w:tcPr>
          <w:tcW w:w="5033" w:type="dxa"/>
          <w:vAlign w:val="bottom"/>
        </w:tcPr>
        <w:p w14:paraId="0065581E" w14:textId="77777777" w:rsidR="007C44A4" w:rsidRDefault="007C44A4">
          <w:pPr>
            <w:pStyle w:val="Footer"/>
            <w:jc w:val="right"/>
          </w:pPr>
        </w:p>
      </w:tc>
    </w:tr>
  </w:tbl>
  <w:p w14:paraId="4553AD70" w14:textId="77777777" w:rsidR="007C44A4" w:rsidRDefault="007C4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ayout w:type="fixed"/>
      <w:tblLook w:val="0000" w:firstRow="0" w:lastRow="0" w:firstColumn="0" w:lastColumn="0" w:noHBand="0" w:noVBand="0"/>
    </w:tblPr>
    <w:tblGrid>
      <w:gridCol w:w="5033"/>
      <w:gridCol w:w="5033"/>
    </w:tblGrid>
    <w:tr w:rsidR="007C44A4" w14:paraId="2E73945F" w14:textId="77777777">
      <w:tc>
        <w:tcPr>
          <w:tcW w:w="5033" w:type="dxa"/>
          <w:vAlign w:val="bottom"/>
        </w:tcPr>
        <w:p w14:paraId="258782C2" w14:textId="77777777" w:rsidR="007C44A4" w:rsidRDefault="007C44A4">
          <w:pPr>
            <w:pStyle w:val="Footer"/>
          </w:pPr>
        </w:p>
      </w:tc>
      <w:tc>
        <w:tcPr>
          <w:tcW w:w="5033" w:type="dxa"/>
          <w:vAlign w:val="bottom"/>
        </w:tcPr>
        <w:p w14:paraId="5AB009C4" w14:textId="5B1499F2" w:rsidR="007C44A4" w:rsidRDefault="007C44A4">
          <w:pPr>
            <w:pStyle w:val="Footer"/>
            <w:jc w:val="right"/>
          </w:pPr>
          <w:r>
            <w:fldChar w:fldCharType="begin"/>
          </w:r>
          <w:r>
            <w:instrText xml:space="preserve"> PAGE  \* MERGEFORMAT </w:instrText>
          </w:r>
          <w:r>
            <w:fldChar w:fldCharType="separate"/>
          </w:r>
          <w:r w:rsidR="00BE5E80">
            <w:t>5</w:t>
          </w:r>
          <w:r>
            <w:fldChar w:fldCharType="end"/>
          </w:r>
        </w:p>
      </w:tc>
    </w:tr>
  </w:tbl>
  <w:p w14:paraId="230FD722" w14:textId="77777777" w:rsidR="007C44A4" w:rsidRDefault="007C4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20886" w14:textId="77777777" w:rsidR="00072D6A" w:rsidRDefault="00072D6A">
      <w:r>
        <w:separator/>
      </w:r>
    </w:p>
  </w:footnote>
  <w:footnote w:type="continuationSeparator" w:id="0">
    <w:p w14:paraId="4EB61B6B" w14:textId="77777777" w:rsidR="00072D6A" w:rsidRDefault="0007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E286B" w14:textId="77777777" w:rsidR="007C44A4" w:rsidRDefault="00324D14">
    <w:pPr>
      <w:pStyle w:val="Header"/>
    </w:pPr>
    <w:r>
      <mc:AlternateContent>
        <mc:Choice Requires="wps">
          <w:drawing>
            <wp:anchor distT="0" distB="0" distL="114300" distR="114300" simplePos="0" relativeHeight="251658240" behindDoc="0" locked="0" layoutInCell="0" allowOverlap="1" wp14:anchorId="3FBACBE8" wp14:editId="7C2D65E2">
              <wp:simplePos x="0" y="0"/>
              <wp:positionH relativeFrom="column">
                <wp:posOffset>-73025</wp:posOffset>
              </wp:positionH>
              <wp:positionV relativeFrom="paragraph">
                <wp:posOffset>0</wp:posOffset>
              </wp:positionV>
              <wp:extent cx="6400800" cy="640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7C44A4" w14:paraId="561F3CDA" w14:textId="77777777">
                            <w:trPr>
                              <w:trHeight w:hRule="exact" w:val="864"/>
                            </w:trPr>
                            <w:tc>
                              <w:tcPr>
                                <w:tcW w:w="4838" w:type="dxa"/>
                                <w:vAlign w:val="bottom"/>
                              </w:tcPr>
                              <w:p w14:paraId="6A40CCDF" w14:textId="1820BEC1" w:rsidR="007C44A4" w:rsidRDefault="007C44A4" w:rsidP="00B81CDE">
                                <w:pPr>
                                  <w:pStyle w:val="Header"/>
                                  <w:spacing w:after="80"/>
                                  <w:rPr>
                                    <w:b/>
                                  </w:rPr>
                                </w:pPr>
                                <w:r>
                                  <w:rPr>
                                    <w:b/>
                                  </w:rPr>
                                  <w:t>DP/2018/CRP.1</w:t>
                                </w:r>
                              </w:p>
                            </w:tc>
                            <w:tc>
                              <w:tcPr>
                                <w:tcW w:w="5047" w:type="dxa"/>
                                <w:vAlign w:val="bottom"/>
                              </w:tcPr>
                              <w:p w14:paraId="530085F0" w14:textId="77777777" w:rsidR="007C44A4" w:rsidRDefault="007C44A4">
                                <w:pPr>
                                  <w:pStyle w:val="Header"/>
                                </w:pPr>
                              </w:p>
                            </w:tc>
                          </w:tr>
                        </w:tbl>
                        <w:p w14:paraId="076E49EC" w14:textId="77777777" w:rsidR="007C44A4" w:rsidRDefault="007C44A4"/>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FBACBE8" id="_x0000_t202" coordsize="21600,21600" o:spt="202" path="m,l,21600r21600,l21600,xe">
              <v:stroke joinstyle="miter"/>
              <v:path gradientshapeok="t" o:connecttype="rect"/>
            </v:shapetype>
            <v:shape id="Text Box 2" o:spid="_x0000_s1026" type="#_x0000_t202" style="position:absolute;margin-left:-5.75pt;margin-top:0;width:7in;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" o:allowincell="f" stroked="f">
              <v:textbox inset="0,0,0,0">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7C44A4" w14:paraId="561F3CDA" w14:textId="77777777">
                      <w:trPr>
                        <w:trHeight w:hRule="exact" w:val="864"/>
                      </w:trPr>
                      <w:tc>
                        <w:tcPr>
                          <w:tcW w:w="4838" w:type="dxa"/>
                          <w:vAlign w:val="bottom"/>
                        </w:tcPr>
                        <w:p w14:paraId="6A40CCDF" w14:textId="1820BEC1" w:rsidR="007C44A4" w:rsidRDefault="007C44A4" w:rsidP="00B81CDE">
                          <w:pPr>
                            <w:pStyle w:val="Header"/>
                            <w:spacing w:after="80"/>
                            <w:rPr>
                              <w:b/>
                            </w:rPr>
                          </w:pPr>
                          <w:r>
                            <w:rPr>
                              <w:b/>
                            </w:rPr>
                            <w:t>DP/2018/CRP.1</w:t>
                          </w:r>
                        </w:p>
                      </w:tc>
                      <w:tc>
                        <w:tcPr>
                          <w:tcW w:w="5047" w:type="dxa"/>
                          <w:vAlign w:val="bottom"/>
                        </w:tcPr>
                        <w:p w14:paraId="530085F0" w14:textId="77777777" w:rsidR="007C44A4" w:rsidRDefault="007C44A4">
                          <w:pPr>
                            <w:pStyle w:val="Header"/>
                          </w:pPr>
                        </w:p>
                      </w:tc>
                    </w:tr>
                  </w:tbl>
                  <w:p w14:paraId="076E49EC" w14:textId="77777777" w:rsidR="007C44A4" w:rsidRDefault="007C44A4"/>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DFD2A" w14:textId="77777777" w:rsidR="007C44A4" w:rsidRDefault="00324D14">
    <w:pPr>
      <w:pStyle w:val="Header"/>
    </w:pPr>
    <w:r>
      <mc:AlternateContent>
        <mc:Choice Requires="wps">
          <w:drawing>
            <wp:anchor distT="0" distB="0" distL="114300" distR="114300" simplePos="0" relativeHeight="251657216" behindDoc="0" locked="0" layoutInCell="0" allowOverlap="1" wp14:anchorId="74AA90CD" wp14:editId="4E81F27F">
              <wp:simplePos x="0" y="0"/>
              <wp:positionH relativeFrom="column">
                <wp:posOffset>-73025</wp:posOffset>
              </wp:positionH>
              <wp:positionV relativeFrom="paragraph">
                <wp:posOffset>0</wp:posOffset>
              </wp:positionV>
              <wp:extent cx="6459855" cy="6400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126"/>
                          </w:tblGrid>
                          <w:tr w:rsidR="007C44A4" w14:paraId="1BEF29FE" w14:textId="77777777" w:rsidTr="00077367">
                            <w:trPr>
                              <w:trHeight w:hRule="exact" w:val="864"/>
                            </w:trPr>
                            <w:tc>
                              <w:tcPr>
                                <w:tcW w:w="4838" w:type="dxa"/>
                                <w:vAlign w:val="bottom"/>
                              </w:tcPr>
                              <w:p w14:paraId="53DB8654" w14:textId="77777777" w:rsidR="007C44A4" w:rsidRDefault="007C44A4">
                                <w:pPr>
                                  <w:pStyle w:val="Header"/>
                                </w:pPr>
                              </w:p>
                            </w:tc>
                            <w:tc>
                              <w:tcPr>
                                <w:tcW w:w="5126" w:type="dxa"/>
                                <w:vAlign w:val="bottom"/>
                              </w:tcPr>
                              <w:p w14:paraId="27BD1584" w14:textId="449C2086" w:rsidR="007C44A4" w:rsidRDefault="007C44A4" w:rsidP="00F73A82">
                                <w:pPr>
                                  <w:pStyle w:val="Header"/>
                                  <w:spacing w:after="80"/>
                                  <w:jc w:val="right"/>
                                  <w:rPr>
                                    <w:b/>
                                  </w:rPr>
                                </w:pPr>
                                <w:r>
                                  <w:rPr>
                                    <w:b/>
                                  </w:rPr>
                                  <w:t>DP/2018/CRP.1</w:t>
                                </w:r>
                              </w:p>
                            </w:tc>
                          </w:tr>
                        </w:tbl>
                        <w:p w14:paraId="412AC23A" w14:textId="77777777" w:rsidR="007C44A4" w:rsidRDefault="007C44A4"/>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4AA90CD" id="_x0000_t202" coordsize="21600,21600" o:spt="202" path="m,l,21600r21600,l21600,xe">
              <v:stroke joinstyle="miter"/>
              <v:path gradientshapeok="t" o:connecttype="rect"/>
            </v:shapetype>
            <v:shape id="Text Box 1" o:spid="_x0000_s1027" type="#_x0000_t202" style="position:absolute;margin-left:-5.75pt;margin-top:0;width:508.6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" o:allowincell="f" stroked="f">
              <v:textbox inset="0,0,0,0">
                <w:txbxContent>
                  <w:tbl>
                    <w:tblPr>
                      <w:tblW w:w="0" w:type="auto"/>
                      <w:tblInd w:w="116"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126"/>
                    </w:tblGrid>
                    <w:tr w:rsidR="007C44A4" w14:paraId="1BEF29FE" w14:textId="77777777" w:rsidTr="00077367">
                      <w:trPr>
                        <w:trHeight w:hRule="exact" w:val="864"/>
                      </w:trPr>
                      <w:tc>
                        <w:tcPr>
                          <w:tcW w:w="4838" w:type="dxa"/>
                          <w:vAlign w:val="bottom"/>
                        </w:tcPr>
                        <w:p w14:paraId="53DB8654" w14:textId="77777777" w:rsidR="007C44A4" w:rsidRDefault="007C44A4">
                          <w:pPr>
                            <w:pStyle w:val="Header"/>
                          </w:pPr>
                        </w:p>
                      </w:tc>
                      <w:tc>
                        <w:tcPr>
                          <w:tcW w:w="5126" w:type="dxa"/>
                          <w:vAlign w:val="bottom"/>
                        </w:tcPr>
                        <w:p w14:paraId="27BD1584" w14:textId="449C2086" w:rsidR="007C44A4" w:rsidRDefault="007C44A4" w:rsidP="00F73A82">
                          <w:pPr>
                            <w:pStyle w:val="Header"/>
                            <w:spacing w:after="80"/>
                            <w:jc w:val="right"/>
                            <w:rPr>
                              <w:b/>
                            </w:rPr>
                          </w:pPr>
                          <w:r>
                            <w:rPr>
                              <w:b/>
                            </w:rPr>
                            <w:t>DP/2018/CRP.1</w:t>
                          </w:r>
                        </w:p>
                      </w:tc>
                    </w:tr>
                  </w:tbl>
                  <w:p w14:paraId="412AC23A" w14:textId="77777777" w:rsidR="007C44A4" w:rsidRDefault="007C44A4"/>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7C44A4" w14:paraId="760E3477" w14:textId="77777777">
      <w:trPr>
        <w:trHeight w:hRule="exact" w:val="864"/>
      </w:trPr>
      <w:tc>
        <w:tcPr>
          <w:tcW w:w="1267" w:type="dxa"/>
          <w:tcBorders>
            <w:top w:val="nil"/>
            <w:left w:val="nil"/>
            <w:bottom w:val="nil"/>
            <w:right w:val="nil"/>
          </w:tcBorders>
          <w:vAlign w:val="bottom"/>
        </w:tcPr>
        <w:p w14:paraId="36CDA63E" w14:textId="77777777" w:rsidR="007C44A4" w:rsidRDefault="007C44A4">
          <w:pPr>
            <w:pStyle w:val="Header"/>
            <w:spacing w:after="120"/>
          </w:pPr>
        </w:p>
      </w:tc>
      <w:tc>
        <w:tcPr>
          <w:tcW w:w="1872" w:type="dxa"/>
          <w:tcBorders>
            <w:top w:val="nil"/>
            <w:left w:val="nil"/>
            <w:bottom w:val="nil"/>
            <w:right w:val="nil"/>
          </w:tcBorders>
          <w:vAlign w:val="bottom"/>
        </w:tcPr>
        <w:p w14:paraId="0A6F56A5" w14:textId="77777777" w:rsidR="007C44A4" w:rsidRDefault="007C44A4">
          <w:pPr>
            <w:pStyle w:val="HCh"/>
            <w:spacing w:after="80"/>
            <w:rPr>
              <w:b w:val="0"/>
              <w:spacing w:val="2"/>
              <w:w w:val="96"/>
            </w:rPr>
          </w:pPr>
        </w:p>
      </w:tc>
      <w:tc>
        <w:tcPr>
          <w:tcW w:w="245" w:type="dxa"/>
          <w:tcBorders>
            <w:top w:val="nil"/>
            <w:left w:val="nil"/>
            <w:bottom w:val="nil"/>
            <w:right w:val="nil"/>
          </w:tcBorders>
          <w:vAlign w:val="bottom"/>
        </w:tcPr>
        <w:p w14:paraId="6C5B9B4E" w14:textId="77777777" w:rsidR="007C44A4" w:rsidRDefault="007C44A4">
          <w:pPr>
            <w:pStyle w:val="Header"/>
            <w:spacing w:after="120"/>
          </w:pPr>
        </w:p>
      </w:tc>
      <w:tc>
        <w:tcPr>
          <w:tcW w:w="6523" w:type="dxa"/>
          <w:gridSpan w:val="4"/>
          <w:tcBorders>
            <w:top w:val="nil"/>
            <w:left w:val="nil"/>
            <w:bottom w:val="nil"/>
            <w:right w:val="nil"/>
          </w:tcBorders>
          <w:vAlign w:val="bottom"/>
        </w:tcPr>
        <w:p w14:paraId="1161F55A" w14:textId="5DFADE88" w:rsidR="007C44A4" w:rsidRDefault="007C44A4" w:rsidP="00F73A82">
          <w:pPr>
            <w:spacing w:after="80"/>
            <w:jc w:val="right"/>
            <w:rPr>
              <w:position w:val="-4"/>
            </w:rPr>
          </w:pPr>
          <w:r>
            <w:rPr>
              <w:sz w:val="40"/>
            </w:rPr>
            <w:t>DP</w:t>
          </w:r>
          <w:r>
            <w:rPr>
              <w:sz w:val="20"/>
            </w:rPr>
            <w:t>/2018/CRP.1</w:t>
          </w:r>
        </w:p>
      </w:tc>
    </w:tr>
    <w:tr w:rsidR="007C44A4" w14:paraId="4029AD88" w14:textId="77777777">
      <w:trPr>
        <w:gridAfter w:val="1"/>
        <w:wAfter w:w="28" w:type="dxa"/>
        <w:trHeight w:hRule="exact" w:val="2880"/>
      </w:trPr>
      <w:tc>
        <w:tcPr>
          <w:tcW w:w="1267" w:type="dxa"/>
          <w:tcBorders>
            <w:left w:val="nil"/>
            <w:bottom w:val="single" w:sz="12" w:space="0" w:color="auto"/>
            <w:right w:val="nil"/>
          </w:tcBorders>
        </w:tcPr>
        <w:p w14:paraId="19FFB0F8" w14:textId="77777777" w:rsidR="007C44A4" w:rsidRDefault="007C44A4">
          <w:pPr>
            <w:pStyle w:val="Header"/>
            <w:spacing w:before="109"/>
          </w:pPr>
          <w:r>
            <w:t xml:space="preserve"> </w:t>
          </w:r>
        </w:p>
        <w:p w14:paraId="0134D7C4" w14:textId="77777777" w:rsidR="007C44A4" w:rsidRDefault="007C44A4">
          <w:pPr>
            <w:pStyle w:val="Header"/>
            <w:spacing w:before="109"/>
          </w:pPr>
        </w:p>
      </w:tc>
      <w:tc>
        <w:tcPr>
          <w:tcW w:w="5227" w:type="dxa"/>
          <w:gridSpan w:val="3"/>
          <w:tcBorders>
            <w:left w:val="nil"/>
            <w:bottom w:val="single" w:sz="12" w:space="0" w:color="auto"/>
            <w:right w:val="nil"/>
          </w:tcBorders>
        </w:tcPr>
        <w:p w14:paraId="63461A1F" w14:textId="77777777" w:rsidR="007C44A4" w:rsidRDefault="007C44A4">
          <w:pPr>
            <w:pStyle w:val="XLarge"/>
            <w:spacing w:before="109" w:line="330" w:lineRule="exact"/>
            <w:rPr>
              <w:sz w:val="34"/>
            </w:rPr>
          </w:pPr>
        </w:p>
      </w:tc>
      <w:tc>
        <w:tcPr>
          <w:tcW w:w="245" w:type="dxa"/>
          <w:tcBorders>
            <w:left w:val="nil"/>
            <w:bottom w:val="single" w:sz="12" w:space="0" w:color="auto"/>
            <w:right w:val="nil"/>
          </w:tcBorders>
        </w:tcPr>
        <w:p w14:paraId="1364FFA4" w14:textId="77777777" w:rsidR="007C44A4" w:rsidRDefault="007C44A4">
          <w:pPr>
            <w:pStyle w:val="Header"/>
            <w:spacing w:before="109"/>
          </w:pPr>
        </w:p>
      </w:tc>
      <w:tc>
        <w:tcPr>
          <w:tcW w:w="3140" w:type="dxa"/>
          <w:tcBorders>
            <w:left w:val="nil"/>
            <w:bottom w:val="single" w:sz="12" w:space="0" w:color="auto"/>
            <w:right w:val="nil"/>
          </w:tcBorders>
        </w:tcPr>
        <w:p w14:paraId="24AFF67E" w14:textId="77777777" w:rsidR="007C44A4" w:rsidRDefault="007C44A4">
          <w:pPr>
            <w:rPr>
              <w:sz w:val="20"/>
            </w:rPr>
          </w:pPr>
        </w:p>
        <w:p w14:paraId="0D90174B" w14:textId="1FBBFF7B" w:rsidR="007C44A4" w:rsidRDefault="0018443F" w:rsidP="00136A1B">
          <w:pPr>
            <w:rPr>
              <w:sz w:val="20"/>
            </w:rPr>
          </w:pPr>
          <w:r>
            <w:rPr>
              <w:sz w:val="20"/>
            </w:rPr>
            <w:t>15 de diciembre de 2017</w:t>
          </w:r>
        </w:p>
        <w:p w14:paraId="6BDA51B7" w14:textId="77777777" w:rsidR="007C44A4" w:rsidRDefault="007C44A4">
          <w:pPr>
            <w:rPr>
              <w:sz w:val="20"/>
            </w:rPr>
          </w:pPr>
        </w:p>
        <w:p w14:paraId="317DBF89" w14:textId="276CEC6E" w:rsidR="007C44A4" w:rsidRDefault="00F67E9C">
          <w:r>
            <w:rPr>
              <w:sz w:val="20"/>
            </w:rPr>
            <w:t xml:space="preserve">Original: </w:t>
          </w:r>
          <w:proofErr w:type="gramStart"/>
          <w:r>
            <w:rPr>
              <w:sz w:val="20"/>
            </w:rPr>
            <w:t>Inglés</w:t>
          </w:r>
          <w:proofErr w:type="gramEnd"/>
        </w:p>
      </w:tc>
    </w:tr>
  </w:tbl>
  <w:p w14:paraId="19F30E2E" w14:textId="77777777" w:rsidR="007C44A4" w:rsidRDefault="007C44A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42A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80A74"/>
    <w:multiLevelType w:val="hybridMultilevel"/>
    <w:tmpl w:val="555E855A"/>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644A0"/>
    <w:multiLevelType w:val="hybridMultilevel"/>
    <w:tmpl w:val="F20E86F6"/>
    <w:lvl w:ilvl="0" w:tplc="1F8A4552">
      <w:start w:val="23"/>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07AA3074"/>
    <w:multiLevelType w:val="multilevel"/>
    <w:tmpl w:val="FA60C5B0"/>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1769551C"/>
    <w:multiLevelType w:val="hybridMultilevel"/>
    <w:tmpl w:val="AF5E1CBA"/>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A4A92"/>
    <w:multiLevelType w:val="hybridMultilevel"/>
    <w:tmpl w:val="03DEDCF2"/>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13E81"/>
    <w:multiLevelType w:val="hybridMultilevel"/>
    <w:tmpl w:val="3676DCAA"/>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B6691"/>
    <w:multiLevelType w:val="hybridMultilevel"/>
    <w:tmpl w:val="075A72B0"/>
    <w:lvl w:ilvl="0" w:tplc="24E2578A">
      <w:numFmt w:val="bullet"/>
      <w:lvlText w:val="-"/>
      <w:lvlJc w:val="left"/>
      <w:pPr>
        <w:ind w:left="1062" w:hanging="360"/>
      </w:pPr>
      <w:rPr>
        <w:rFonts w:ascii="Times New Roman" w:eastAsia="Calibr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430561F5"/>
    <w:multiLevelType w:val="hybridMultilevel"/>
    <w:tmpl w:val="26F02DB2"/>
    <w:lvl w:ilvl="0" w:tplc="682E4BA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BE0EA8"/>
    <w:multiLevelType w:val="singleLevel"/>
    <w:tmpl w:val="352C58B6"/>
    <w:lvl w:ilvl="0">
      <w:start w:val="1"/>
      <w:numFmt w:val="upperRoman"/>
      <w:pStyle w:val="Heading5"/>
      <w:lvlText w:val="%1."/>
      <w:lvlJc w:val="left"/>
      <w:pPr>
        <w:tabs>
          <w:tab w:val="num" w:pos="1800"/>
        </w:tabs>
        <w:ind w:left="1800" w:hanging="720"/>
      </w:pPr>
      <w:rPr>
        <w:rFonts w:hint="default"/>
      </w:rPr>
    </w:lvl>
  </w:abstractNum>
  <w:abstractNum w:abstractNumId="10" w15:restartNumberingAfterBreak="0">
    <w:nsid w:val="47344D11"/>
    <w:multiLevelType w:val="hybridMultilevel"/>
    <w:tmpl w:val="AB24140E"/>
    <w:lvl w:ilvl="0" w:tplc="682E4BA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AD307F"/>
    <w:multiLevelType w:val="hybridMultilevel"/>
    <w:tmpl w:val="739A5368"/>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DA7562"/>
    <w:multiLevelType w:val="hybridMultilevel"/>
    <w:tmpl w:val="F76C803A"/>
    <w:lvl w:ilvl="0" w:tplc="1F8A4552">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90B14"/>
    <w:multiLevelType w:val="hybridMultilevel"/>
    <w:tmpl w:val="8AD44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B7C0A"/>
    <w:multiLevelType w:val="hybridMultilevel"/>
    <w:tmpl w:val="A2947FCA"/>
    <w:lvl w:ilvl="0" w:tplc="1F8A4552">
      <w:start w:val="2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6F4A3E"/>
    <w:multiLevelType w:val="hybridMultilevel"/>
    <w:tmpl w:val="C658D3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561777D"/>
    <w:multiLevelType w:val="hybridMultilevel"/>
    <w:tmpl w:val="88EE807E"/>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62B1B"/>
    <w:multiLevelType w:val="hybridMultilevel"/>
    <w:tmpl w:val="6842197E"/>
    <w:lvl w:ilvl="0" w:tplc="24E2578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65597"/>
    <w:multiLevelType w:val="hybridMultilevel"/>
    <w:tmpl w:val="3258A4E8"/>
    <w:lvl w:ilvl="0" w:tplc="BD6A3E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B7F23"/>
    <w:multiLevelType w:val="hybridMultilevel"/>
    <w:tmpl w:val="9ED4A20C"/>
    <w:lvl w:ilvl="0" w:tplc="24E2578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BF61D80"/>
    <w:multiLevelType w:val="hybridMultilevel"/>
    <w:tmpl w:val="C658D3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29D4A95"/>
    <w:multiLevelType w:val="hybridMultilevel"/>
    <w:tmpl w:val="F2F67846"/>
    <w:lvl w:ilvl="0" w:tplc="1F8A4552">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8774E"/>
    <w:multiLevelType w:val="hybridMultilevel"/>
    <w:tmpl w:val="796C9414"/>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4967B9"/>
    <w:multiLevelType w:val="hybridMultilevel"/>
    <w:tmpl w:val="B0285A10"/>
    <w:lvl w:ilvl="0" w:tplc="44E0D90E">
      <w:start w:val="2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2"/>
  </w:num>
  <w:num w:numId="4">
    <w:abstractNumId w:val="1"/>
  </w:num>
  <w:num w:numId="5">
    <w:abstractNumId w:val="11"/>
  </w:num>
  <w:num w:numId="6">
    <w:abstractNumId w:val="4"/>
  </w:num>
  <w:num w:numId="7">
    <w:abstractNumId w:val="5"/>
  </w:num>
  <w:num w:numId="8">
    <w:abstractNumId w:val="16"/>
  </w:num>
  <w:num w:numId="9">
    <w:abstractNumId w:val="22"/>
  </w:num>
  <w:num w:numId="10">
    <w:abstractNumId w:val="6"/>
  </w:num>
  <w:num w:numId="11">
    <w:abstractNumId w:val="23"/>
  </w:num>
  <w:num w:numId="12">
    <w:abstractNumId w:val="8"/>
  </w:num>
  <w:num w:numId="13">
    <w:abstractNumId w:val="1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14"/>
  </w:num>
  <w:num w:numId="19">
    <w:abstractNumId w:val="17"/>
  </w:num>
  <w:num w:numId="20">
    <w:abstractNumId w:val="2"/>
  </w:num>
  <w:num w:numId="21">
    <w:abstractNumId w:val="7"/>
  </w:num>
  <w:num w:numId="22">
    <w:abstractNumId w:val="21"/>
  </w:num>
  <w:num w:numId="23">
    <w:abstractNumId w:val="0"/>
  </w:num>
  <w:num w:numId="24">
    <w:abstractNumId w:val="18"/>
  </w:num>
  <w:num w:numId="2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5C"/>
    <w:rsid w:val="00000082"/>
    <w:rsid w:val="0000146B"/>
    <w:rsid w:val="0000209D"/>
    <w:rsid w:val="00005CED"/>
    <w:rsid w:val="00005F12"/>
    <w:rsid w:val="00011DD2"/>
    <w:rsid w:val="000120AF"/>
    <w:rsid w:val="000122DC"/>
    <w:rsid w:val="0001335D"/>
    <w:rsid w:val="000139AC"/>
    <w:rsid w:val="00013DDE"/>
    <w:rsid w:val="00017F01"/>
    <w:rsid w:val="000226CB"/>
    <w:rsid w:val="0002601F"/>
    <w:rsid w:val="00037280"/>
    <w:rsid w:val="00041018"/>
    <w:rsid w:val="00043008"/>
    <w:rsid w:val="00043166"/>
    <w:rsid w:val="000451EB"/>
    <w:rsid w:val="00046212"/>
    <w:rsid w:val="000508D6"/>
    <w:rsid w:val="0005287F"/>
    <w:rsid w:val="00052CAD"/>
    <w:rsid w:val="00054B57"/>
    <w:rsid w:val="0005507C"/>
    <w:rsid w:val="0005577D"/>
    <w:rsid w:val="0005638A"/>
    <w:rsid w:val="000624B0"/>
    <w:rsid w:val="0006440D"/>
    <w:rsid w:val="00065B0E"/>
    <w:rsid w:val="00066941"/>
    <w:rsid w:val="00072D6A"/>
    <w:rsid w:val="000740EB"/>
    <w:rsid w:val="00077367"/>
    <w:rsid w:val="000912FF"/>
    <w:rsid w:val="00093355"/>
    <w:rsid w:val="0009355B"/>
    <w:rsid w:val="00094D58"/>
    <w:rsid w:val="000A3AAD"/>
    <w:rsid w:val="000B1638"/>
    <w:rsid w:val="000B1962"/>
    <w:rsid w:val="000B3F64"/>
    <w:rsid w:val="000B5E8A"/>
    <w:rsid w:val="000B6570"/>
    <w:rsid w:val="000C3E1B"/>
    <w:rsid w:val="000D0B25"/>
    <w:rsid w:val="000D552A"/>
    <w:rsid w:val="000D70F1"/>
    <w:rsid w:val="000E054C"/>
    <w:rsid w:val="000E085E"/>
    <w:rsid w:val="000E1110"/>
    <w:rsid w:val="000E361D"/>
    <w:rsid w:val="000E445E"/>
    <w:rsid w:val="000E49BC"/>
    <w:rsid w:val="000E4C5D"/>
    <w:rsid w:val="000E6237"/>
    <w:rsid w:val="00100020"/>
    <w:rsid w:val="00100875"/>
    <w:rsid w:val="001046F2"/>
    <w:rsid w:val="001047D3"/>
    <w:rsid w:val="00107916"/>
    <w:rsid w:val="0011018B"/>
    <w:rsid w:val="001108C1"/>
    <w:rsid w:val="00111DA8"/>
    <w:rsid w:val="001143CF"/>
    <w:rsid w:val="00114B6E"/>
    <w:rsid w:val="00115ACD"/>
    <w:rsid w:val="001174BE"/>
    <w:rsid w:val="00117EF2"/>
    <w:rsid w:val="001205FC"/>
    <w:rsid w:val="001240C0"/>
    <w:rsid w:val="00125509"/>
    <w:rsid w:val="00127639"/>
    <w:rsid w:val="00127650"/>
    <w:rsid w:val="00132112"/>
    <w:rsid w:val="00132BBC"/>
    <w:rsid w:val="00134E90"/>
    <w:rsid w:val="00136A1B"/>
    <w:rsid w:val="0013728D"/>
    <w:rsid w:val="0014269B"/>
    <w:rsid w:val="00143066"/>
    <w:rsid w:val="00143B9F"/>
    <w:rsid w:val="001451A1"/>
    <w:rsid w:val="00146FF1"/>
    <w:rsid w:val="001539C7"/>
    <w:rsid w:val="00153CC3"/>
    <w:rsid w:val="00154FF3"/>
    <w:rsid w:val="001552EC"/>
    <w:rsid w:val="00155C7A"/>
    <w:rsid w:val="00156E28"/>
    <w:rsid w:val="00157E73"/>
    <w:rsid w:val="00161E4E"/>
    <w:rsid w:val="00164EF9"/>
    <w:rsid w:val="0016635A"/>
    <w:rsid w:val="00170C4F"/>
    <w:rsid w:val="001727A0"/>
    <w:rsid w:val="001742A4"/>
    <w:rsid w:val="0017621F"/>
    <w:rsid w:val="00180A82"/>
    <w:rsid w:val="00180AB0"/>
    <w:rsid w:val="001821DE"/>
    <w:rsid w:val="001842EA"/>
    <w:rsid w:val="0018443F"/>
    <w:rsid w:val="00190779"/>
    <w:rsid w:val="00193F2E"/>
    <w:rsid w:val="001943CD"/>
    <w:rsid w:val="001959FF"/>
    <w:rsid w:val="001A1525"/>
    <w:rsid w:val="001A3AD6"/>
    <w:rsid w:val="001A3E6D"/>
    <w:rsid w:val="001A4793"/>
    <w:rsid w:val="001A4A83"/>
    <w:rsid w:val="001B08F8"/>
    <w:rsid w:val="001B1457"/>
    <w:rsid w:val="001B289D"/>
    <w:rsid w:val="001B321F"/>
    <w:rsid w:val="001C3BA9"/>
    <w:rsid w:val="001C44B4"/>
    <w:rsid w:val="001C4B04"/>
    <w:rsid w:val="001C5ADF"/>
    <w:rsid w:val="001D00ED"/>
    <w:rsid w:val="001D02E6"/>
    <w:rsid w:val="001D27E9"/>
    <w:rsid w:val="001D4FE0"/>
    <w:rsid w:val="001D6712"/>
    <w:rsid w:val="001D6BEE"/>
    <w:rsid w:val="001E6D4E"/>
    <w:rsid w:val="001F4F7A"/>
    <w:rsid w:val="001F7BAE"/>
    <w:rsid w:val="00202124"/>
    <w:rsid w:val="00204986"/>
    <w:rsid w:val="002059E8"/>
    <w:rsid w:val="0021121C"/>
    <w:rsid w:val="00215FFE"/>
    <w:rsid w:val="00222A97"/>
    <w:rsid w:val="00222F33"/>
    <w:rsid w:val="0022737A"/>
    <w:rsid w:val="002328B6"/>
    <w:rsid w:val="00232E61"/>
    <w:rsid w:val="00233A3E"/>
    <w:rsid w:val="00236343"/>
    <w:rsid w:val="0024024C"/>
    <w:rsid w:val="0024495D"/>
    <w:rsid w:val="00244A5E"/>
    <w:rsid w:val="00245380"/>
    <w:rsid w:val="00247025"/>
    <w:rsid w:val="002515C1"/>
    <w:rsid w:val="00254825"/>
    <w:rsid w:val="00256D2A"/>
    <w:rsid w:val="00262D31"/>
    <w:rsid w:val="00263E07"/>
    <w:rsid w:val="00264E2A"/>
    <w:rsid w:val="00267CF6"/>
    <w:rsid w:val="0027074E"/>
    <w:rsid w:val="00270D77"/>
    <w:rsid w:val="0027117E"/>
    <w:rsid w:val="00271B45"/>
    <w:rsid w:val="00276FD3"/>
    <w:rsid w:val="00280F94"/>
    <w:rsid w:val="00283900"/>
    <w:rsid w:val="00285315"/>
    <w:rsid w:val="00290F7E"/>
    <w:rsid w:val="0029363C"/>
    <w:rsid w:val="002A68D1"/>
    <w:rsid w:val="002A6AA1"/>
    <w:rsid w:val="002B0522"/>
    <w:rsid w:val="002B3585"/>
    <w:rsid w:val="002B5E52"/>
    <w:rsid w:val="002C00F2"/>
    <w:rsid w:val="002C0A24"/>
    <w:rsid w:val="002C1B97"/>
    <w:rsid w:val="002C6B6B"/>
    <w:rsid w:val="002D1593"/>
    <w:rsid w:val="002D1F7D"/>
    <w:rsid w:val="002D405E"/>
    <w:rsid w:val="002D64EE"/>
    <w:rsid w:val="002D6803"/>
    <w:rsid w:val="002D6962"/>
    <w:rsid w:val="002E114F"/>
    <w:rsid w:val="002E5EBA"/>
    <w:rsid w:val="002F4BD9"/>
    <w:rsid w:val="002F5347"/>
    <w:rsid w:val="002F7280"/>
    <w:rsid w:val="003032B1"/>
    <w:rsid w:val="003049D5"/>
    <w:rsid w:val="003119BF"/>
    <w:rsid w:val="00312B6B"/>
    <w:rsid w:val="00312B8A"/>
    <w:rsid w:val="00313D59"/>
    <w:rsid w:val="0031480B"/>
    <w:rsid w:val="003148A1"/>
    <w:rsid w:val="00314ED5"/>
    <w:rsid w:val="00315292"/>
    <w:rsid w:val="0031698D"/>
    <w:rsid w:val="00317192"/>
    <w:rsid w:val="00317B33"/>
    <w:rsid w:val="003200AF"/>
    <w:rsid w:val="00324D14"/>
    <w:rsid w:val="00327B25"/>
    <w:rsid w:val="0033092D"/>
    <w:rsid w:val="00331A5D"/>
    <w:rsid w:val="0033414D"/>
    <w:rsid w:val="0033421C"/>
    <w:rsid w:val="00335F90"/>
    <w:rsid w:val="0034048C"/>
    <w:rsid w:val="003432D3"/>
    <w:rsid w:val="00344B04"/>
    <w:rsid w:val="003553CC"/>
    <w:rsid w:val="00362259"/>
    <w:rsid w:val="00365B64"/>
    <w:rsid w:val="00366B4F"/>
    <w:rsid w:val="00366CB3"/>
    <w:rsid w:val="00366F1A"/>
    <w:rsid w:val="003721EC"/>
    <w:rsid w:val="00374322"/>
    <w:rsid w:val="00382D9A"/>
    <w:rsid w:val="00385538"/>
    <w:rsid w:val="003911AE"/>
    <w:rsid w:val="0039562F"/>
    <w:rsid w:val="00395676"/>
    <w:rsid w:val="003A0399"/>
    <w:rsid w:val="003A2138"/>
    <w:rsid w:val="003A30C2"/>
    <w:rsid w:val="003A33A0"/>
    <w:rsid w:val="003A42BB"/>
    <w:rsid w:val="003B0436"/>
    <w:rsid w:val="003B341C"/>
    <w:rsid w:val="003B5ACF"/>
    <w:rsid w:val="003B6C11"/>
    <w:rsid w:val="003C2024"/>
    <w:rsid w:val="003C5F41"/>
    <w:rsid w:val="003C73B0"/>
    <w:rsid w:val="003D0898"/>
    <w:rsid w:val="003D207E"/>
    <w:rsid w:val="003D4198"/>
    <w:rsid w:val="003D4CBF"/>
    <w:rsid w:val="003D5977"/>
    <w:rsid w:val="003E3BA0"/>
    <w:rsid w:val="003E4DAF"/>
    <w:rsid w:val="003E70A3"/>
    <w:rsid w:val="003F3C95"/>
    <w:rsid w:val="003F55A3"/>
    <w:rsid w:val="003F7608"/>
    <w:rsid w:val="00402239"/>
    <w:rsid w:val="00403F5E"/>
    <w:rsid w:val="00403FD0"/>
    <w:rsid w:val="0040625E"/>
    <w:rsid w:val="0041124C"/>
    <w:rsid w:val="004216EF"/>
    <w:rsid w:val="00422421"/>
    <w:rsid w:val="00423871"/>
    <w:rsid w:val="00423CB4"/>
    <w:rsid w:val="00423ED5"/>
    <w:rsid w:val="00424D31"/>
    <w:rsid w:val="00425119"/>
    <w:rsid w:val="00425B63"/>
    <w:rsid w:val="0042664A"/>
    <w:rsid w:val="00431FEC"/>
    <w:rsid w:val="00437766"/>
    <w:rsid w:val="00441B3A"/>
    <w:rsid w:val="004439FC"/>
    <w:rsid w:val="00443B9A"/>
    <w:rsid w:val="004440CA"/>
    <w:rsid w:val="0044686A"/>
    <w:rsid w:val="0044693D"/>
    <w:rsid w:val="004471A2"/>
    <w:rsid w:val="00450133"/>
    <w:rsid w:val="00450642"/>
    <w:rsid w:val="00453B13"/>
    <w:rsid w:val="004618AC"/>
    <w:rsid w:val="004623B5"/>
    <w:rsid w:val="004649FD"/>
    <w:rsid w:val="00464A00"/>
    <w:rsid w:val="004655A0"/>
    <w:rsid w:val="0046694B"/>
    <w:rsid w:val="004702C1"/>
    <w:rsid w:val="00473BFB"/>
    <w:rsid w:val="00482775"/>
    <w:rsid w:val="00484E1B"/>
    <w:rsid w:val="00487A34"/>
    <w:rsid w:val="00487B69"/>
    <w:rsid w:val="004935EA"/>
    <w:rsid w:val="00495E89"/>
    <w:rsid w:val="004A1047"/>
    <w:rsid w:val="004A194B"/>
    <w:rsid w:val="004A58D7"/>
    <w:rsid w:val="004A5B96"/>
    <w:rsid w:val="004A6946"/>
    <w:rsid w:val="004B0CFC"/>
    <w:rsid w:val="004B587C"/>
    <w:rsid w:val="004B7777"/>
    <w:rsid w:val="004C1576"/>
    <w:rsid w:val="004C1E14"/>
    <w:rsid w:val="004C533D"/>
    <w:rsid w:val="004C53F5"/>
    <w:rsid w:val="004C58FB"/>
    <w:rsid w:val="004D0B5B"/>
    <w:rsid w:val="004D22CD"/>
    <w:rsid w:val="004D4207"/>
    <w:rsid w:val="004D59BA"/>
    <w:rsid w:val="004D5D2A"/>
    <w:rsid w:val="004D785C"/>
    <w:rsid w:val="004E081B"/>
    <w:rsid w:val="004E16B8"/>
    <w:rsid w:val="004E31B0"/>
    <w:rsid w:val="004E6A58"/>
    <w:rsid w:val="004E7929"/>
    <w:rsid w:val="004F4512"/>
    <w:rsid w:val="004F4594"/>
    <w:rsid w:val="004F5E97"/>
    <w:rsid w:val="004F6B41"/>
    <w:rsid w:val="004F6C55"/>
    <w:rsid w:val="004F772D"/>
    <w:rsid w:val="00503B18"/>
    <w:rsid w:val="00505F12"/>
    <w:rsid w:val="005119AC"/>
    <w:rsid w:val="005125EB"/>
    <w:rsid w:val="00515B70"/>
    <w:rsid w:val="00516FA7"/>
    <w:rsid w:val="00521E08"/>
    <w:rsid w:val="00522107"/>
    <w:rsid w:val="00522E6C"/>
    <w:rsid w:val="00525B04"/>
    <w:rsid w:val="00525C3E"/>
    <w:rsid w:val="00526317"/>
    <w:rsid w:val="0053470D"/>
    <w:rsid w:val="0054508F"/>
    <w:rsid w:val="00545691"/>
    <w:rsid w:val="0054726F"/>
    <w:rsid w:val="00547FD7"/>
    <w:rsid w:val="00553920"/>
    <w:rsid w:val="005553FE"/>
    <w:rsid w:val="00555B49"/>
    <w:rsid w:val="005639C5"/>
    <w:rsid w:val="005657E4"/>
    <w:rsid w:val="0057031C"/>
    <w:rsid w:val="00570D02"/>
    <w:rsid w:val="0058046D"/>
    <w:rsid w:val="00590A71"/>
    <w:rsid w:val="00596A0C"/>
    <w:rsid w:val="005A1BB9"/>
    <w:rsid w:val="005A3DCA"/>
    <w:rsid w:val="005A5358"/>
    <w:rsid w:val="005B4C77"/>
    <w:rsid w:val="005C33F3"/>
    <w:rsid w:val="005C38EA"/>
    <w:rsid w:val="005C7B5B"/>
    <w:rsid w:val="005D2EDC"/>
    <w:rsid w:val="005D384F"/>
    <w:rsid w:val="005E1E4B"/>
    <w:rsid w:val="005E242E"/>
    <w:rsid w:val="005E2582"/>
    <w:rsid w:val="005E66DF"/>
    <w:rsid w:val="005E6BA6"/>
    <w:rsid w:val="005F3246"/>
    <w:rsid w:val="005F5DE8"/>
    <w:rsid w:val="00601D1F"/>
    <w:rsid w:val="00616693"/>
    <w:rsid w:val="00616F52"/>
    <w:rsid w:val="006247F9"/>
    <w:rsid w:val="006252AB"/>
    <w:rsid w:val="0063178A"/>
    <w:rsid w:val="00643427"/>
    <w:rsid w:val="0066140F"/>
    <w:rsid w:val="00661AFF"/>
    <w:rsid w:val="00664302"/>
    <w:rsid w:val="006648E4"/>
    <w:rsid w:val="00665205"/>
    <w:rsid w:val="006657E0"/>
    <w:rsid w:val="00667CC4"/>
    <w:rsid w:val="006720F4"/>
    <w:rsid w:val="006738EA"/>
    <w:rsid w:val="00673AEB"/>
    <w:rsid w:val="006765CF"/>
    <w:rsid w:val="00690333"/>
    <w:rsid w:val="00690361"/>
    <w:rsid w:val="006A0E29"/>
    <w:rsid w:val="006A1ABA"/>
    <w:rsid w:val="006A21C5"/>
    <w:rsid w:val="006A42CB"/>
    <w:rsid w:val="006A66C7"/>
    <w:rsid w:val="006A7166"/>
    <w:rsid w:val="006B706F"/>
    <w:rsid w:val="006B7C46"/>
    <w:rsid w:val="006C5264"/>
    <w:rsid w:val="006C5D9B"/>
    <w:rsid w:val="006C7F6D"/>
    <w:rsid w:val="006D5956"/>
    <w:rsid w:val="006D77C9"/>
    <w:rsid w:val="006E19B6"/>
    <w:rsid w:val="006E1B48"/>
    <w:rsid w:val="006F5783"/>
    <w:rsid w:val="006F7278"/>
    <w:rsid w:val="006F7475"/>
    <w:rsid w:val="0070196A"/>
    <w:rsid w:val="00702C7D"/>
    <w:rsid w:val="00704742"/>
    <w:rsid w:val="00704E6A"/>
    <w:rsid w:val="00704F28"/>
    <w:rsid w:val="007078D4"/>
    <w:rsid w:val="007101A8"/>
    <w:rsid w:val="007110F8"/>
    <w:rsid w:val="00712782"/>
    <w:rsid w:val="00713DFF"/>
    <w:rsid w:val="00720950"/>
    <w:rsid w:val="00722D9A"/>
    <w:rsid w:val="00726809"/>
    <w:rsid w:val="00732402"/>
    <w:rsid w:val="00741E7C"/>
    <w:rsid w:val="00742538"/>
    <w:rsid w:val="00743E08"/>
    <w:rsid w:val="00751E81"/>
    <w:rsid w:val="00755E62"/>
    <w:rsid w:val="007567EF"/>
    <w:rsid w:val="00757FE7"/>
    <w:rsid w:val="00760703"/>
    <w:rsid w:val="00766C4B"/>
    <w:rsid w:val="00772806"/>
    <w:rsid w:val="00772FBF"/>
    <w:rsid w:val="00773471"/>
    <w:rsid w:val="00776688"/>
    <w:rsid w:val="007846C5"/>
    <w:rsid w:val="007857B9"/>
    <w:rsid w:val="00790168"/>
    <w:rsid w:val="0079291B"/>
    <w:rsid w:val="007A3746"/>
    <w:rsid w:val="007A40FE"/>
    <w:rsid w:val="007A4271"/>
    <w:rsid w:val="007A753A"/>
    <w:rsid w:val="007B0EF4"/>
    <w:rsid w:val="007B2AD1"/>
    <w:rsid w:val="007B2AFC"/>
    <w:rsid w:val="007B4562"/>
    <w:rsid w:val="007C2DA3"/>
    <w:rsid w:val="007C342C"/>
    <w:rsid w:val="007C3B4C"/>
    <w:rsid w:val="007C44A4"/>
    <w:rsid w:val="007C770A"/>
    <w:rsid w:val="007D0010"/>
    <w:rsid w:val="007D4C0D"/>
    <w:rsid w:val="007D5750"/>
    <w:rsid w:val="007E197D"/>
    <w:rsid w:val="007E29DC"/>
    <w:rsid w:val="007E4A3E"/>
    <w:rsid w:val="007F139C"/>
    <w:rsid w:val="007F4E62"/>
    <w:rsid w:val="007F5588"/>
    <w:rsid w:val="007F5940"/>
    <w:rsid w:val="007F6422"/>
    <w:rsid w:val="008029BE"/>
    <w:rsid w:val="0080630E"/>
    <w:rsid w:val="008072A3"/>
    <w:rsid w:val="00810159"/>
    <w:rsid w:val="00812B32"/>
    <w:rsid w:val="00812E4A"/>
    <w:rsid w:val="00816737"/>
    <w:rsid w:val="008174E5"/>
    <w:rsid w:val="00817BA6"/>
    <w:rsid w:val="008202C8"/>
    <w:rsid w:val="00821AF9"/>
    <w:rsid w:val="008252F4"/>
    <w:rsid w:val="00827CAF"/>
    <w:rsid w:val="0083061B"/>
    <w:rsid w:val="00831BBC"/>
    <w:rsid w:val="008325F3"/>
    <w:rsid w:val="00835FEB"/>
    <w:rsid w:val="00840370"/>
    <w:rsid w:val="00844B3B"/>
    <w:rsid w:val="0085392C"/>
    <w:rsid w:val="00855DE6"/>
    <w:rsid w:val="00856815"/>
    <w:rsid w:val="00862264"/>
    <w:rsid w:val="00865D2E"/>
    <w:rsid w:val="008673C8"/>
    <w:rsid w:val="0087017A"/>
    <w:rsid w:val="00870374"/>
    <w:rsid w:val="008710A3"/>
    <w:rsid w:val="008729FA"/>
    <w:rsid w:val="00876117"/>
    <w:rsid w:val="008763BB"/>
    <w:rsid w:val="00877354"/>
    <w:rsid w:val="00880425"/>
    <w:rsid w:val="00880D1A"/>
    <w:rsid w:val="00881073"/>
    <w:rsid w:val="00883CC3"/>
    <w:rsid w:val="008902E6"/>
    <w:rsid w:val="00896F95"/>
    <w:rsid w:val="008A0E06"/>
    <w:rsid w:val="008A4C74"/>
    <w:rsid w:val="008B005C"/>
    <w:rsid w:val="008B0854"/>
    <w:rsid w:val="008B6922"/>
    <w:rsid w:val="008B6AA5"/>
    <w:rsid w:val="008C43C2"/>
    <w:rsid w:val="008C51F1"/>
    <w:rsid w:val="008C6294"/>
    <w:rsid w:val="008D054A"/>
    <w:rsid w:val="008D15A8"/>
    <w:rsid w:val="008D240F"/>
    <w:rsid w:val="008D2CBA"/>
    <w:rsid w:val="008E18BA"/>
    <w:rsid w:val="008E3400"/>
    <w:rsid w:val="008E3BFE"/>
    <w:rsid w:val="008F039F"/>
    <w:rsid w:val="008F132B"/>
    <w:rsid w:val="008F23DD"/>
    <w:rsid w:val="008F3A1C"/>
    <w:rsid w:val="008F3B24"/>
    <w:rsid w:val="008F4212"/>
    <w:rsid w:val="008F4FCB"/>
    <w:rsid w:val="008F5AF2"/>
    <w:rsid w:val="009042D2"/>
    <w:rsid w:val="0090759F"/>
    <w:rsid w:val="009113F7"/>
    <w:rsid w:val="0091455D"/>
    <w:rsid w:val="00915274"/>
    <w:rsid w:val="0092100D"/>
    <w:rsid w:val="00921014"/>
    <w:rsid w:val="00930E52"/>
    <w:rsid w:val="009373A5"/>
    <w:rsid w:val="0094227B"/>
    <w:rsid w:val="00942782"/>
    <w:rsid w:val="0094495C"/>
    <w:rsid w:val="009476D5"/>
    <w:rsid w:val="00947FF3"/>
    <w:rsid w:val="00952C08"/>
    <w:rsid w:val="00952ECE"/>
    <w:rsid w:val="0095357D"/>
    <w:rsid w:val="009539C5"/>
    <w:rsid w:val="009550AB"/>
    <w:rsid w:val="00956E3E"/>
    <w:rsid w:val="00957EB3"/>
    <w:rsid w:val="00960B21"/>
    <w:rsid w:val="009620BE"/>
    <w:rsid w:val="009645F8"/>
    <w:rsid w:val="009735C8"/>
    <w:rsid w:val="00982307"/>
    <w:rsid w:val="009825AE"/>
    <w:rsid w:val="009831D0"/>
    <w:rsid w:val="00983F19"/>
    <w:rsid w:val="009844C4"/>
    <w:rsid w:val="00986190"/>
    <w:rsid w:val="009871CE"/>
    <w:rsid w:val="00987DCE"/>
    <w:rsid w:val="00995F5A"/>
    <w:rsid w:val="00996825"/>
    <w:rsid w:val="009A0FC7"/>
    <w:rsid w:val="009A3460"/>
    <w:rsid w:val="009A616B"/>
    <w:rsid w:val="009A7681"/>
    <w:rsid w:val="009A7EDD"/>
    <w:rsid w:val="009C09E1"/>
    <w:rsid w:val="009C485B"/>
    <w:rsid w:val="009C4AD6"/>
    <w:rsid w:val="009C5BE7"/>
    <w:rsid w:val="009C6004"/>
    <w:rsid w:val="009C6751"/>
    <w:rsid w:val="009D2071"/>
    <w:rsid w:val="009E30A3"/>
    <w:rsid w:val="009E3524"/>
    <w:rsid w:val="009E3E8F"/>
    <w:rsid w:val="009E45ED"/>
    <w:rsid w:val="009E5918"/>
    <w:rsid w:val="009E5A19"/>
    <w:rsid w:val="009E70BD"/>
    <w:rsid w:val="009F04B1"/>
    <w:rsid w:val="009F0F1A"/>
    <w:rsid w:val="009F61F2"/>
    <w:rsid w:val="00A0212F"/>
    <w:rsid w:val="00A03EF8"/>
    <w:rsid w:val="00A10066"/>
    <w:rsid w:val="00A112AA"/>
    <w:rsid w:val="00A12210"/>
    <w:rsid w:val="00A142A9"/>
    <w:rsid w:val="00A2523B"/>
    <w:rsid w:val="00A320B6"/>
    <w:rsid w:val="00A33643"/>
    <w:rsid w:val="00A33B37"/>
    <w:rsid w:val="00A35E9A"/>
    <w:rsid w:val="00A35FDA"/>
    <w:rsid w:val="00A45C3C"/>
    <w:rsid w:val="00A52862"/>
    <w:rsid w:val="00A6117E"/>
    <w:rsid w:val="00A64445"/>
    <w:rsid w:val="00A66FB2"/>
    <w:rsid w:val="00A70C6E"/>
    <w:rsid w:val="00A73B8B"/>
    <w:rsid w:val="00A750C7"/>
    <w:rsid w:val="00A75377"/>
    <w:rsid w:val="00A801B5"/>
    <w:rsid w:val="00A8053C"/>
    <w:rsid w:val="00A809DC"/>
    <w:rsid w:val="00A81C51"/>
    <w:rsid w:val="00A84375"/>
    <w:rsid w:val="00A84F94"/>
    <w:rsid w:val="00A850C0"/>
    <w:rsid w:val="00A86722"/>
    <w:rsid w:val="00A9046F"/>
    <w:rsid w:val="00A95EBE"/>
    <w:rsid w:val="00A97DB2"/>
    <w:rsid w:val="00AA157C"/>
    <w:rsid w:val="00AA5DA4"/>
    <w:rsid w:val="00AA5E38"/>
    <w:rsid w:val="00AB0241"/>
    <w:rsid w:val="00AB19D2"/>
    <w:rsid w:val="00AB6ED9"/>
    <w:rsid w:val="00AC18A1"/>
    <w:rsid w:val="00AC6391"/>
    <w:rsid w:val="00AD2452"/>
    <w:rsid w:val="00AD7B20"/>
    <w:rsid w:val="00AE653B"/>
    <w:rsid w:val="00AE6992"/>
    <w:rsid w:val="00AF5424"/>
    <w:rsid w:val="00AF6464"/>
    <w:rsid w:val="00AF721F"/>
    <w:rsid w:val="00B0001C"/>
    <w:rsid w:val="00B002F6"/>
    <w:rsid w:val="00B0038E"/>
    <w:rsid w:val="00B014F0"/>
    <w:rsid w:val="00B033C9"/>
    <w:rsid w:val="00B062C0"/>
    <w:rsid w:val="00B075A4"/>
    <w:rsid w:val="00B0791B"/>
    <w:rsid w:val="00B1009F"/>
    <w:rsid w:val="00B108DB"/>
    <w:rsid w:val="00B11403"/>
    <w:rsid w:val="00B15E7C"/>
    <w:rsid w:val="00B16258"/>
    <w:rsid w:val="00B17A08"/>
    <w:rsid w:val="00B2340F"/>
    <w:rsid w:val="00B26D4E"/>
    <w:rsid w:val="00B3332E"/>
    <w:rsid w:val="00B35F53"/>
    <w:rsid w:val="00B403CD"/>
    <w:rsid w:val="00B411D7"/>
    <w:rsid w:val="00B41B70"/>
    <w:rsid w:val="00B4490A"/>
    <w:rsid w:val="00B44D94"/>
    <w:rsid w:val="00B44F6C"/>
    <w:rsid w:val="00B47E12"/>
    <w:rsid w:val="00B50B34"/>
    <w:rsid w:val="00B516A3"/>
    <w:rsid w:val="00B51AB0"/>
    <w:rsid w:val="00B528C3"/>
    <w:rsid w:val="00B529CA"/>
    <w:rsid w:val="00B52A9E"/>
    <w:rsid w:val="00B5372A"/>
    <w:rsid w:val="00B57845"/>
    <w:rsid w:val="00B62771"/>
    <w:rsid w:val="00B67053"/>
    <w:rsid w:val="00B70007"/>
    <w:rsid w:val="00B75097"/>
    <w:rsid w:val="00B8108D"/>
    <w:rsid w:val="00B81CDE"/>
    <w:rsid w:val="00B82B3D"/>
    <w:rsid w:val="00B841FC"/>
    <w:rsid w:val="00B851C4"/>
    <w:rsid w:val="00B92FE2"/>
    <w:rsid w:val="00B93D68"/>
    <w:rsid w:val="00B94718"/>
    <w:rsid w:val="00B9788B"/>
    <w:rsid w:val="00BA2D5E"/>
    <w:rsid w:val="00BA6C48"/>
    <w:rsid w:val="00BA71D8"/>
    <w:rsid w:val="00BB3CF4"/>
    <w:rsid w:val="00BB3D8D"/>
    <w:rsid w:val="00BB3EAF"/>
    <w:rsid w:val="00BB3F4D"/>
    <w:rsid w:val="00BB593D"/>
    <w:rsid w:val="00BB74CD"/>
    <w:rsid w:val="00BC0B49"/>
    <w:rsid w:val="00BC4353"/>
    <w:rsid w:val="00BC766C"/>
    <w:rsid w:val="00BD1689"/>
    <w:rsid w:val="00BD1EE8"/>
    <w:rsid w:val="00BD43E0"/>
    <w:rsid w:val="00BD73A0"/>
    <w:rsid w:val="00BE20C7"/>
    <w:rsid w:val="00BE3BF7"/>
    <w:rsid w:val="00BE49C1"/>
    <w:rsid w:val="00BE59CC"/>
    <w:rsid w:val="00BE5E80"/>
    <w:rsid w:val="00BE6890"/>
    <w:rsid w:val="00BE6955"/>
    <w:rsid w:val="00BF185A"/>
    <w:rsid w:val="00BF4397"/>
    <w:rsid w:val="00BF5EBA"/>
    <w:rsid w:val="00C00894"/>
    <w:rsid w:val="00C011CA"/>
    <w:rsid w:val="00C0159C"/>
    <w:rsid w:val="00C02012"/>
    <w:rsid w:val="00C020FC"/>
    <w:rsid w:val="00C1309F"/>
    <w:rsid w:val="00C13444"/>
    <w:rsid w:val="00C15A18"/>
    <w:rsid w:val="00C16F9E"/>
    <w:rsid w:val="00C26C93"/>
    <w:rsid w:val="00C31F1D"/>
    <w:rsid w:val="00C3285D"/>
    <w:rsid w:val="00C32A89"/>
    <w:rsid w:val="00C34394"/>
    <w:rsid w:val="00C42C81"/>
    <w:rsid w:val="00C43041"/>
    <w:rsid w:val="00C45547"/>
    <w:rsid w:val="00C5032C"/>
    <w:rsid w:val="00C54866"/>
    <w:rsid w:val="00C56E17"/>
    <w:rsid w:val="00C62100"/>
    <w:rsid w:val="00C756E0"/>
    <w:rsid w:val="00C80A0B"/>
    <w:rsid w:val="00C83521"/>
    <w:rsid w:val="00C835B0"/>
    <w:rsid w:val="00C85BEA"/>
    <w:rsid w:val="00C87BC9"/>
    <w:rsid w:val="00C91892"/>
    <w:rsid w:val="00C925FC"/>
    <w:rsid w:val="00C93172"/>
    <w:rsid w:val="00C959DA"/>
    <w:rsid w:val="00C959F4"/>
    <w:rsid w:val="00C96C53"/>
    <w:rsid w:val="00CA00C1"/>
    <w:rsid w:val="00CA0192"/>
    <w:rsid w:val="00CA37CD"/>
    <w:rsid w:val="00CB0CDF"/>
    <w:rsid w:val="00CB1123"/>
    <w:rsid w:val="00CC1148"/>
    <w:rsid w:val="00CC5510"/>
    <w:rsid w:val="00CC67ED"/>
    <w:rsid w:val="00CC6A1B"/>
    <w:rsid w:val="00CD518D"/>
    <w:rsid w:val="00CD77BF"/>
    <w:rsid w:val="00CD7846"/>
    <w:rsid w:val="00CE5B02"/>
    <w:rsid w:val="00CF305C"/>
    <w:rsid w:val="00CF3578"/>
    <w:rsid w:val="00D0015A"/>
    <w:rsid w:val="00D0328D"/>
    <w:rsid w:val="00D05A95"/>
    <w:rsid w:val="00D06ED8"/>
    <w:rsid w:val="00D11B5F"/>
    <w:rsid w:val="00D127D6"/>
    <w:rsid w:val="00D14AE6"/>
    <w:rsid w:val="00D14D2D"/>
    <w:rsid w:val="00D14F9E"/>
    <w:rsid w:val="00D17498"/>
    <w:rsid w:val="00D2209D"/>
    <w:rsid w:val="00D25FFF"/>
    <w:rsid w:val="00D30F1F"/>
    <w:rsid w:val="00D31951"/>
    <w:rsid w:val="00D352E2"/>
    <w:rsid w:val="00D41073"/>
    <w:rsid w:val="00D4377B"/>
    <w:rsid w:val="00D50D5F"/>
    <w:rsid w:val="00D523BC"/>
    <w:rsid w:val="00D5587B"/>
    <w:rsid w:val="00D55D0B"/>
    <w:rsid w:val="00D5605E"/>
    <w:rsid w:val="00D57A28"/>
    <w:rsid w:val="00D57EB2"/>
    <w:rsid w:val="00D65A05"/>
    <w:rsid w:val="00D675A2"/>
    <w:rsid w:val="00D732B7"/>
    <w:rsid w:val="00D73FCA"/>
    <w:rsid w:val="00D74D84"/>
    <w:rsid w:val="00D74FC1"/>
    <w:rsid w:val="00D76CE4"/>
    <w:rsid w:val="00D81CA7"/>
    <w:rsid w:val="00D8509F"/>
    <w:rsid w:val="00D869AB"/>
    <w:rsid w:val="00D9128A"/>
    <w:rsid w:val="00D97E66"/>
    <w:rsid w:val="00DA4233"/>
    <w:rsid w:val="00DB5D33"/>
    <w:rsid w:val="00DB5F7A"/>
    <w:rsid w:val="00DB6193"/>
    <w:rsid w:val="00DB7D62"/>
    <w:rsid w:val="00DC14B5"/>
    <w:rsid w:val="00DC3319"/>
    <w:rsid w:val="00DC584C"/>
    <w:rsid w:val="00DD1202"/>
    <w:rsid w:val="00DD3B51"/>
    <w:rsid w:val="00DD4A39"/>
    <w:rsid w:val="00DE1CBB"/>
    <w:rsid w:val="00DE23EE"/>
    <w:rsid w:val="00DE34E6"/>
    <w:rsid w:val="00DF1BBC"/>
    <w:rsid w:val="00E01373"/>
    <w:rsid w:val="00E02592"/>
    <w:rsid w:val="00E039C2"/>
    <w:rsid w:val="00E04FDC"/>
    <w:rsid w:val="00E06C90"/>
    <w:rsid w:val="00E13E6F"/>
    <w:rsid w:val="00E233D7"/>
    <w:rsid w:val="00E23717"/>
    <w:rsid w:val="00E25958"/>
    <w:rsid w:val="00E3075A"/>
    <w:rsid w:val="00E307F7"/>
    <w:rsid w:val="00E3151E"/>
    <w:rsid w:val="00E332CE"/>
    <w:rsid w:val="00E33B72"/>
    <w:rsid w:val="00E344C1"/>
    <w:rsid w:val="00E3490D"/>
    <w:rsid w:val="00E4044C"/>
    <w:rsid w:val="00E46F5A"/>
    <w:rsid w:val="00E5162B"/>
    <w:rsid w:val="00E5163D"/>
    <w:rsid w:val="00E51D0B"/>
    <w:rsid w:val="00E53ED0"/>
    <w:rsid w:val="00E56884"/>
    <w:rsid w:val="00E56D7A"/>
    <w:rsid w:val="00E56EC6"/>
    <w:rsid w:val="00E60DA2"/>
    <w:rsid w:val="00E61ECB"/>
    <w:rsid w:val="00E65722"/>
    <w:rsid w:val="00E66328"/>
    <w:rsid w:val="00E74F89"/>
    <w:rsid w:val="00E77EC0"/>
    <w:rsid w:val="00E80799"/>
    <w:rsid w:val="00E80976"/>
    <w:rsid w:val="00E829E6"/>
    <w:rsid w:val="00E844CE"/>
    <w:rsid w:val="00E91C97"/>
    <w:rsid w:val="00E92AC9"/>
    <w:rsid w:val="00E932D9"/>
    <w:rsid w:val="00E97280"/>
    <w:rsid w:val="00E97A19"/>
    <w:rsid w:val="00EA0F4F"/>
    <w:rsid w:val="00EA295E"/>
    <w:rsid w:val="00EA5259"/>
    <w:rsid w:val="00EB70B5"/>
    <w:rsid w:val="00EC59E1"/>
    <w:rsid w:val="00ED1D23"/>
    <w:rsid w:val="00ED4619"/>
    <w:rsid w:val="00ED6BBE"/>
    <w:rsid w:val="00ED6CC7"/>
    <w:rsid w:val="00EE13EB"/>
    <w:rsid w:val="00EE3000"/>
    <w:rsid w:val="00EE30B7"/>
    <w:rsid w:val="00EE59C0"/>
    <w:rsid w:val="00EE78E7"/>
    <w:rsid w:val="00EF20B8"/>
    <w:rsid w:val="00EF275C"/>
    <w:rsid w:val="00EF2BFC"/>
    <w:rsid w:val="00EF317F"/>
    <w:rsid w:val="00EF5E40"/>
    <w:rsid w:val="00EF66F3"/>
    <w:rsid w:val="00F03167"/>
    <w:rsid w:val="00F07CD1"/>
    <w:rsid w:val="00F17EAA"/>
    <w:rsid w:val="00F201FC"/>
    <w:rsid w:val="00F24A63"/>
    <w:rsid w:val="00F274F1"/>
    <w:rsid w:val="00F2777C"/>
    <w:rsid w:val="00F277FC"/>
    <w:rsid w:val="00F3105F"/>
    <w:rsid w:val="00F3336E"/>
    <w:rsid w:val="00F3551E"/>
    <w:rsid w:val="00F36145"/>
    <w:rsid w:val="00F40A5C"/>
    <w:rsid w:val="00F40D3C"/>
    <w:rsid w:val="00F501C6"/>
    <w:rsid w:val="00F54D7A"/>
    <w:rsid w:val="00F5617E"/>
    <w:rsid w:val="00F5678B"/>
    <w:rsid w:val="00F6011F"/>
    <w:rsid w:val="00F60637"/>
    <w:rsid w:val="00F6073B"/>
    <w:rsid w:val="00F60BE4"/>
    <w:rsid w:val="00F62076"/>
    <w:rsid w:val="00F648BB"/>
    <w:rsid w:val="00F67E9C"/>
    <w:rsid w:val="00F71AA9"/>
    <w:rsid w:val="00F73A82"/>
    <w:rsid w:val="00F8293C"/>
    <w:rsid w:val="00F82D8A"/>
    <w:rsid w:val="00F83EF0"/>
    <w:rsid w:val="00F86767"/>
    <w:rsid w:val="00F87549"/>
    <w:rsid w:val="00F91D9E"/>
    <w:rsid w:val="00F94CC2"/>
    <w:rsid w:val="00F97C74"/>
    <w:rsid w:val="00FA129C"/>
    <w:rsid w:val="00FA2680"/>
    <w:rsid w:val="00FA46B9"/>
    <w:rsid w:val="00FA571E"/>
    <w:rsid w:val="00FB01FB"/>
    <w:rsid w:val="00FB14ED"/>
    <w:rsid w:val="00FC0CD3"/>
    <w:rsid w:val="00FC1EC4"/>
    <w:rsid w:val="00FC24E0"/>
    <w:rsid w:val="00FC3F0A"/>
    <w:rsid w:val="00FC537E"/>
    <w:rsid w:val="00FC7C79"/>
    <w:rsid w:val="00FD4E5F"/>
    <w:rsid w:val="00FD782E"/>
    <w:rsid w:val="00FE13D7"/>
    <w:rsid w:val="00FF2A68"/>
    <w:rsid w:val="00FF2F61"/>
    <w:rsid w:val="00FF37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B5CE8"/>
  <w15:docId w15:val="{24513F0A-CD1D-4F9A-A901-19E4584B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s-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5F12"/>
    <w:rPr>
      <w:sz w:val="24"/>
      <w:szCs w:val="24"/>
      <w:lang w:eastAsia="en-US"/>
    </w:rPr>
  </w:style>
  <w:style w:type="paragraph" w:styleId="Heading1">
    <w:name w:val="heading 1"/>
    <w:basedOn w:val="Normal"/>
    <w:next w:val="Normal"/>
    <w:qFormat/>
    <w:pPr>
      <w:keepNext/>
      <w:spacing w:after="120" w:line="240" w:lineRule="exact"/>
      <w:ind w:left="1152" w:right="1152"/>
      <w:jc w:val="both"/>
      <w:outlineLvl w:val="0"/>
    </w:pPr>
    <w:rPr>
      <w:b/>
      <w:sz w:val="28"/>
      <w:szCs w:val="20"/>
    </w:rPr>
  </w:style>
  <w:style w:type="paragraph" w:styleId="Heading2">
    <w:name w:val="heading 2"/>
    <w:basedOn w:val="Normal"/>
    <w:next w:val="Normal"/>
    <w:qFormat/>
    <w:pPr>
      <w:keepNext/>
      <w:outlineLvl w:val="1"/>
    </w:pPr>
    <w:rPr>
      <w:b/>
      <w:sz w:val="20"/>
      <w:szCs w:val="20"/>
    </w:rPr>
  </w:style>
  <w:style w:type="paragraph" w:styleId="Heading3">
    <w:name w:val="heading 3"/>
    <w:basedOn w:val="Normal"/>
    <w:next w:val="Normal"/>
    <w:qFormat/>
    <w:pPr>
      <w:keepNext/>
      <w:spacing w:after="120" w:line="240" w:lineRule="exact"/>
      <w:ind w:left="1267" w:right="1267"/>
      <w:jc w:val="both"/>
      <w:outlineLvl w:val="2"/>
    </w:pPr>
    <w:rPr>
      <w:b/>
      <w:szCs w:val="20"/>
    </w:rPr>
  </w:style>
  <w:style w:type="paragraph" w:styleId="Heading4">
    <w:name w:val="heading 4"/>
    <w:basedOn w:val="Normal"/>
    <w:next w:val="Normal"/>
    <w:qFormat/>
    <w:pPr>
      <w:keepNext/>
      <w:spacing w:after="120" w:line="240" w:lineRule="exact"/>
      <w:ind w:left="1267" w:right="1267"/>
      <w:jc w:val="both"/>
      <w:outlineLvl w:val="3"/>
    </w:pPr>
    <w:rPr>
      <w:b/>
      <w:i/>
      <w:sz w:val="20"/>
      <w:szCs w:val="20"/>
    </w:rPr>
  </w:style>
  <w:style w:type="paragraph" w:styleId="Heading5">
    <w:name w:val="heading 5"/>
    <w:basedOn w:val="Normal"/>
    <w:next w:val="Normal"/>
    <w:qFormat/>
    <w:pPr>
      <w:keepNext/>
      <w:numPr>
        <w:numId w:val="2"/>
      </w:numPr>
      <w:tabs>
        <w:tab w:val="left" w:pos="1440"/>
      </w:tabs>
      <w:ind w:right="1296" w:hanging="360"/>
      <w:outlineLvl w:val="4"/>
    </w:pPr>
    <w:rPr>
      <w:b/>
    </w:rPr>
  </w:style>
  <w:style w:type="paragraph" w:styleId="Heading6">
    <w:name w:val="heading 6"/>
    <w:basedOn w:val="Normal"/>
    <w:next w:val="Normal"/>
    <w:link w:val="Heading6Char"/>
    <w:qFormat/>
    <w:pPr>
      <w:keepNext/>
      <w:jc w:val="center"/>
      <w:outlineLvl w:val="5"/>
    </w:pPr>
    <w:rPr>
      <w:b/>
      <w:sz w:val="20"/>
    </w:rPr>
  </w:style>
  <w:style w:type="paragraph" w:styleId="Heading7">
    <w:name w:val="heading 7"/>
    <w:basedOn w:val="Normal"/>
    <w:next w:val="Normal"/>
    <w:qFormat/>
    <w:pPr>
      <w:numPr>
        <w:ilvl w:val="6"/>
        <w:numId w:val="1"/>
      </w:numPr>
      <w:suppressAutoHyphens/>
      <w:spacing w:before="240" w:after="60" w:line="240" w:lineRule="exact"/>
      <w:outlineLvl w:val="6"/>
    </w:pPr>
    <w:rPr>
      <w:rFonts w:ascii="Arial" w:hAnsi="Arial"/>
      <w:spacing w:val="4"/>
      <w:w w:val="103"/>
      <w:kern w:val="14"/>
      <w:sz w:val="20"/>
      <w:szCs w:val="20"/>
    </w:rPr>
  </w:style>
  <w:style w:type="paragraph" w:styleId="Heading8">
    <w:name w:val="heading 8"/>
    <w:basedOn w:val="Normal"/>
    <w:next w:val="Normal"/>
    <w:qFormat/>
    <w:pPr>
      <w:numPr>
        <w:ilvl w:val="7"/>
        <w:numId w:val="1"/>
      </w:numPr>
      <w:suppressAutoHyphens/>
      <w:spacing w:before="240" w:after="60" w:line="240" w:lineRule="exact"/>
      <w:outlineLvl w:val="7"/>
    </w:pPr>
    <w:rPr>
      <w:rFonts w:ascii="Arial" w:hAnsi="Arial"/>
      <w:i/>
      <w:spacing w:val="4"/>
      <w:w w:val="103"/>
      <w:kern w:val="14"/>
      <w:sz w:val="20"/>
      <w:szCs w:val="20"/>
    </w:rPr>
  </w:style>
  <w:style w:type="paragraph" w:styleId="Heading9">
    <w:name w:val="heading 9"/>
    <w:basedOn w:val="Normal"/>
    <w:next w:val="Normal"/>
    <w:qFormat/>
    <w:pPr>
      <w:numPr>
        <w:ilvl w:val="8"/>
        <w:numId w:val="1"/>
      </w:numPr>
      <w:suppressAutoHyphens/>
      <w:spacing w:before="240" w:after="60" w:line="240" w:lineRule="exact"/>
      <w:outlineLvl w:val="8"/>
    </w:pPr>
    <w:rPr>
      <w:rFonts w:ascii="Arial" w:hAnsi="Arial"/>
      <w:b/>
      <w:i/>
      <w:spacing w:val="4"/>
      <w:w w:val="103"/>
      <w:kern w:val="14"/>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pPr>
      <w:keepNext/>
      <w:keepLines/>
      <w:suppressAutoHyphens/>
      <w:spacing w:line="270" w:lineRule="exact"/>
      <w:outlineLvl w:val="0"/>
    </w:pPr>
    <w:rPr>
      <w:b/>
      <w:spacing w:val="4"/>
      <w:w w:val="103"/>
      <w:kern w:val="14"/>
      <w:szCs w:val="20"/>
    </w:rPr>
  </w:style>
  <w:style w:type="paragraph" w:customStyle="1" w:styleId="HCh">
    <w:name w:val="_ H _Ch"/>
    <w:basedOn w:val="H1"/>
    <w:next w:val="Normal"/>
    <w:pPr>
      <w:spacing w:line="300" w:lineRule="exact"/>
    </w:pPr>
    <w:rPr>
      <w:spacing w:val="-2"/>
      <w:sz w:val="28"/>
    </w:rPr>
  </w:style>
  <w:style w:type="paragraph" w:customStyle="1" w:styleId="HM">
    <w:name w:val="_ H __M"/>
    <w:basedOn w:val="HCh"/>
    <w:next w:val="Normal"/>
    <w:pPr>
      <w:spacing w:line="360" w:lineRule="exact"/>
    </w:pPr>
    <w:rPr>
      <w:spacing w:val="-3"/>
      <w:w w:val="99"/>
      <w:sz w:val="34"/>
    </w:rPr>
  </w:style>
  <w:style w:type="paragraph" w:customStyle="1" w:styleId="H23">
    <w:name w:val="_ H_2/3"/>
    <w:basedOn w:val="H1"/>
    <w:next w:val="Normal"/>
    <w:pPr>
      <w:spacing w:line="240" w:lineRule="exact"/>
      <w:outlineLvl w:val="1"/>
    </w:pPr>
    <w:rPr>
      <w:spacing w:val="2"/>
      <w:sz w:val="20"/>
    </w:rPr>
  </w:style>
  <w:style w:type="paragraph" w:customStyle="1" w:styleId="H4">
    <w:name w:val="_ H_4"/>
    <w:basedOn w:val="Normal"/>
    <w:next w:val="Normal"/>
    <w:pPr>
      <w:keepNext/>
      <w:keepLines/>
      <w:tabs>
        <w:tab w:val="right" w:pos="360"/>
      </w:tabs>
      <w:suppressAutoHyphens/>
      <w:spacing w:line="240" w:lineRule="exact"/>
      <w:outlineLvl w:val="3"/>
    </w:pPr>
    <w:rPr>
      <w:i/>
      <w:spacing w:val="3"/>
      <w:w w:val="103"/>
      <w:kern w:val="14"/>
      <w:sz w:val="20"/>
      <w:szCs w:val="20"/>
    </w:rPr>
  </w:style>
  <w:style w:type="paragraph" w:customStyle="1" w:styleId="H56">
    <w:name w:val="_ H_5/6"/>
    <w:basedOn w:val="Normal"/>
    <w:next w:val="Normal"/>
    <w:pPr>
      <w:keepNext/>
      <w:keepLines/>
      <w:tabs>
        <w:tab w:val="right" w:pos="360"/>
      </w:tabs>
      <w:suppressAutoHyphens/>
      <w:spacing w:line="240" w:lineRule="exact"/>
      <w:outlineLvl w:val="4"/>
    </w:pPr>
    <w:rPr>
      <w:spacing w:val="4"/>
      <w:w w:val="103"/>
      <w:kern w:val="14"/>
      <w:sz w:val="20"/>
      <w:szCs w:val="20"/>
    </w:rPr>
  </w:style>
  <w:style w:type="paragraph" w:customStyle="1" w:styleId="DualTxt">
    <w:name w:val="__Dual Txt"/>
    <w:basedOn w:val="Normal"/>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rPr>
  </w:style>
  <w:style w:type="paragraph" w:customStyle="1" w:styleId="SingleTxt">
    <w:name w:val="__Single Txt"/>
    <w:basedOn w:val="Normal"/>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rPr>
  </w:style>
  <w:style w:type="paragraph" w:styleId="Footer">
    <w:name w:val="footer"/>
    <w:pPr>
      <w:tabs>
        <w:tab w:val="center" w:pos="4320"/>
        <w:tab w:val="right" w:pos="8640"/>
      </w:tabs>
    </w:pPr>
    <w:rPr>
      <w:b/>
      <w:noProof/>
      <w:sz w:val="17"/>
      <w:lang w:eastAsia="en-US"/>
    </w:rPr>
  </w:style>
  <w:style w:type="paragraph" w:styleId="Header">
    <w:name w:val="header"/>
    <w:pPr>
      <w:tabs>
        <w:tab w:val="center" w:pos="4320"/>
        <w:tab w:val="right" w:pos="8640"/>
      </w:tabs>
    </w:pPr>
    <w:rPr>
      <w:noProof/>
      <w:sz w:val="17"/>
      <w:lang w:eastAsia="en-US"/>
    </w:rPr>
  </w:style>
  <w:style w:type="paragraph" w:customStyle="1" w:styleId="XLarge">
    <w:name w:val="XLarge"/>
    <w:basedOn w:val="Normal"/>
    <w:pPr>
      <w:keepNext/>
      <w:keepLines/>
      <w:tabs>
        <w:tab w:val="right" w:leader="dot" w:pos="360"/>
      </w:tabs>
      <w:suppressAutoHyphens/>
      <w:spacing w:line="390" w:lineRule="exact"/>
      <w:outlineLvl w:val="0"/>
    </w:pPr>
    <w:rPr>
      <w:b/>
      <w:spacing w:val="-4"/>
      <w:w w:val="98"/>
      <w:kern w:val="14"/>
      <w:sz w:val="40"/>
      <w:szCs w:val="20"/>
    </w:rPr>
  </w:style>
  <w:style w:type="paragraph" w:styleId="FootnoteText">
    <w:name w:val="footnote text"/>
    <w:basedOn w:val="Normal"/>
    <w:semiHidden/>
    <w:rPr>
      <w:sz w:val="20"/>
      <w:szCs w:val="20"/>
    </w:rPr>
  </w:style>
  <w:style w:type="paragraph" w:styleId="BodyText">
    <w:name w:val="Body Text"/>
    <w:basedOn w:val="Normal"/>
    <w:link w:val="BodyTextChar"/>
    <w:pPr>
      <w:jc w:val="center"/>
    </w:pPr>
    <w:rPr>
      <w:b/>
      <w:szCs w:val="20"/>
    </w:rPr>
  </w:style>
  <w:style w:type="paragraph" w:styleId="BodyTextIndent">
    <w:name w:val="Body Text Indent"/>
    <w:basedOn w:val="Normal"/>
    <w:rPr>
      <w:b/>
      <w:sz w:val="20"/>
      <w:szCs w:val="20"/>
    </w:rPr>
  </w:style>
  <w:style w:type="character" w:styleId="FootnoteReference">
    <w:name w:val="footnote reference"/>
    <w:semiHidden/>
    <w:rPr>
      <w:vertAlign w:val="superscript"/>
    </w:rPr>
  </w:style>
  <w:style w:type="paragraph" w:styleId="BlockText">
    <w:name w:val="Block Text"/>
    <w:basedOn w:val="Normal"/>
    <w:pPr>
      <w:pBdr>
        <w:top w:val="single" w:sz="4" w:space="1" w:color="auto"/>
        <w:left w:val="single" w:sz="4" w:space="8" w:color="auto"/>
        <w:bottom w:val="single" w:sz="4" w:space="1" w:color="auto"/>
        <w:right w:val="single" w:sz="4" w:space="9" w:color="auto"/>
      </w:pBdr>
      <w:suppressAutoHyphens/>
      <w:spacing w:line="240" w:lineRule="exact"/>
      <w:ind w:left="1260" w:right="1210"/>
      <w:jc w:val="both"/>
    </w:pPr>
    <w:rPr>
      <w:spacing w:val="4"/>
      <w:w w:val="103"/>
      <w:kern w:val="14"/>
      <w:sz w:val="20"/>
      <w:szCs w:val="20"/>
    </w:rPr>
  </w:style>
  <w:style w:type="paragraph" w:styleId="BalloonText">
    <w:name w:val="Balloon Text"/>
    <w:basedOn w:val="Normal"/>
    <w:semiHidden/>
    <w:rPr>
      <w:rFonts w:ascii="Tahoma" w:hAnsi="Tahoma" w:cs="Tahoma"/>
      <w:sz w:val="16"/>
      <w:szCs w:val="16"/>
    </w:rPr>
  </w:style>
  <w:style w:type="paragraph" w:customStyle="1" w:styleId="CarCarCharChar">
    <w:name w:val="Car Car Char Char"/>
    <w:basedOn w:val="Heading2"/>
    <w:rsid w:val="00180A82"/>
    <w:pPr>
      <w:pageBreakBefore/>
      <w:tabs>
        <w:tab w:val="left" w:pos="850"/>
        <w:tab w:val="left" w:pos="1191"/>
        <w:tab w:val="left" w:pos="1531"/>
      </w:tabs>
      <w:spacing w:before="120" w:after="120"/>
      <w:jc w:val="center"/>
    </w:pPr>
    <w:rPr>
      <w:rFonts w:ascii="Tahoma" w:hAnsi="Tahoma" w:cs="Tahoma"/>
      <w:color w:val="FFFFFF"/>
      <w:spacing w:val="20"/>
      <w:sz w:val="22"/>
      <w:szCs w:val="22"/>
      <w:lang w:eastAsia="zh-CN"/>
    </w:rPr>
  </w:style>
  <w:style w:type="character" w:customStyle="1" w:styleId="style771">
    <w:name w:val="style771"/>
    <w:rsid w:val="00A850C0"/>
    <w:rPr>
      <w:color w:val="333333"/>
      <w:sz w:val="18"/>
      <w:szCs w:val="18"/>
    </w:rPr>
  </w:style>
  <w:style w:type="paragraph" w:customStyle="1" w:styleId="ColorfulList-Accent11">
    <w:name w:val="Colorful List - Accent 11"/>
    <w:basedOn w:val="Normal"/>
    <w:uiPriority w:val="34"/>
    <w:qFormat/>
    <w:rsid w:val="00B93D68"/>
    <w:pPr>
      <w:ind w:left="720"/>
    </w:pPr>
    <w:rPr>
      <w:rFonts w:ascii="Calibri" w:eastAsia="Calibri" w:hAnsi="Calibri"/>
      <w:sz w:val="22"/>
      <w:szCs w:val="22"/>
    </w:rPr>
  </w:style>
  <w:style w:type="character" w:customStyle="1" w:styleId="Heading6Char">
    <w:name w:val="Heading 6 Char"/>
    <w:link w:val="Heading6"/>
    <w:rsid w:val="00C1309F"/>
    <w:rPr>
      <w:b/>
      <w:szCs w:val="24"/>
    </w:rPr>
  </w:style>
  <w:style w:type="character" w:customStyle="1" w:styleId="BodyTextChar">
    <w:name w:val="Body Text Char"/>
    <w:link w:val="BodyText"/>
    <w:rsid w:val="00C1309F"/>
    <w:rPr>
      <w:b/>
      <w:sz w:val="24"/>
    </w:rPr>
  </w:style>
  <w:style w:type="character" w:styleId="CommentReference">
    <w:name w:val="annotation reference"/>
    <w:rsid w:val="00E06C90"/>
    <w:rPr>
      <w:sz w:val="16"/>
      <w:szCs w:val="16"/>
    </w:rPr>
  </w:style>
  <w:style w:type="paragraph" w:styleId="CommentText">
    <w:name w:val="annotation text"/>
    <w:basedOn w:val="Normal"/>
    <w:link w:val="CommentTextChar"/>
    <w:rsid w:val="00E06C90"/>
    <w:rPr>
      <w:sz w:val="20"/>
      <w:szCs w:val="20"/>
    </w:rPr>
  </w:style>
  <w:style w:type="character" w:customStyle="1" w:styleId="CommentTextChar">
    <w:name w:val="Comment Text Char"/>
    <w:link w:val="CommentText"/>
    <w:rsid w:val="00E06C90"/>
    <w:rPr>
      <w:lang w:val="es-US" w:eastAsia="en-US"/>
    </w:rPr>
  </w:style>
  <w:style w:type="paragraph" w:styleId="CommentSubject">
    <w:name w:val="annotation subject"/>
    <w:basedOn w:val="CommentText"/>
    <w:next w:val="CommentText"/>
    <w:link w:val="CommentSubjectChar"/>
    <w:rsid w:val="00E06C90"/>
    <w:rPr>
      <w:b/>
      <w:bCs/>
    </w:rPr>
  </w:style>
  <w:style w:type="character" w:customStyle="1" w:styleId="CommentSubjectChar">
    <w:name w:val="Comment Subject Char"/>
    <w:link w:val="CommentSubject"/>
    <w:rsid w:val="00E06C90"/>
    <w:rPr>
      <w:b/>
      <w:bCs/>
      <w:lang w:val="es-US" w:eastAsia="en-US"/>
    </w:rPr>
  </w:style>
  <w:style w:type="paragraph" w:styleId="ListParagraph">
    <w:name w:val="List Paragraph"/>
    <w:basedOn w:val="Normal"/>
    <w:uiPriority w:val="34"/>
    <w:qFormat/>
    <w:rsid w:val="00704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74621">
      <w:bodyDiv w:val="1"/>
      <w:marLeft w:val="0"/>
      <w:marRight w:val="0"/>
      <w:marTop w:val="0"/>
      <w:marBottom w:val="0"/>
      <w:divBdr>
        <w:top w:val="none" w:sz="0" w:space="0" w:color="auto"/>
        <w:left w:val="none" w:sz="0" w:space="0" w:color="auto"/>
        <w:bottom w:val="none" w:sz="0" w:space="0" w:color="auto"/>
        <w:right w:val="none" w:sz="0" w:space="0" w:color="auto"/>
      </w:divBdr>
    </w:div>
    <w:div w:id="292904826">
      <w:bodyDiv w:val="1"/>
      <w:marLeft w:val="0"/>
      <w:marRight w:val="0"/>
      <w:marTop w:val="0"/>
      <w:marBottom w:val="0"/>
      <w:divBdr>
        <w:top w:val="none" w:sz="0" w:space="0" w:color="auto"/>
        <w:left w:val="none" w:sz="0" w:space="0" w:color="auto"/>
        <w:bottom w:val="none" w:sz="0" w:space="0" w:color="auto"/>
        <w:right w:val="none" w:sz="0" w:space="0" w:color="auto"/>
      </w:divBdr>
    </w:div>
    <w:div w:id="1089426311">
      <w:bodyDiv w:val="1"/>
      <w:marLeft w:val="0"/>
      <w:marRight w:val="0"/>
      <w:marTop w:val="0"/>
      <w:marBottom w:val="0"/>
      <w:divBdr>
        <w:top w:val="none" w:sz="0" w:space="0" w:color="auto"/>
        <w:left w:val="none" w:sz="0" w:space="0" w:color="auto"/>
        <w:bottom w:val="none" w:sz="0" w:space="0" w:color="auto"/>
        <w:right w:val="none" w:sz="0" w:space="0" w:color="auto"/>
      </w:divBdr>
    </w:div>
    <w:div w:id="20326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2B41C-6EB7-42CC-A538-51F4B96E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First regular session 2003</vt:lpstr>
    </vt:vector>
  </TitlesOfParts>
  <Company>UNDP</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regular session 2003</dc:title>
  <dc:creator>DC191JA</dc:creator>
  <cp:lastModifiedBy>Svetlana Iazykova</cp:lastModifiedBy>
  <cp:revision>2</cp:revision>
  <cp:lastPrinted>2014-10-28T14:52:00Z</cp:lastPrinted>
  <dcterms:created xsi:type="dcterms:W3CDTF">2018-01-03T17:32:00Z</dcterms:created>
  <dcterms:modified xsi:type="dcterms:W3CDTF">2018-01-03T17:32:00Z</dcterms:modified>
</cp:coreProperties>
</file>