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90" w:rsidRPr="0037109D" w:rsidRDefault="00645190" w:rsidP="00645190">
      <w:pPr>
        <w:rPr>
          <w:b/>
          <w:color w:val="000000"/>
          <w:lang w:val="en-US"/>
        </w:rPr>
      </w:pPr>
      <w:r>
        <w:rPr>
          <w:b/>
          <w:bCs/>
          <w:color w:val="000000"/>
          <w:lang w:val="en-US"/>
        </w:rPr>
        <w:t>ANNEX</w:t>
      </w:r>
      <w:bookmarkStart w:id="0" w:name="_GoBack"/>
      <w:bookmarkEnd w:id="0"/>
      <w:r>
        <w:rPr>
          <w:b/>
          <w:bCs/>
          <w:color w:val="000000"/>
          <w:lang w:val="en-US"/>
        </w:rPr>
        <w:t xml:space="preserve">. EVALUATION PLAN OF TOTAL ESTABLISHED COSTS </w:t>
      </w:r>
    </w:p>
    <w:p w:rsidR="00645190" w:rsidRPr="0037109D" w:rsidRDefault="00645190" w:rsidP="00645190">
      <w:pPr>
        <w:rPr>
          <w:color w:val="000000"/>
          <w:lang w:val="en-US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355"/>
        <w:gridCol w:w="1355"/>
        <w:gridCol w:w="1629"/>
        <w:gridCol w:w="1632"/>
        <w:gridCol w:w="1352"/>
        <w:gridCol w:w="1489"/>
        <w:gridCol w:w="1435"/>
        <w:gridCol w:w="1355"/>
      </w:tblGrid>
      <w:tr w:rsidR="00645190" w:rsidRPr="00EE5D1E" w:rsidTr="00C23991">
        <w:trPr>
          <w:trHeight w:val="845"/>
        </w:trPr>
        <w:tc>
          <w:tcPr>
            <w:tcW w:w="521" w:type="pct"/>
            <w:shd w:val="clear" w:color="auto" w:fill="D9D9D9" w:themeFill="background1" w:themeFillShade="D9"/>
            <w:vAlign w:val="center"/>
          </w:tcPr>
          <w:p w:rsidR="00645190" w:rsidRPr="00DA100B" w:rsidRDefault="00645190" w:rsidP="00C2399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UNDAF OUTCOME (or equivalent)</w:t>
            </w:r>
          </w:p>
          <w:p w:rsidR="00645190" w:rsidRPr="00DA100B" w:rsidRDefault="00645190" w:rsidP="00C2399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="00645190" w:rsidRPr="00DA100B" w:rsidRDefault="00645190" w:rsidP="00C2399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UNDP Strategic Plan outcome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="00645190" w:rsidRPr="00DA100B" w:rsidRDefault="00645190" w:rsidP="00C2399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Evaluation title 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:rsidR="00645190" w:rsidRPr="00DA100B" w:rsidDel="00BA628C" w:rsidRDefault="00645190" w:rsidP="00C2399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Partners (joint evaluation)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645190" w:rsidRPr="0037109D" w:rsidRDefault="00645190" w:rsidP="00C2399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Evaluation sponsor (if other than UNDP)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</w:tcPr>
          <w:p w:rsidR="00645190" w:rsidRPr="00EE5D1E" w:rsidRDefault="00645190" w:rsidP="00C239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Type of evaluation</w:t>
            </w: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:rsidR="00645190" w:rsidRPr="0037109D" w:rsidRDefault="00645190" w:rsidP="00C2399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Scheduled date for completion of evaluation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645190" w:rsidRPr="00EE5D1E" w:rsidRDefault="00645190" w:rsidP="00C239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Estimated cost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="00645190" w:rsidRPr="00EE5D1E" w:rsidRDefault="00645190" w:rsidP="00C239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Interim funding source</w:t>
            </w:r>
          </w:p>
        </w:tc>
      </w:tr>
      <w:tr w:rsidR="00645190" w:rsidRPr="00317D4B" w:rsidTr="00C23991">
        <w:trPr>
          <w:trHeight w:val="3029"/>
        </w:trPr>
        <w:tc>
          <w:tcPr>
            <w:tcW w:w="521" w:type="pct"/>
          </w:tcPr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By 2020, productive sectors have implemented strategies for growth geared toward increasing economic diversification and strengthening capacities for economic integration and job promotion.</w:t>
            </w:r>
          </w:p>
        </w:tc>
        <w:tc>
          <w:tcPr>
            <w:tcW w:w="523" w:type="pct"/>
          </w:tcPr>
          <w:p w:rsidR="00645190" w:rsidRPr="0037109D" w:rsidRDefault="00645190" w:rsidP="00C2399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Growth and development are inclusive and sustainable, generating the necessary production capacities to create jobs and livelihoods for the poor and marginalized. </w:t>
            </w:r>
          </w:p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3" w:type="pct"/>
          </w:tcPr>
          <w:p w:rsidR="00645190" w:rsidRPr="008E7206" w:rsidRDefault="00645190" w:rsidP="00C23991">
            <w:pPr>
              <w:rPr>
                <w:sz w:val="16"/>
                <w:szCs w:val="16"/>
                <w:lang w:val="en-US"/>
              </w:rPr>
            </w:pPr>
            <w:r w:rsidRPr="008E7206">
              <w:rPr>
                <w:sz w:val="16"/>
                <w:szCs w:val="16"/>
                <w:lang w:val="en-US"/>
              </w:rPr>
              <w:t xml:space="preserve">Joint mid-term and final evaluation of outcome </w:t>
            </w:r>
          </w:p>
          <w:p w:rsidR="00645190" w:rsidRPr="0058232A" w:rsidRDefault="00645190" w:rsidP="00C23991">
            <w:pPr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29" w:type="pct"/>
          </w:tcPr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UNDP, ILO, UNIDO</w:t>
            </w:r>
          </w:p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In close collaboration with institutional partners, namely: Ministries of Foreign Affairs, of Fisheries, of Agriculture, of Finance, of </w:t>
            </w:r>
            <w:proofErr w:type="spellStart"/>
            <w:r>
              <w:rPr>
                <w:sz w:val="16"/>
                <w:szCs w:val="16"/>
                <w:lang w:val="en-US"/>
              </w:rPr>
              <w:t>Labour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and the National Economic and Social Council </w:t>
            </w:r>
          </w:p>
        </w:tc>
        <w:tc>
          <w:tcPr>
            <w:tcW w:w="630" w:type="pct"/>
          </w:tcPr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</w:p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Ministry of Foreign Affairs as the coordinating partner </w:t>
            </w:r>
          </w:p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</w:p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2" w:type="pct"/>
          </w:tcPr>
          <w:p w:rsidR="00645190" w:rsidRPr="00EE5D1E" w:rsidRDefault="00645190" w:rsidP="00C23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Country Programme Document</w:t>
            </w:r>
          </w:p>
          <w:p w:rsidR="00645190" w:rsidRPr="00EE5D1E" w:rsidRDefault="00645190" w:rsidP="00C23991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</w:tcPr>
          <w:p w:rsidR="00645190" w:rsidRDefault="00645190" w:rsidP="00C2399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June 2017</w:t>
            </w:r>
          </w:p>
          <w:p w:rsidR="00645190" w:rsidRDefault="00645190" w:rsidP="00C2399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June 2020</w:t>
            </w:r>
          </w:p>
          <w:p w:rsidR="00645190" w:rsidRPr="00EE5D1E" w:rsidRDefault="00645190" w:rsidP="00C2399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54" w:type="pct"/>
          </w:tcPr>
          <w:p w:rsidR="00645190" w:rsidRPr="00EE5D1E" w:rsidRDefault="00645190" w:rsidP="00C23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60,000 US$ </w:t>
            </w:r>
          </w:p>
        </w:tc>
        <w:tc>
          <w:tcPr>
            <w:tcW w:w="523" w:type="pct"/>
          </w:tcPr>
          <w:p w:rsidR="00645190" w:rsidRPr="0037109D" w:rsidRDefault="00645190" w:rsidP="00C23991">
            <w:pPr>
              <w:rPr>
                <w:rStyle w:val="CommentReference"/>
                <w:sz w:val="16"/>
                <w:szCs w:val="16"/>
                <w:lang w:val="en-US"/>
              </w:rPr>
            </w:pPr>
            <w:r>
              <w:rPr>
                <w:rStyle w:val="CommentReference"/>
                <w:sz w:val="16"/>
                <w:szCs w:val="16"/>
                <w:lang w:val="en-US"/>
              </w:rPr>
              <w:t xml:space="preserve">Monitoring and evaluation budget and budget for projects contributing to this outcome. </w:t>
            </w:r>
          </w:p>
        </w:tc>
      </w:tr>
      <w:tr w:rsidR="00645190" w:rsidRPr="00EC3E10" w:rsidTr="00C23991">
        <w:trPr>
          <w:trHeight w:val="691"/>
        </w:trPr>
        <w:tc>
          <w:tcPr>
            <w:tcW w:w="521" w:type="pct"/>
          </w:tcPr>
          <w:p w:rsidR="00645190" w:rsidRPr="0037109D" w:rsidRDefault="00645190" w:rsidP="00C2399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By 2020, citizens’ livelihoods and resilience have improved through sustainable participatory management of natural and urban ecosystems.</w:t>
            </w:r>
          </w:p>
          <w:p w:rsidR="00645190" w:rsidRPr="0037109D" w:rsidRDefault="00645190" w:rsidP="00C2399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</w:tcPr>
          <w:p w:rsidR="00645190" w:rsidRPr="0037109D" w:rsidRDefault="00645190" w:rsidP="00C23991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Growth and development are inclusive and sustainable, generating the necessary production capacities to create jobs and livelihoods for the poor and marginalized.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645190" w:rsidRPr="0037109D" w:rsidRDefault="00645190" w:rsidP="00C2399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</w:tcPr>
          <w:p w:rsidR="00645190" w:rsidRDefault="00645190" w:rsidP="00C23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Evaluation of cultural parks project </w:t>
            </w:r>
          </w:p>
          <w:p w:rsidR="00645190" w:rsidRDefault="00645190" w:rsidP="00C23991">
            <w:pPr>
              <w:rPr>
                <w:sz w:val="16"/>
                <w:szCs w:val="16"/>
              </w:rPr>
            </w:pPr>
          </w:p>
        </w:tc>
        <w:tc>
          <w:tcPr>
            <w:tcW w:w="629" w:type="pct"/>
          </w:tcPr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UNDP, FAO </w:t>
            </w:r>
          </w:p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close partnership with the Ministries of Foreign Affairs, of Fisheries, of Agriculture, of Land-use Planning and Environment, of Culture and the National Economic and Social Council</w:t>
            </w:r>
          </w:p>
        </w:tc>
        <w:tc>
          <w:tcPr>
            <w:tcW w:w="630" w:type="pct"/>
          </w:tcPr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Ministry of Land-use Planning and Environment and Ministry of Culture, Global Environment Facility (GEF)</w:t>
            </w:r>
          </w:p>
        </w:tc>
        <w:tc>
          <w:tcPr>
            <w:tcW w:w="522" w:type="pct"/>
          </w:tcPr>
          <w:p w:rsidR="00645190" w:rsidRPr="00EE5D1E" w:rsidRDefault="00645190" w:rsidP="00C23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GEF project </w:t>
            </w:r>
          </w:p>
        </w:tc>
        <w:tc>
          <w:tcPr>
            <w:tcW w:w="575" w:type="pct"/>
          </w:tcPr>
          <w:p w:rsidR="00645190" w:rsidRDefault="00645190" w:rsidP="00C2399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June 2016</w:t>
            </w:r>
          </w:p>
        </w:tc>
        <w:tc>
          <w:tcPr>
            <w:tcW w:w="554" w:type="pct"/>
          </w:tcPr>
          <w:p w:rsidR="00645190" w:rsidRDefault="00645190" w:rsidP="00C23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30,000 US$ </w:t>
            </w:r>
          </w:p>
        </w:tc>
        <w:tc>
          <w:tcPr>
            <w:tcW w:w="523" w:type="pct"/>
          </w:tcPr>
          <w:p w:rsidR="00645190" w:rsidRDefault="00645190" w:rsidP="00C23991">
            <w:pPr>
              <w:rPr>
                <w:rStyle w:val="CommentReference"/>
                <w:sz w:val="16"/>
                <w:szCs w:val="16"/>
              </w:rPr>
            </w:pPr>
            <w:r>
              <w:rPr>
                <w:rStyle w:val="CommentReference"/>
                <w:sz w:val="16"/>
                <w:szCs w:val="16"/>
                <w:lang w:val="en-US"/>
              </w:rPr>
              <w:t xml:space="preserve">Budget for GEF projects </w:t>
            </w:r>
          </w:p>
        </w:tc>
      </w:tr>
      <w:tr w:rsidR="00645190" w:rsidRPr="00EC3E10" w:rsidTr="00C23991">
        <w:trPr>
          <w:trHeight w:val="691"/>
        </w:trPr>
        <w:tc>
          <w:tcPr>
            <w:tcW w:w="521" w:type="pct"/>
          </w:tcPr>
          <w:p w:rsidR="00645190" w:rsidRPr="0037109D" w:rsidRDefault="00645190" w:rsidP="00C2399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By 2020, citizens will have high quality public services that meet their expectations, supported by improved implementation of public policies and modern and participatory management.</w:t>
            </w:r>
          </w:p>
        </w:tc>
        <w:tc>
          <w:tcPr>
            <w:tcW w:w="523" w:type="pct"/>
          </w:tcPr>
          <w:p w:rsidR="00645190" w:rsidRPr="0037109D" w:rsidRDefault="00645190" w:rsidP="00C2399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It responds to citizens’ expectations, particularly regarding freedom of expression, development, and the rule of law and accountability through stronger systems of </w:t>
            </w:r>
            <w:r>
              <w:rPr>
                <w:color w:val="000000"/>
                <w:sz w:val="16"/>
                <w:szCs w:val="16"/>
                <w:lang w:val="en-US"/>
              </w:rPr>
              <w:lastRenderedPageBreak/>
              <w:t>democratic governance.</w:t>
            </w:r>
          </w:p>
        </w:tc>
        <w:tc>
          <w:tcPr>
            <w:tcW w:w="523" w:type="pct"/>
          </w:tcPr>
          <w:p w:rsidR="00645190" w:rsidRDefault="00645190" w:rsidP="00C23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Evaluation of model commune project </w:t>
            </w:r>
          </w:p>
          <w:p w:rsidR="00645190" w:rsidRDefault="00645190" w:rsidP="00C23991">
            <w:pPr>
              <w:rPr>
                <w:sz w:val="16"/>
                <w:szCs w:val="16"/>
              </w:rPr>
            </w:pPr>
          </w:p>
        </w:tc>
        <w:tc>
          <w:tcPr>
            <w:tcW w:w="629" w:type="pct"/>
          </w:tcPr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UNDP, UNICEF, UNFPA </w:t>
            </w:r>
          </w:p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In close collaboration with the Ministries of Foreign Affairs, of the Interior and Local Governments, and of National Solidarity </w:t>
            </w:r>
          </w:p>
        </w:tc>
        <w:tc>
          <w:tcPr>
            <w:tcW w:w="630" w:type="pct"/>
          </w:tcPr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Ministry of the Interior and Local Governments as part of the project to support strengthening local actors </w:t>
            </w:r>
          </w:p>
        </w:tc>
        <w:tc>
          <w:tcPr>
            <w:tcW w:w="522" w:type="pct"/>
          </w:tcPr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Project funded by the European Union </w:t>
            </w:r>
          </w:p>
        </w:tc>
        <w:tc>
          <w:tcPr>
            <w:tcW w:w="575" w:type="pct"/>
          </w:tcPr>
          <w:p w:rsidR="00645190" w:rsidRDefault="00645190" w:rsidP="00C2399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June 2017 </w:t>
            </w:r>
          </w:p>
          <w:p w:rsidR="00645190" w:rsidRDefault="00645190" w:rsidP="00C2399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June 2019 </w:t>
            </w:r>
          </w:p>
        </w:tc>
        <w:tc>
          <w:tcPr>
            <w:tcW w:w="554" w:type="pct"/>
          </w:tcPr>
          <w:p w:rsidR="00645190" w:rsidRDefault="00645190" w:rsidP="00C23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30,000 US$ </w:t>
            </w:r>
          </w:p>
        </w:tc>
        <w:tc>
          <w:tcPr>
            <w:tcW w:w="523" w:type="pct"/>
          </w:tcPr>
          <w:p w:rsidR="00645190" w:rsidRDefault="00645190" w:rsidP="00C23991">
            <w:pPr>
              <w:rPr>
                <w:rStyle w:val="CommentReference"/>
                <w:sz w:val="16"/>
                <w:szCs w:val="16"/>
              </w:rPr>
            </w:pPr>
            <w:r>
              <w:rPr>
                <w:rStyle w:val="CommentReference"/>
                <w:sz w:val="16"/>
                <w:szCs w:val="16"/>
                <w:lang w:val="en-US"/>
              </w:rPr>
              <w:t xml:space="preserve">Project budget </w:t>
            </w:r>
          </w:p>
        </w:tc>
      </w:tr>
      <w:tr w:rsidR="00645190" w:rsidRPr="00EC3E10" w:rsidTr="00C23991">
        <w:trPr>
          <w:trHeight w:val="691"/>
        </w:trPr>
        <w:tc>
          <w:tcPr>
            <w:tcW w:w="521" w:type="pct"/>
          </w:tcPr>
          <w:p w:rsidR="00645190" w:rsidRPr="0037109D" w:rsidRDefault="00645190" w:rsidP="00C2399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lastRenderedPageBreak/>
              <w:t>By 2020, the advancement of women has been bolstered through national strategies that are monitored, evaluated and made visible, in response to changes in the regulatory and legal framework.</w:t>
            </w:r>
          </w:p>
        </w:tc>
        <w:tc>
          <w:tcPr>
            <w:tcW w:w="523" w:type="pct"/>
          </w:tcPr>
          <w:p w:rsidR="00645190" w:rsidRPr="0037109D" w:rsidRDefault="00645190" w:rsidP="00C23991">
            <w:pPr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Faster progress is made toward the reducing gender inequalities and promoting women's empowerment. </w:t>
            </w:r>
          </w:p>
          <w:p w:rsidR="00645190" w:rsidRPr="0037109D" w:rsidRDefault="00645190" w:rsidP="00C2399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</w:tcPr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Evaluation of the women’s political participation project </w:t>
            </w:r>
          </w:p>
        </w:tc>
        <w:tc>
          <w:tcPr>
            <w:tcW w:w="629" w:type="pct"/>
          </w:tcPr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UNDP, UN Women </w:t>
            </w:r>
          </w:p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In close collaboration with the People’s National and Local Assemblies </w:t>
            </w:r>
          </w:p>
        </w:tc>
        <w:tc>
          <w:tcPr>
            <w:tcW w:w="630" w:type="pct"/>
          </w:tcPr>
          <w:p w:rsidR="00645190" w:rsidRDefault="00645190" w:rsidP="00C23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People’s National Assembly </w:t>
            </w:r>
          </w:p>
        </w:tc>
        <w:tc>
          <w:tcPr>
            <w:tcW w:w="522" w:type="pct"/>
          </w:tcPr>
          <w:p w:rsidR="00645190" w:rsidRDefault="00645190" w:rsidP="00C23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Project </w:t>
            </w:r>
          </w:p>
        </w:tc>
        <w:tc>
          <w:tcPr>
            <w:tcW w:w="575" w:type="pct"/>
          </w:tcPr>
          <w:p w:rsidR="00645190" w:rsidRDefault="00645190" w:rsidP="00C2399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June 2017 </w:t>
            </w:r>
          </w:p>
        </w:tc>
        <w:tc>
          <w:tcPr>
            <w:tcW w:w="554" w:type="pct"/>
          </w:tcPr>
          <w:p w:rsidR="00645190" w:rsidRDefault="00645190" w:rsidP="00C23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30,000 US$ </w:t>
            </w:r>
          </w:p>
        </w:tc>
        <w:tc>
          <w:tcPr>
            <w:tcW w:w="523" w:type="pct"/>
          </w:tcPr>
          <w:p w:rsidR="00645190" w:rsidRDefault="00645190" w:rsidP="00C23991">
            <w:pPr>
              <w:rPr>
                <w:rStyle w:val="CommentReference"/>
                <w:sz w:val="16"/>
                <w:szCs w:val="16"/>
              </w:rPr>
            </w:pPr>
            <w:r>
              <w:rPr>
                <w:rStyle w:val="CommentReference"/>
                <w:sz w:val="16"/>
                <w:szCs w:val="16"/>
                <w:lang w:val="en-US"/>
              </w:rPr>
              <w:t xml:space="preserve">Project budget </w:t>
            </w:r>
          </w:p>
        </w:tc>
      </w:tr>
      <w:tr w:rsidR="00645190" w:rsidRPr="00317D4B" w:rsidTr="00C23991">
        <w:trPr>
          <w:trHeight w:val="691"/>
        </w:trPr>
        <w:tc>
          <w:tcPr>
            <w:tcW w:w="521" w:type="pct"/>
          </w:tcPr>
          <w:p w:rsidR="00645190" w:rsidRDefault="00645190" w:rsidP="00C2399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All UNDAF outcomes</w:t>
            </w:r>
          </w:p>
        </w:tc>
        <w:tc>
          <w:tcPr>
            <w:tcW w:w="523" w:type="pct"/>
          </w:tcPr>
          <w:p w:rsidR="00645190" w:rsidRDefault="00645190" w:rsidP="00C2399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UNDP Strategic Plan (outcomes 1 and 3)</w:t>
            </w:r>
          </w:p>
        </w:tc>
        <w:tc>
          <w:tcPr>
            <w:tcW w:w="523" w:type="pct"/>
          </w:tcPr>
          <w:p w:rsidR="00645190" w:rsidRDefault="00645190" w:rsidP="00C23991">
            <w:pPr>
              <w:rPr>
                <w:sz w:val="16"/>
                <w:szCs w:val="16"/>
                <w:lang w:val="en-US"/>
              </w:rPr>
            </w:pPr>
            <w:r w:rsidRPr="00B26064">
              <w:rPr>
                <w:sz w:val="16"/>
                <w:szCs w:val="16"/>
                <w:lang w:val="en-US"/>
              </w:rPr>
              <w:t xml:space="preserve">UNDAF Final </w:t>
            </w:r>
            <w:r>
              <w:rPr>
                <w:sz w:val="16"/>
                <w:szCs w:val="16"/>
                <w:lang w:val="en-US"/>
              </w:rPr>
              <w:t>E</w:t>
            </w:r>
            <w:r w:rsidRPr="00B26064">
              <w:rPr>
                <w:sz w:val="16"/>
                <w:szCs w:val="16"/>
                <w:lang w:val="en-US"/>
              </w:rPr>
              <w:t>valuation</w:t>
            </w:r>
          </w:p>
        </w:tc>
        <w:tc>
          <w:tcPr>
            <w:tcW w:w="629" w:type="pct"/>
          </w:tcPr>
          <w:p w:rsidR="00645190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 Agencies and Government</w:t>
            </w:r>
          </w:p>
        </w:tc>
        <w:tc>
          <w:tcPr>
            <w:tcW w:w="630" w:type="pct"/>
          </w:tcPr>
          <w:p w:rsidR="00645190" w:rsidRDefault="00645190" w:rsidP="00C23991">
            <w:pPr>
              <w:rPr>
                <w:sz w:val="16"/>
                <w:szCs w:val="16"/>
                <w:lang w:val="en-US"/>
              </w:rPr>
            </w:pPr>
            <w:r w:rsidRPr="002674CD">
              <w:rPr>
                <w:sz w:val="16"/>
                <w:szCs w:val="16"/>
                <w:lang w:val="en-US"/>
              </w:rPr>
              <w:t>UNDAF Evaluation</w:t>
            </w:r>
          </w:p>
        </w:tc>
        <w:tc>
          <w:tcPr>
            <w:tcW w:w="522" w:type="pct"/>
          </w:tcPr>
          <w:p w:rsidR="00645190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UNDAF Evaluation</w:t>
            </w:r>
          </w:p>
        </w:tc>
        <w:tc>
          <w:tcPr>
            <w:tcW w:w="575" w:type="pct"/>
          </w:tcPr>
          <w:p w:rsidR="00645190" w:rsidRDefault="00645190" w:rsidP="00C23991">
            <w:pPr>
              <w:spacing w:before="40" w:after="40"/>
              <w:rPr>
                <w:sz w:val="16"/>
                <w:szCs w:val="16"/>
                <w:lang w:val="en-US"/>
              </w:rPr>
            </w:pPr>
            <w:r w:rsidRPr="002674CD">
              <w:rPr>
                <w:sz w:val="16"/>
                <w:szCs w:val="16"/>
                <w:lang w:val="en-US"/>
              </w:rPr>
              <w:t>Q</w:t>
            </w:r>
            <w:r>
              <w:rPr>
                <w:sz w:val="16"/>
                <w:szCs w:val="16"/>
                <w:lang w:val="en-US"/>
              </w:rPr>
              <w:t xml:space="preserve">2 2000  </w:t>
            </w:r>
          </w:p>
        </w:tc>
        <w:tc>
          <w:tcPr>
            <w:tcW w:w="554" w:type="pct"/>
          </w:tcPr>
          <w:p w:rsidR="00645190" w:rsidRDefault="00645190" w:rsidP="00C23991">
            <w:pPr>
              <w:rPr>
                <w:sz w:val="16"/>
                <w:szCs w:val="16"/>
                <w:lang w:val="en-US"/>
              </w:rPr>
            </w:pPr>
            <w:r w:rsidRPr="002674CD">
              <w:rPr>
                <w:sz w:val="16"/>
                <w:szCs w:val="16"/>
                <w:lang w:val="en-US"/>
              </w:rPr>
              <w:t>USD 40,0</w:t>
            </w:r>
            <w:r>
              <w:rPr>
                <w:sz w:val="16"/>
                <w:szCs w:val="16"/>
                <w:lang w:val="en-US"/>
              </w:rPr>
              <w:t>00</w:t>
            </w:r>
          </w:p>
          <w:p w:rsidR="00645190" w:rsidRDefault="00645190" w:rsidP="00C23991">
            <w:pPr>
              <w:rPr>
                <w:sz w:val="16"/>
                <w:szCs w:val="16"/>
                <w:lang w:val="en-US"/>
              </w:rPr>
            </w:pPr>
            <w:r w:rsidRPr="002674CD">
              <w:rPr>
                <w:sz w:val="16"/>
                <w:szCs w:val="16"/>
                <w:lang w:val="en-US"/>
              </w:rPr>
              <w:t>Shared UN Agencies</w:t>
            </w:r>
          </w:p>
        </w:tc>
        <w:tc>
          <w:tcPr>
            <w:tcW w:w="523" w:type="pct"/>
          </w:tcPr>
          <w:p w:rsidR="00645190" w:rsidRDefault="00645190" w:rsidP="00C23991">
            <w:pPr>
              <w:rPr>
                <w:rStyle w:val="CommentReference"/>
                <w:sz w:val="16"/>
                <w:szCs w:val="16"/>
                <w:lang w:val="en-US"/>
              </w:rPr>
            </w:pPr>
            <w:r>
              <w:rPr>
                <w:rStyle w:val="CommentReference"/>
                <w:sz w:val="16"/>
                <w:szCs w:val="16"/>
                <w:lang w:val="en-US"/>
              </w:rPr>
              <w:t>Coast shared with UN agencies</w:t>
            </w:r>
          </w:p>
        </w:tc>
      </w:tr>
    </w:tbl>
    <w:p w:rsidR="00645190" w:rsidRPr="00B26064" w:rsidRDefault="00645190" w:rsidP="00645190">
      <w:pPr>
        <w:rPr>
          <w:color w:val="000000"/>
          <w:lang w:val="en-US"/>
        </w:rPr>
      </w:pPr>
    </w:p>
    <w:p w:rsidR="00645190" w:rsidRDefault="00645190" w:rsidP="00645190">
      <w:pPr>
        <w:pStyle w:val="Subtitle"/>
        <w:jc w:val="left"/>
        <w:rPr>
          <w:color w:val="000000"/>
          <w:lang w:val="en-US"/>
        </w:rPr>
      </w:pPr>
    </w:p>
    <w:p w:rsidR="00645190" w:rsidRPr="00866308" w:rsidRDefault="00645190" w:rsidP="00645190">
      <w:pPr>
        <w:rPr>
          <w:lang w:val="en-US"/>
        </w:rPr>
      </w:pPr>
    </w:p>
    <w:p w:rsidR="00D91270" w:rsidRDefault="00AE7D5D"/>
    <w:sectPr w:rsidR="00D91270" w:rsidSect="006451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90"/>
    <w:rsid w:val="000623DB"/>
    <w:rsid w:val="000D295E"/>
    <w:rsid w:val="00645190"/>
    <w:rsid w:val="00A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780CD-BA5A-4047-9566-8A9982E1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4519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45190"/>
    <w:rPr>
      <w:rFonts w:ascii="Arial" w:eastAsia="Times New Roman" w:hAnsi="Arial" w:cs="Arial"/>
      <w:sz w:val="24"/>
      <w:szCs w:val="24"/>
      <w:lang w:val="fr-FR"/>
    </w:rPr>
  </w:style>
  <w:style w:type="character" w:styleId="CommentReference">
    <w:name w:val="annotation reference"/>
    <w:uiPriority w:val="99"/>
    <w:semiHidden/>
    <w:rsid w:val="00645190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Murray</dc:creator>
  <cp:keywords/>
  <dc:description/>
  <cp:lastModifiedBy>Svetlana Iazykova</cp:lastModifiedBy>
  <cp:revision>2</cp:revision>
  <dcterms:created xsi:type="dcterms:W3CDTF">2015-05-27T16:05:00Z</dcterms:created>
  <dcterms:modified xsi:type="dcterms:W3CDTF">2015-05-27T16:05:00Z</dcterms:modified>
</cp:coreProperties>
</file>