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5C66" w14:textId="77777777" w:rsidR="00210C0D" w:rsidRPr="007C490C" w:rsidRDefault="003A367F" w:rsidP="0030783A">
      <w:pPr>
        <w:pStyle w:val="Heading2"/>
        <w:spacing w:before="240"/>
        <w:jc w:val="center"/>
        <w:rPr>
          <w:rFonts w:asciiTheme="majorBidi" w:hAnsiTheme="majorBidi"/>
          <w:rtl/>
        </w:rPr>
      </w:pPr>
      <w:bookmarkStart w:id="0" w:name="_GoBack"/>
      <w:bookmarkEnd w:id="0"/>
      <w:r w:rsidRPr="007C490C">
        <w:rPr>
          <w:rFonts w:asciiTheme="majorBidi" w:hAnsiTheme="majorBidi"/>
          <w:rtl/>
        </w:rPr>
        <w:t xml:space="preserve">الرد المشترك </w:t>
      </w:r>
      <w:r w:rsidR="00867F84" w:rsidRPr="007C490C">
        <w:rPr>
          <w:rFonts w:asciiTheme="majorBidi" w:hAnsiTheme="majorBidi"/>
          <w:rtl/>
        </w:rPr>
        <w:t>لأمانات</w:t>
      </w:r>
      <w:r w:rsidRPr="007C490C">
        <w:rPr>
          <w:rFonts w:asciiTheme="majorBidi" w:hAnsiTheme="majorBidi"/>
          <w:rtl/>
        </w:rPr>
        <w:t xml:space="preserve"> المجال</w:t>
      </w:r>
      <w:r w:rsidR="00867F84" w:rsidRPr="007C490C">
        <w:rPr>
          <w:rFonts w:asciiTheme="majorBidi" w:hAnsiTheme="majorBidi"/>
          <w:rtl/>
        </w:rPr>
        <w:t>س</w:t>
      </w:r>
      <w:r w:rsidRPr="007C490C">
        <w:rPr>
          <w:rFonts w:asciiTheme="majorBidi" w:hAnsiTheme="majorBidi"/>
          <w:rtl/>
        </w:rPr>
        <w:t xml:space="preserve"> التنفيذية لبرنامج الأمم </w:t>
      </w:r>
      <w:r w:rsidR="00867F84" w:rsidRPr="007C490C">
        <w:rPr>
          <w:rFonts w:asciiTheme="majorBidi" w:hAnsiTheme="majorBidi"/>
          <w:rtl/>
        </w:rPr>
        <w:t>الإنمائي/</w:t>
      </w:r>
      <w:r w:rsidR="00B67ED6" w:rsidRPr="007C490C">
        <w:rPr>
          <w:rFonts w:asciiTheme="majorBidi" w:hAnsiTheme="majorBidi"/>
          <w:rtl/>
        </w:rPr>
        <w:t>صندوق الأمم المتحدة للسكان/</w:t>
      </w:r>
      <w:r w:rsidR="00565135" w:rsidRPr="007C490C">
        <w:rPr>
          <w:rFonts w:asciiTheme="majorBidi" w:hAnsiTheme="majorBidi"/>
          <w:rtl/>
        </w:rPr>
        <w:t>مكتب الأمم المتحدة لخدمات المشاريع، ومنظمة الأمم المتحدة للطفولة، ومنظمة الأمم المتحدة للمرأة، وبرنامج الأغذية العالمي بشأن طرائق عمل المجال</w:t>
      </w:r>
      <w:r w:rsidR="00792E18" w:rsidRPr="007C490C">
        <w:rPr>
          <w:rFonts w:asciiTheme="majorBidi" w:hAnsiTheme="majorBidi"/>
          <w:rtl/>
        </w:rPr>
        <w:t>س التنفيذية</w:t>
      </w:r>
    </w:p>
    <w:p w14:paraId="395B5C67" w14:textId="77777777" w:rsidR="00792E18" w:rsidRPr="007C490C" w:rsidRDefault="00792E18" w:rsidP="00792E18">
      <w:pPr>
        <w:rPr>
          <w:rFonts w:cstheme="majorBidi"/>
          <w:rtl/>
          <w:lang w:bidi="ar-SY"/>
        </w:rPr>
      </w:pPr>
    </w:p>
    <w:p w14:paraId="395B5C68" w14:textId="77777777" w:rsidR="00981647" w:rsidRPr="007C490C" w:rsidRDefault="00981647" w:rsidP="00DC594D">
      <w:pPr>
        <w:ind w:left="562" w:right="662"/>
        <w:rPr>
          <w:rFonts w:cstheme="majorBidi"/>
          <w:i/>
          <w:iCs/>
          <w:rtl/>
          <w:lang w:bidi="ar-SY"/>
        </w:rPr>
      </w:pPr>
      <w:r w:rsidRPr="007C490C">
        <w:rPr>
          <w:rFonts w:cstheme="majorBidi"/>
          <w:i/>
          <w:iCs/>
          <w:rtl/>
          <w:lang w:bidi="ar-SY"/>
        </w:rPr>
        <w:t xml:space="preserve">تمثل هذه الورقة متابعة للمناقشات التي دارت بشأن طرائق عمل المجالس التنفيذية في 1 يونيو/حزيران 2018 </w:t>
      </w:r>
      <w:r w:rsidR="00DC594D" w:rsidRPr="007C490C">
        <w:rPr>
          <w:rFonts w:cstheme="majorBidi"/>
          <w:i/>
          <w:iCs/>
          <w:rtl/>
          <w:lang w:bidi="ar-SY"/>
        </w:rPr>
        <w:t>خلال</w:t>
      </w:r>
      <w:r w:rsidRPr="007C490C">
        <w:rPr>
          <w:rFonts w:cstheme="majorBidi"/>
          <w:i/>
          <w:iCs/>
          <w:rtl/>
          <w:lang w:bidi="ar-SY"/>
        </w:rPr>
        <w:t xml:space="preserve"> الاجتماع المشترك للمجالس التنفي</w:t>
      </w:r>
      <w:r w:rsidR="00975705" w:rsidRPr="007C490C">
        <w:rPr>
          <w:rFonts w:cstheme="majorBidi"/>
          <w:i/>
          <w:iCs/>
          <w:rtl/>
          <w:lang w:bidi="ar-SY"/>
        </w:rPr>
        <w:t xml:space="preserve">ذية لبرنامج الأمم الإنمائي/صندوق الأمم المتحدة للسكان/مكتب الأمم المتحدة لخدمات المشاريع، ومنظمة الأمم المتحدة للطفولة، ومنظمة الأمم المتحدة للمرأة، وبرنامج الأغذية العالمي. وتستجيب الورقة للطلبات الواردة في العديد من المقررات المعتمدة في الدورات السنوية المعنية للمجالس التنفيذية </w:t>
      </w:r>
      <w:r w:rsidR="0006108A" w:rsidRPr="007C490C">
        <w:rPr>
          <w:rFonts w:cstheme="majorBidi"/>
          <w:i/>
          <w:iCs/>
          <w:rtl/>
          <w:lang w:bidi="ar-SY"/>
        </w:rPr>
        <w:t>للمنظمات المذكورة.</w:t>
      </w:r>
    </w:p>
    <w:p w14:paraId="395B5C69" w14:textId="77777777" w:rsidR="0006108A" w:rsidRPr="007C490C" w:rsidRDefault="0006108A" w:rsidP="0006108A">
      <w:pPr>
        <w:rPr>
          <w:rFonts w:cstheme="majorBidi"/>
          <w:rtl/>
          <w:lang w:bidi="ar-SY"/>
        </w:rPr>
      </w:pPr>
    </w:p>
    <w:p w14:paraId="395B5C6A" w14:textId="77777777" w:rsidR="00C0540C" w:rsidRPr="007C490C" w:rsidRDefault="003D1E27" w:rsidP="003D1E27">
      <w:pPr>
        <w:pStyle w:val="Heading2"/>
        <w:rPr>
          <w:rFonts w:asciiTheme="majorBidi" w:hAnsiTheme="majorBidi"/>
          <w:rtl/>
        </w:rPr>
      </w:pPr>
      <w:r w:rsidRPr="007C490C">
        <w:rPr>
          <w:rFonts w:asciiTheme="majorBidi" w:hAnsiTheme="majorBidi"/>
          <w:rtl/>
        </w:rPr>
        <w:t>مقدمة</w:t>
      </w:r>
    </w:p>
    <w:p w14:paraId="395B5C6B" w14:textId="77777777" w:rsidR="0025549A" w:rsidRPr="007C490C" w:rsidRDefault="002C7E6D"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تعني عبارة "طرائق عمل المجالس التنفيذية" مجموعة القواعد، أو المقررات، أو الأعراف، أو الممارسات</w:t>
      </w:r>
      <w:r w:rsidR="00142A7E" w:rsidRPr="007C490C">
        <w:rPr>
          <w:rFonts w:asciiTheme="majorBidi" w:hAnsiTheme="majorBidi" w:cstheme="majorBidi"/>
          <w:sz w:val="22"/>
          <w:szCs w:val="22"/>
          <w:rtl/>
        </w:rPr>
        <w:t xml:space="preserve"> القياسية التي تتبعها المجالس التنفيذية لبرنامج الأمم الإنمائي/صندوق الأمم المتحدة للسكان/مكتب الأمم المتحدة لخدمات المشاريع، ومنظمة الأمم المتحدة للطفولة، ومنظمة الأمم المتحدة للمرأة، وبرنامج الأغذية العالمي في القيام بعملها، بما في ذلك اجتماعات المجالس التنفيذية، والدورات الرسمية،</w:t>
      </w:r>
      <w:r w:rsidR="00761A18" w:rsidRPr="007C490C">
        <w:rPr>
          <w:rFonts w:asciiTheme="majorBidi" w:hAnsiTheme="majorBidi" w:cstheme="majorBidi"/>
          <w:sz w:val="22"/>
          <w:szCs w:val="22"/>
          <w:rtl/>
        </w:rPr>
        <w:t xml:space="preserve"> والمشاورات غير الرسمية، والإحاطات الإعلامية،</w:t>
      </w:r>
      <w:r w:rsidR="003409D9" w:rsidRPr="007C490C">
        <w:rPr>
          <w:rFonts w:asciiTheme="majorBidi" w:hAnsiTheme="majorBidi" w:cstheme="majorBidi"/>
          <w:sz w:val="22"/>
          <w:szCs w:val="22"/>
          <w:rtl/>
        </w:rPr>
        <w:t xml:space="preserve"> والأداء العام للأعمال، ومشاركة المراقبين،</w:t>
      </w:r>
      <w:r w:rsidR="0025549A" w:rsidRPr="007C490C">
        <w:rPr>
          <w:rFonts w:asciiTheme="majorBidi" w:hAnsiTheme="majorBidi" w:cstheme="majorBidi"/>
          <w:sz w:val="22"/>
          <w:szCs w:val="22"/>
          <w:rtl/>
        </w:rPr>
        <w:t xml:space="preserve"> والزيارات الميدانية، والتنسيق بين الوكالات، ضمن جملة أمور.</w:t>
      </w:r>
    </w:p>
    <w:p w14:paraId="395B5C6C" w14:textId="77777777" w:rsidR="00E9022B" w:rsidRPr="007C490C" w:rsidRDefault="0025549A"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ومنذ إنشاء المجالس التنفيذية لبرنامج الأمم المتحدة الإنمائي/</w:t>
      </w:r>
      <w:r w:rsidR="0045421C" w:rsidRPr="007C490C">
        <w:rPr>
          <w:rFonts w:asciiTheme="majorBidi" w:hAnsiTheme="majorBidi" w:cstheme="majorBidi"/>
          <w:sz w:val="22"/>
          <w:szCs w:val="22"/>
          <w:rtl/>
        </w:rPr>
        <w:t xml:space="preserve">صندوق الأمم المتحدة للسكان، ومنظمة الأمم المتحدة للطفولة، وبرنامج الأغذية العالمي بموجب قرار الجمعية العامة </w:t>
      </w:r>
      <w:hyperlink r:id="rId11" w:history="1">
        <w:r w:rsidR="0045421C" w:rsidRPr="007C490C">
          <w:rPr>
            <w:rStyle w:val="Hyperlink"/>
            <w:rFonts w:asciiTheme="majorBidi" w:hAnsiTheme="majorBidi" w:cstheme="majorBidi"/>
            <w:sz w:val="22"/>
            <w:szCs w:val="22"/>
            <w:rtl/>
          </w:rPr>
          <w:t>48/162</w:t>
        </w:r>
      </w:hyperlink>
      <w:r w:rsidR="0045421C" w:rsidRPr="007C490C">
        <w:rPr>
          <w:rFonts w:asciiTheme="majorBidi" w:hAnsiTheme="majorBidi" w:cstheme="majorBidi"/>
          <w:sz w:val="22"/>
          <w:szCs w:val="22"/>
          <w:rtl/>
        </w:rPr>
        <w:t xml:space="preserve"> المؤرخ 20 ديسمبر/كانون الأول 1993 بشأن</w:t>
      </w:r>
      <w:r w:rsidR="000E410D" w:rsidRPr="007C490C">
        <w:rPr>
          <w:rFonts w:asciiTheme="majorBidi" w:hAnsiTheme="majorBidi" w:cstheme="majorBidi"/>
          <w:sz w:val="22"/>
          <w:szCs w:val="22"/>
        </w:rPr>
        <w:t xml:space="preserve"> </w:t>
      </w:r>
      <w:r w:rsidR="000E410D" w:rsidRPr="007C490C">
        <w:rPr>
          <w:rFonts w:asciiTheme="majorBidi" w:hAnsiTheme="majorBidi" w:cstheme="majorBidi"/>
          <w:sz w:val="22"/>
          <w:szCs w:val="22"/>
          <w:rtl/>
        </w:rPr>
        <w:t xml:space="preserve"> تدابير أخرى لإعادة تشكيل الأمم المتحدة وتنشيطها في الميدانين الاقتصادي والاجتماعي والميادين المتصلة بهما، والإضافة اللاحقة لكل من مكتب الأمم المتحدة لخدمات المشاريع، ومنظمة الأمم المتحدة للمرأة، فقد </w:t>
      </w:r>
      <w:r w:rsidR="00E9022B" w:rsidRPr="007C490C">
        <w:rPr>
          <w:rFonts w:asciiTheme="majorBidi" w:hAnsiTheme="majorBidi" w:cstheme="majorBidi"/>
          <w:sz w:val="22"/>
          <w:szCs w:val="22"/>
          <w:rtl/>
        </w:rPr>
        <w:t xml:space="preserve">قام كل مجلس تنفيذي بمواءمة طرائق عمله الذاتية وفقاً للاحتياجات المحددة والمهمة المعنية للوكالة التي يتولى </w:t>
      </w:r>
      <w:r w:rsidR="00ED12FE" w:rsidRPr="007C490C">
        <w:rPr>
          <w:rFonts w:asciiTheme="majorBidi" w:hAnsiTheme="majorBidi" w:cstheme="majorBidi"/>
          <w:sz w:val="22"/>
          <w:szCs w:val="22"/>
          <w:rtl/>
        </w:rPr>
        <w:t>إدارتها</w:t>
      </w:r>
      <w:r w:rsidR="00E9022B" w:rsidRPr="007C490C">
        <w:rPr>
          <w:rFonts w:asciiTheme="majorBidi" w:hAnsiTheme="majorBidi" w:cstheme="majorBidi"/>
          <w:sz w:val="22"/>
          <w:szCs w:val="22"/>
          <w:rtl/>
        </w:rPr>
        <w:t>.</w:t>
      </w:r>
    </w:p>
    <w:p w14:paraId="395B5C6D" w14:textId="77777777" w:rsidR="00FF07B8" w:rsidRPr="007C490C" w:rsidRDefault="00DD0E0A"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وت</w:t>
      </w:r>
      <w:r w:rsidR="00040D10" w:rsidRPr="007C490C">
        <w:rPr>
          <w:rFonts w:asciiTheme="majorBidi" w:hAnsiTheme="majorBidi" w:cstheme="majorBidi"/>
          <w:sz w:val="22"/>
          <w:szCs w:val="22"/>
          <w:rtl/>
        </w:rPr>
        <w:t>ُ</w:t>
      </w:r>
      <w:r w:rsidRPr="007C490C">
        <w:rPr>
          <w:rFonts w:asciiTheme="majorBidi" w:hAnsiTheme="majorBidi" w:cstheme="majorBidi"/>
          <w:sz w:val="22"/>
          <w:szCs w:val="22"/>
          <w:rtl/>
        </w:rPr>
        <w:t xml:space="preserve">بذل جهود الاتساق الرامية </w:t>
      </w:r>
      <w:r w:rsidR="00875BF7" w:rsidRPr="007C490C">
        <w:rPr>
          <w:rFonts w:asciiTheme="majorBidi" w:hAnsiTheme="majorBidi" w:cstheme="majorBidi"/>
          <w:sz w:val="22"/>
          <w:szCs w:val="22"/>
          <w:rtl/>
        </w:rPr>
        <w:t>إلى</w:t>
      </w:r>
      <w:r w:rsidRPr="007C490C">
        <w:rPr>
          <w:rFonts w:asciiTheme="majorBidi" w:hAnsiTheme="majorBidi" w:cstheme="majorBidi"/>
          <w:sz w:val="22"/>
          <w:szCs w:val="22"/>
          <w:rtl/>
        </w:rPr>
        <w:t xml:space="preserve"> </w:t>
      </w:r>
      <w:r w:rsidR="00BF796E" w:rsidRPr="007C490C">
        <w:rPr>
          <w:rFonts w:asciiTheme="majorBidi" w:hAnsiTheme="majorBidi" w:cstheme="majorBidi"/>
          <w:sz w:val="22"/>
          <w:szCs w:val="22"/>
          <w:rtl/>
        </w:rPr>
        <w:t>تحسين وترشيد طرائق عمل المجالس التنفيذية</w:t>
      </w:r>
      <w:r w:rsidR="00245A40" w:rsidRPr="007C490C">
        <w:rPr>
          <w:rFonts w:asciiTheme="majorBidi" w:hAnsiTheme="majorBidi" w:cstheme="majorBidi"/>
          <w:sz w:val="22"/>
          <w:szCs w:val="22"/>
          <w:rtl/>
        </w:rPr>
        <w:t xml:space="preserve"> بشأن المسائل المشتركة على امتداد </w:t>
      </w:r>
      <w:r w:rsidR="001D4B85" w:rsidRPr="007C490C">
        <w:rPr>
          <w:rFonts w:asciiTheme="majorBidi" w:hAnsiTheme="majorBidi" w:cstheme="majorBidi"/>
          <w:sz w:val="22"/>
          <w:szCs w:val="22"/>
          <w:rtl/>
        </w:rPr>
        <w:t xml:space="preserve">منظومة الأمم </w:t>
      </w:r>
      <w:r w:rsidR="00245A40" w:rsidRPr="007C490C">
        <w:rPr>
          <w:rFonts w:asciiTheme="majorBidi" w:hAnsiTheme="majorBidi" w:cstheme="majorBidi"/>
          <w:sz w:val="22"/>
          <w:szCs w:val="22"/>
          <w:rtl/>
        </w:rPr>
        <w:t xml:space="preserve">المتحدة </w:t>
      </w:r>
      <w:r w:rsidR="001D4B85" w:rsidRPr="007C490C">
        <w:rPr>
          <w:rFonts w:asciiTheme="majorBidi" w:hAnsiTheme="majorBidi" w:cstheme="majorBidi"/>
          <w:sz w:val="22"/>
          <w:szCs w:val="22"/>
          <w:rtl/>
        </w:rPr>
        <w:t xml:space="preserve">الإنمائية </w:t>
      </w:r>
      <w:r w:rsidR="00245A40" w:rsidRPr="007C490C">
        <w:rPr>
          <w:rFonts w:asciiTheme="majorBidi" w:hAnsiTheme="majorBidi" w:cstheme="majorBidi"/>
          <w:sz w:val="22"/>
          <w:szCs w:val="22"/>
          <w:rtl/>
        </w:rPr>
        <w:t>منذ سنوات عديدة.</w:t>
      </w:r>
      <w:r w:rsidR="0025549A" w:rsidRPr="007C490C">
        <w:rPr>
          <w:rFonts w:asciiTheme="majorBidi" w:hAnsiTheme="majorBidi" w:cstheme="majorBidi"/>
          <w:sz w:val="22"/>
          <w:szCs w:val="22"/>
          <w:rtl/>
        </w:rPr>
        <w:t xml:space="preserve"> </w:t>
      </w:r>
      <w:r w:rsidR="001D4B85" w:rsidRPr="007C490C">
        <w:rPr>
          <w:rFonts w:asciiTheme="majorBidi" w:hAnsiTheme="majorBidi" w:cstheme="majorBidi"/>
          <w:sz w:val="22"/>
          <w:szCs w:val="22"/>
          <w:rtl/>
        </w:rPr>
        <w:t>ويتصاعد الزخم من أجل تعزيز التلاحم حول المسائل المشتركة التي تواجه جميع المجالس التنفيذية</w:t>
      </w:r>
      <w:r w:rsidR="0088072D" w:rsidRPr="007C490C">
        <w:rPr>
          <w:rFonts w:asciiTheme="majorBidi" w:hAnsiTheme="majorBidi" w:cstheme="majorBidi"/>
          <w:sz w:val="22"/>
          <w:szCs w:val="22"/>
          <w:rtl/>
        </w:rPr>
        <w:t xml:space="preserve">. كما </w:t>
      </w:r>
      <w:r w:rsidR="00DE7A53" w:rsidRPr="007C490C">
        <w:rPr>
          <w:rFonts w:asciiTheme="majorBidi" w:hAnsiTheme="majorBidi" w:cstheme="majorBidi"/>
          <w:sz w:val="22"/>
          <w:szCs w:val="22"/>
          <w:rtl/>
        </w:rPr>
        <w:t>تساهم</w:t>
      </w:r>
      <w:r w:rsidR="0088072D" w:rsidRPr="007C490C">
        <w:rPr>
          <w:rFonts w:asciiTheme="majorBidi" w:hAnsiTheme="majorBidi" w:cstheme="majorBidi"/>
          <w:sz w:val="22"/>
          <w:szCs w:val="22"/>
          <w:rtl/>
        </w:rPr>
        <w:t xml:space="preserve"> الجهود المبذولة من أجل النهوض بالتنسيق بين وكالات الأمم المتحدة في تقوية التعا</w:t>
      </w:r>
      <w:r w:rsidR="00FF07B8" w:rsidRPr="007C490C">
        <w:rPr>
          <w:rFonts w:asciiTheme="majorBidi" w:hAnsiTheme="majorBidi" w:cstheme="majorBidi"/>
          <w:sz w:val="22"/>
          <w:szCs w:val="22"/>
          <w:rtl/>
        </w:rPr>
        <w:t>ضد بين الوكالات واقتسام الممارسات الموحدة عبر المجالس التنفيذية.</w:t>
      </w:r>
    </w:p>
    <w:p w14:paraId="395B5C6E" w14:textId="77777777" w:rsidR="00831FDF" w:rsidRPr="007C490C" w:rsidRDefault="002A1C0A"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ومنذ فترة قريبة</w:t>
      </w:r>
      <w:r w:rsidR="00C04CD6" w:rsidRPr="007C490C">
        <w:rPr>
          <w:rFonts w:asciiTheme="majorBidi" w:hAnsiTheme="majorBidi" w:cstheme="majorBidi"/>
          <w:sz w:val="22"/>
          <w:szCs w:val="22"/>
          <w:rtl/>
        </w:rPr>
        <w:t xml:space="preserve"> قامت الدول الأعضاء بموجب قرار الجمعية العامة </w:t>
      </w:r>
      <w:hyperlink r:id="rId12" w:history="1">
        <w:r w:rsidR="00C04CD6" w:rsidRPr="007C490C">
          <w:rPr>
            <w:rStyle w:val="Hyperlink"/>
            <w:rFonts w:asciiTheme="majorBidi" w:hAnsiTheme="majorBidi" w:cstheme="majorBidi"/>
            <w:sz w:val="22"/>
            <w:szCs w:val="22"/>
            <w:rtl/>
          </w:rPr>
          <w:t>71/243</w:t>
        </w:r>
      </w:hyperlink>
      <w:r w:rsidR="00C04CD6" w:rsidRPr="007C490C">
        <w:rPr>
          <w:rFonts w:asciiTheme="majorBidi" w:hAnsiTheme="majorBidi" w:cstheme="majorBidi"/>
          <w:sz w:val="22"/>
          <w:szCs w:val="22"/>
          <w:rtl/>
        </w:rPr>
        <w:t xml:space="preserve"> </w:t>
      </w:r>
      <w:r w:rsidR="00B4290A" w:rsidRPr="007C490C">
        <w:rPr>
          <w:rFonts w:asciiTheme="majorBidi" w:hAnsiTheme="majorBidi" w:cstheme="majorBidi"/>
          <w:sz w:val="22"/>
          <w:szCs w:val="22"/>
          <w:rtl/>
        </w:rPr>
        <w:t xml:space="preserve">بتاريخ 21 ديسمبر/كانون الأول 2016 بشأن </w:t>
      </w:r>
      <w:r w:rsidR="00C04CD6" w:rsidRPr="007C490C">
        <w:rPr>
          <w:rFonts w:asciiTheme="majorBidi" w:hAnsiTheme="majorBidi" w:cstheme="majorBidi"/>
          <w:sz w:val="22"/>
          <w:szCs w:val="22"/>
          <w:rtl/>
        </w:rPr>
        <w:t>الاستعراض الشامل الذي يجري كل أربع سنوات لسياسة الأنشطة التنفيذية التي تضطلع بها منظومة الأمم المتحدة من أجل التنمية</w:t>
      </w:r>
      <w:r w:rsidR="006D2F3A" w:rsidRPr="007C490C">
        <w:rPr>
          <w:rFonts w:asciiTheme="majorBidi" w:hAnsiTheme="majorBidi" w:cstheme="majorBidi"/>
          <w:sz w:val="22"/>
          <w:szCs w:val="22"/>
          <w:rtl/>
        </w:rPr>
        <w:t xml:space="preserve"> (الاستعراض الشامل) </w:t>
      </w:r>
      <w:r w:rsidR="00575C11" w:rsidRPr="007C490C">
        <w:rPr>
          <w:rFonts w:asciiTheme="majorBidi" w:hAnsiTheme="majorBidi" w:cstheme="majorBidi"/>
          <w:sz w:val="22"/>
          <w:szCs w:val="22"/>
          <w:rtl/>
        </w:rPr>
        <w:t xml:space="preserve">بإدراج القسم "رابعا" حول </w:t>
      </w:r>
      <w:r w:rsidR="00575C11" w:rsidRPr="007C490C">
        <w:rPr>
          <w:rFonts w:asciiTheme="majorBidi" w:hAnsiTheme="majorBidi" w:cstheme="majorBidi"/>
          <w:i/>
          <w:iCs/>
          <w:sz w:val="22"/>
          <w:szCs w:val="22"/>
          <w:rtl/>
        </w:rPr>
        <w:t>تعزيز إدارة الأنشطة التنفيذية التي تضطلع</w:t>
      </w:r>
      <w:r w:rsidR="00831FDF" w:rsidRPr="007C490C">
        <w:rPr>
          <w:rFonts w:asciiTheme="majorBidi" w:hAnsiTheme="majorBidi" w:cstheme="majorBidi"/>
          <w:i/>
          <w:iCs/>
          <w:sz w:val="22"/>
          <w:szCs w:val="22"/>
          <w:rtl/>
        </w:rPr>
        <w:t xml:space="preserve"> </w:t>
      </w:r>
      <w:r w:rsidR="00575C11" w:rsidRPr="007C490C">
        <w:rPr>
          <w:rFonts w:asciiTheme="majorBidi" w:hAnsiTheme="majorBidi" w:cstheme="majorBidi"/>
          <w:i/>
          <w:iCs/>
          <w:sz w:val="22"/>
          <w:szCs w:val="22"/>
          <w:rtl/>
        </w:rPr>
        <w:t>بها الأمم المتحدة من أجل التنمية</w:t>
      </w:r>
      <w:r w:rsidR="00831FDF" w:rsidRPr="007C490C">
        <w:rPr>
          <w:rFonts w:asciiTheme="majorBidi" w:hAnsiTheme="majorBidi" w:cstheme="majorBidi"/>
          <w:sz w:val="22"/>
          <w:szCs w:val="22"/>
          <w:rtl/>
        </w:rPr>
        <w:t>.</w:t>
      </w:r>
    </w:p>
    <w:p w14:paraId="395B5C6F" w14:textId="77777777" w:rsidR="003B60FB" w:rsidRPr="007C490C" w:rsidRDefault="00831FDF" w:rsidP="007C490C">
      <w:pPr>
        <w:pStyle w:val="ListParagraph"/>
        <w:spacing w:before="120" w:after="120" w:line="360" w:lineRule="exact"/>
        <w:ind w:left="0" w:firstLine="0"/>
        <w:rPr>
          <w:rFonts w:asciiTheme="majorBidi" w:hAnsiTheme="majorBidi" w:cstheme="majorBidi"/>
          <w:sz w:val="22"/>
          <w:szCs w:val="22"/>
          <w:rtl/>
          <w:lang w:bidi="ar-SA"/>
        </w:rPr>
      </w:pPr>
      <w:r w:rsidRPr="007C490C">
        <w:rPr>
          <w:rFonts w:asciiTheme="majorBidi" w:hAnsiTheme="majorBidi" w:cstheme="majorBidi"/>
          <w:sz w:val="22"/>
          <w:szCs w:val="22"/>
          <w:rtl/>
        </w:rPr>
        <w:t>ووفقاً لذلك فقد أكدت الفقرة التنفي</w:t>
      </w:r>
      <w:r w:rsidR="0051190A" w:rsidRPr="007C490C">
        <w:rPr>
          <w:rFonts w:asciiTheme="majorBidi" w:hAnsiTheme="majorBidi" w:cstheme="majorBidi"/>
          <w:sz w:val="22"/>
          <w:szCs w:val="22"/>
          <w:rtl/>
        </w:rPr>
        <w:t>ذية 46 من الاستعراض الشامل "</w:t>
      </w:r>
      <w:r w:rsidR="003B60FB" w:rsidRPr="007C490C">
        <w:rPr>
          <w:rFonts w:asciiTheme="majorBidi" w:hAnsiTheme="majorBidi" w:cstheme="majorBidi"/>
          <w:sz w:val="22"/>
          <w:szCs w:val="22"/>
          <w:rtl/>
          <w:lang w:bidi="ar-SA"/>
        </w:rPr>
        <w:t>الحاجة إلى تعزيز الاتساق والكفاءة على نطاق المنظومة، والحد من الازدواجية وبناء التآزر فيما بين الهيئات الإدارية لكيانات منظومة الأمم المتحدة الإنمائية"، ودعت:</w:t>
      </w:r>
    </w:p>
    <w:p w14:paraId="395B5C70" w14:textId="77777777" w:rsidR="003B60FB" w:rsidRPr="007C490C" w:rsidRDefault="003B60FB" w:rsidP="007C490C">
      <w:pPr>
        <w:spacing w:before="120" w:after="120" w:line="360" w:lineRule="exact"/>
        <w:ind w:left="432" w:hanging="432"/>
        <w:rPr>
          <w:rFonts w:cstheme="majorBidi"/>
          <w:sz w:val="22"/>
          <w:szCs w:val="22"/>
          <w:rtl/>
        </w:rPr>
      </w:pPr>
      <w:r w:rsidRPr="007C490C">
        <w:rPr>
          <w:rFonts w:cstheme="majorBidi"/>
          <w:sz w:val="22"/>
          <w:szCs w:val="22"/>
          <w:rtl/>
        </w:rPr>
        <w:lastRenderedPageBreak/>
        <w:tab/>
        <w:t>(أ)</w:t>
      </w:r>
      <w:r w:rsidRPr="007C490C">
        <w:rPr>
          <w:rFonts w:cstheme="majorBidi"/>
          <w:sz w:val="22"/>
          <w:szCs w:val="22"/>
          <w:rtl/>
        </w:rPr>
        <w:tab/>
        <w:t>المكاتب المعنية إلى بدء المناقشات بشأن تحسين أساليب عمل الاجتماعات المشتركة للمجالس التنفيذية بحيث توفر منبرا لتبادل الآراء بشأن المسائل ذات التأثير الشامل لعدة قطاعات؛</w:t>
      </w:r>
    </w:p>
    <w:p w14:paraId="395B5C71" w14:textId="77777777" w:rsidR="003B60FB" w:rsidRPr="007C490C" w:rsidRDefault="003B60FB" w:rsidP="007C490C">
      <w:pPr>
        <w:spacing w:before="120" w:after="120" w:line="360" w:lineRule="exact"/>
        <w:ind w:left="432" w:hanging="432"/>
        <w:rPr>
          <w:rFonts w:cstheme="majorBidi"/>
          <w:sz w:val="22"/>
          <w:szCs w:val="22"/>
          <w:rtl/>
        </w:rPr>
      </w:pPr>
      <w:r w:rsidRPr="007C490C">
        <w:rPr>
          <w:rFonts w:cstheme="majorBidi"/>
          <w:sz w:val="22"/>
          <w:szCs w:val="22"/>
          <w:rtl/>
        </w:rPr>
        <w:tab/>
        <w:t>(ب)</w:t>
      </w:r>
      <w:r w:rsidRPr="007C490C">
        <w:rPr>
          <w:rFonts w:cstheme="majorBidi"/>
          <w:sz w:val="22"/>
          <w:szCs w:val="22"/>
          <w:rtl/>
        </w:rPr>
        <w:tab/>
        <w:t xml:space="preserve">الدول الأعضاء إلى الشروع في مناقشات بشأن أساليب عمل الهيئات الإدارية المعنية بهدف تحسين الكفاءة والشفافية ونوعية الدورات الرسمية، وكفالة متابعة أكثر انتظاما من قبل كيانات منظومة الأمم المتحدة الإنمائية بشأن المسائل التي تثيرها هيئات إدارتها وضمان المتابعة في الوقت المناسب بشأن تنفيذ هذا القرار؛ </w:t>
      </w:r>
    </w:p>
    <w:p w14:paraId="395B5C72" w14:textId="77777777" w:rsidR="003D1E27" w:rsidRPr="007C490C" w:rsidRDefault="003B60FB" w:rsidP="007C490C">
      <w:pPr>
        <w:spacing w:before="120" w:after="120" w:line="360" w:lineRule="exact"/>
        <w:ind w:left="432" w:hanging="432"/>
        <w:rPr>
          <w:rFonts w:cstheme="majorBidi"/>
          <w:sz w:val="22"/>
          <w:szCs w:val="22"/>
          <w:rtl/>
        </w:rPr>
      </w:pPr>
      <w:r w:rsidRPr="007C490C">
        <w:rPr>
          <w:rFonts w:cstheme="majorBidi"/>
          <w:sz w:val="22"/>
          <w:szCs w:val="22"/>
          <w:rtl/>
        </w:rPr>
        <w:tab/>
        <w:t>(ج)</w:t>
      </w:r>
      <w:r w:rsidRPr="007C490C">
        <w:rPr>
          <w:rFonts w:cstheme="majorBidi"/>
          <w:sz w:val="22"/>
          <w:szCs w:val="22"/>
          <w:rtl/>
        </w:rPr>
        <w:tab/>
        <w:t>كيانات منظومة الأمم المتحدة الإنمائية إلى أن تعتمد قواعد واضحة فيما يتعلق بنشر جميع الوثائق ومشاريع المقررات وأن تتقيد بتلك القواعد، لتتيح بذلك الوقت الكافي للتشاور مسبقا مع الدول الأعضاء في إطار عمليات صنع القرار التي تضطلع بها</w:t>
      </w:r>
      <w:r w:rsidR="00ED12FE" w:rsidRPr="007C490C">
        <w:rPr>
          <w:rFonts w:cstheme="majorBidi"/>
          <w:sz w:val="22"/>
          <w:szCs w:val="22"/>
          <w:rtl/>
        </w:rPr>
        <w:t>؛</w:t>
      </w:r>
      <w:r w:rsidR="0025549A" w:rsidRPr="007C490C">
        <w:rPr>
          <w:rFonts w:cstheme="majorBidi"/>
          <w:sz w:val="22"/>
          <w:szCs w:val="22"/>
          <w:rtl/>
        </w:rPr>
        <w:tab/>
      </w:r>
    </w:p>
    <w:p w14:paraId="395B5C73" w14:textId="77777777" w:rsidR="00A4741A" w:rsidRPr="007C490C" w:rsidRDefault="00F3575B"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 xml:space="preserve">واستجابة لهذا الطلب الوارد في الفقرة التنفيذية 46 من الاستعراض الشامل فقد </w:t>
      </w:r>
      <w:r w:rsidR="009C5D14" w:rsidRPr="007C490C">
        <w:rPr>
          <w:rFonts w:asciiTheme="majorBidi" w:hAnsiTheme="majorBidi" w:cstheme="majorBidi"/>
          <w:sz w:val="22"/>
          <w:szCs w:val="22"/>
          <w:rtl/>
        </w:rPr>
        <w:t>قام</w:t>
      </w:r>
      <w:r w:rsidRPr="007C490C">
        <w:rPr>
          <w:rFonts w:asciiTheme="majorBidi" w:hAnsiTheme="majorBidi" w:cstheme="majorBidi"/>
          <w:sz w:val="22"/>
          <w:szCs w:val="22"/>
          <w:rtl/>
        </w:rPr>
        <w:t xml:space="preserve"> رئيس المجالس </w:t>
      </w:r>
      <w:r w:rsidR="00AF5022" w:rsidRPr="007C490C">
        <w:rPr>
          <w:rFonts w:asciiTheme="majorBidi" w:hAnsiTheme="majorBidi" w:cstheme="majorBidi"/>
          <w:sz w:val="22"/>
          <w:szCs w:val="22"/>
          <w:rtl/>
        </w:rPr>
        <w:t>التنفيذية لبرنامج الأمم الإنمائي/صندوق الأمم المتحدة للسكان/مكتب الأمم المتحدة لخدمات المشاريع، ومنظمة الأمم المتحدة للطفولة، ومنظمة الأمم المتحدة للمرأة، وبرنامج الأغذية العالمي</w:t>
      </w:r>
      <w:r w:rsidR="00FC54E9" w:rsidRPr="007C490C">
        <w:rPr>
          <w:rFonts w:asciiTheme="majorBidi" w:hAnsiTheme="majorBidi" w:cstheme="majorBidi"/>
          <w:sz w:val="22"/>
          <w:szCs w:val="22"/>
          <w:rtl/>
        </w:rPr>
        <w:t xml:space="preserve"> لعام 2017 </w:t>
      </w:r>
      <w:r w:rsidR="009C5D14" w:rsidRPr="007C490C">
        <w:rPr>
          <w:rFonts w:asciiTheme="majorBidi" w:hAnsiTheme="majorBidi" w:cstheme="majorBidi"/>
          <w:sz w:val="22"/>
          <w:szCs w:val="22"/>
          <w:rtl/>
        </w:rPr>
        <w:t xml:space="preserve">بإطلاق </w:t>
      </w:r>
      <w:r w:rsidR="00FC54E9" w:rsidRPr="007C490C">
        <w:rPr>
          <w:rFonts w:asciiTheme="majorBidi" w:hAnsiTheme="majorBidi" w:cstheme="majorBidi"/>
          <w:sz w:val="22"/>
          <w:szCs w:val="22"/>
          <w:rtl/>
        </w:rPr>
        <w:t xml:space="preserve">المناقشات بشأن طرائق عمل المجالس التنفيذية، وهو ما أسفر عن </w:t>
      </w:r>
      <w:r w:rsidR="008B302F" w:rsidRPr="007C490C">
        <w:rPr>
          <w:rFonts w:asciiTheme="majorBidi" w:hAnsiTheme="majorBidi" w:cstheme="majorBidi"/>
          <w:sz w:val="22"/>
          <w:szCs w:val="22"/>
          <w:rtl/>
        </w:rPr>
        <w:t>وثيقة غير رسمية جرى توزيعها على</w:t>
      </w:r>
      <w:r w:rsidR="006B6B5F" w:rsidRPr="007C490C">
        <w:rPr>
          <w:rFonts w:asciiTheme="majorBidi" w:hAnsiTheme="majorBidi" w:cstheme="majorBidi"/>
          <w:sz w:val="22"/>
          <w:szCs w:val="22"/>
          <w:rtl/>
        </w:rPr>
        <w:t xml:space="preserve"> المجموعة الأوسع لأعضاء المجالس التنفيذية في ديسمبر/كانون الأول 2017.</w:t>
      </w:r>
    </w:p>
    <w:p w14:paraId="395B5C74" w14:textId="77777777" w:rsidR="006B6B5F" w:rsidRPr="007C490C" w:rsidRDefault="006B6B5F"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 xml:space="preserve">وكانت </w:t>
      </w:r>
      <w:r w:rsidR="00FA1557" w:rsidRPr="007C490C">
        <w:rPr>
          <w:rFonts w:asciiTheme="majorBidi" w:hAnsiTheme="majorBidi" w:cstheme="majorBidi"/>
          <w:sz w:val="22"/>
          <w:szCs w:val="22"/>
          <w:rtl/>
        </w:rPr>
        <w:t>الوثيقة المذكورة موضع اهتمام مناقشة غير رسمية أجراها رؤساء المجالس التنفيذية لعام 2017 وحملت عنوان "</w:t>
      </w:r>
      <w:r w:rsidR="00F610D1" w:rsidRPr="007C490C">
        <w:rPr>
          <w:rFonts w:asciiTheme="majorBidi" w:hAnsiTheme="majorBidi" w:cstheme="majorBidi"/>
          <w:sz w:val="22"/>
          <w:szCs w:val="22"/>
          <w:rtl/>
        </w:rPr>
        <w:t>تأملات بشأن تحسين طرائق عمل المجالس التنفيذية"</w:t>
      </w:r>
      <w:r w:rsidR="00EE37FB" w:rsidRPr="007C490C">
        <w:rPr>
          <w:rFonts w:asciiTheme="majorBidi" w:hAnsiTheme="majorBidi" w:cstheme="majorBidi"/>
          <w:sz w:val="22"/>
          <w:szCs w:val="22"/>
          <w:rtl/>
        </w:rPr>
        <w:t>، وذلك في الاجتماع المشترك لعام 2018 للمجالس</w:t>
      </w:r>
      <w:r w:rsidR="00574399" w:rsidRPr="007C490C">
        <w:rPr>
          <w:rFonts w:asciiTheme="majorBidi" w:hAnsiTheme="majorBidi" w:cstheme="majorBidi"/>
          <w:sz w:val="22"/>
          <w:szCs w:val="22"/>
          <w:rtl/>
        </w:rPr>
        <w:t xml:space="preserve"> التنفيذية</w:t>
      </w:r>
      <w:r w:rsidR="00EE37FB" w:rsidRPr="007C490C">
        <w:rPr>
          <w:rFonts w:asciiTheme="majorBidi" w:hAnsiTheme="majorBidi" w:cstheme="majorBidi"/>
          <w:sz w:val="22"/>
          <w:szCs w:val="22"/>
          <w:rtl/>
        </w:rPr>
        <w:t xml:space="preserve"> لبرنامج الأمم الإنمائي/صندوق الأمم المتحدة للسكان/مكتب الأمم المتحدة لخدمات المشاريع، ومنظمة الأمم المتحدة للطفولة، ومنظمة الأمم المتحدة للمرأة، وبرنامج الأغذية العالمي الذي عُقد في 1 يونيو</w:t>
      </w:r>
      <w:r w:rsidR="00100C0D" w:rsidRPr="007C490C">
        <w:rPr>
          <w:rFonts w:asciiTheme="majorBidi" w:hAnsiTheme="majorBidi" w:cstheme="majorBidi"/>
          <w:sz w:val="22"/>
          <w:szCs w:val="22"/>
          <w:rtl/>
        </w:rPr>
        <w:t>/حزيران 2018 في مقر الأمم المتحدة في نيويورك.</w:t>
      </w:r>
    </w:p>
    <w:p w14:paraId="395B5C75" w14:textId="77777777" w:rsidR="008D408F" w:rsidRPr="007C490C" w:rsidRDefault="0018596B"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ونُظم هذا الحوار الصريح بين الدول الأعضاء للعناية فحسب بأمر المسائل ذات الأهمية المباشرة</w:t>
      </w:r>
      <w:r w:rsidR="004618C6" w:rsidRPr="007C490C">
        <w:rPr>
          <w:rFonts w:asciiTheme="majorBidi" w:hAnsiTheme="majorBidi" w:cstheme="majorBidi"/>
          <w:sz w:val="22"/>
          <w:szCs w:val="22"/>
          <w:rtl/>
        </w:rPr>
        <w:t xml:space="preserve"> بالنسبة لطرائق عمل المجالس التنفيذية، ولتحديد تقارب الآراء بين مختلف أعضاء المجالس </w:t>
      </w:r>
      <w:r w:rsidR="00064DB6" w:rsidRPr="007C490C">
        <w:rPr>
          <w:rFonts w:asciiTheme="majorBidi" w:hAnsiTheme="majorBidi" w:cstheme="majorBidi"/>
          <w:sz w:val="22"/>
          <w:szCs w:val="22"/>
          <w:rtl/>
        </w:rPr>
        <w:t>فيما يتعلق ب</w:t>
      </w:r>
      <w:r w:rsidR="004618C6" w:rsidRPr="007C490C">
        <w:rPr>
          <w:rFonts w:asciiTheme="majorBidi" w:hAnsiTheme="majorBidi" w:cstheme="majorBidi"/>
          <w:sz w:val="22"/>
          <w:szCs w:val="22"/>
          <w:rtl/>
        </w:rPr>
        <w:t>المسائل المتصلة بطرائق العمل.</w:t>
      </w:r>
    </w:p>
    <w:p w14:paraId="395B5C76" w14:textId="77777777" w:rsidR="004618C6" w:rsidRPr="007C490C" w:rsidRDefault="00574399"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t>وتمحورت</w:t>
      </w:r>
      <w:r w:rsidR="00064DB6" w:rsidRPr="007C490C">
        <w:rPr>
          <w:rFonts w:asciiTheme="majorBidi" w:hAnsiTheme="majorBidi" w:cstheme="majorBidi"/>
          <w:sz w:val="22"/>
          <w:szCs w:val="22"/>
          <w:rtl/>
        </w:rPr>
        <w:t xml:space="preserve"> الدورة حول مداولات أفرقة العمل </w:t>
      </w:r>
      <w:r w:rsidR="00EE55D3" w:rsidRPr="007C490C">
        <w:rPr>
          <w:rFonts w:asciiTheme="majorBidi" w:hAnsiTheme="majorBidi" w:cstheme="majorBidi"/>
          <w:sz w:val="22"/>
          <w:szCs w:val="22"/>
          <w:rtl/>
        </w:rPr>
        <w:t>الأربعة المشكلة من المندوبين المشاركين</w:t>
      </w:r>
      <w:r w:rsidR="00BE1A0C" w:rsidRPr="007C490C">
        <w:rPr>
          <w:rFonts w:asciiTheme="majorBidi" w:hAnsiTheme="majorBidi" w:cstheme="majorBidi"/>
          <w:sz w:val="22"/>
          <w:szCs w:val="22"/>
          <w:rtl/>
        </w:rPr>
        <w:t xml:space="preserve"> والتي ضمت أكثر من 40 من الدول الأعضاء. وكُلف كل </w:t>
      </w:r>
      <w:r w:rsidR="00731133" w:rsidRPr="007C490C">
        <w:rPr>
          <w:rFonts w:asciiTheme="majorBidi" w:hAnsiTheme="majorBidi" w:cstheme="majorBidi"/>
          <w:sz w:val="22"/>
          <w:szCs w:val="22"/>
          <w:rtl/>
        </w:rPr>
        <w:t>فريق عامل</w:t>
      </w:r>
      <w:r w:rsidR="00BE1A0C" w:rsidRPr="007C490C">
        <w:rPr>
          <w:rFonts w:asciiTheme="majorBidi" w:hAnsiTheme="majorBidi" w:cstheme="majorBidi"/>
          <w:sz w:val="22"/>
          <w:szCs w:val="22"/>
          <w:rtl/>
        </w:rPr>
        <w:t xml:space="preserve"> بمناقشة وتحديد المجالات المحتملة لتحسين طرائق عمل المجالس التنفيذية</w:t>
      </w:r>
      <w:r w:rsidR="00697D96" w:rsidRPr="007C490C">
        <w:rPr>
          <w:rFonts w:asciiTheme="majorBidi" w:hAnsiTheme="majorBidi" w:cstheme="majorBidi"/>
          <w:sz w:val="22"/>
          <w:szCs w:val="22"/>
          <w:rtl/>
        </w:rPr>
        <w:t xml:space="preserve">، مع التركيز على الجوانب العريضة المستخلصة من الوثيقة غير الرسمية لعام 2017 الصادرة عن الرؤساء التنفيذيين. ثم عُرضت حصائل مناقشات كل فريق من الأفرقة الأربعة على </w:t>
      </w:r>
      <w:r w:rsidR="00C33FFD" w:rsidRPr="007C490C">
        <w:rPr>
          <w:rFonts w:asciiTheme="majorBidi" w:hAnsiTheme="majorBidi" w:cstheme="majorBidi"/>
          <w:sz w:val="22"/>
          <w:szCs w:val="22"/>
          <w:rtl/>
        </w:rPr>
        <w:t xml:space="preserve">كل المشاركين في </w:t>
      </w:r>
      <w:r w:rsidR="00697D96" w:rsidRPr="007C490C">
        <w:rPr>
          <w:rFonts w:asciiTheme="majorBidi" w:hAnsiTheme="majorBidi" w:cstheme="majorBidi"/>
          <w:sz w:val="22"/>
          <w:szCs w:val="22"/>
          <w:rtl/>
        </w:rPr>
        <w:t xml:space="preserve">الجلسة العامة. وركَّز كل </w:t>
      </w:r>
      <w:r w:rsidR="00731133" w:rsidRPr="007C490C">
        <w:rPr>
          <w:rFonts w:asciiTheme="majorBidi" w:hAnsiTheme="majorBidi" w:cstheme="majorBidi"/>
          <w:sz w:val="22"/>
          <w:szCs w:val="22"/>
          <w:rtl/>
        </w:rPr>
        <w:t>فريق عامل</w:t>
      </w:r>
      <w:r w:rsidR="00697D96" w:rsidRPr="007C490C">
        <w:rPr>
          <w:rFonts w:asciiTheme="majorBidi" w:hAnsiTheme="majorBidi" w:cstheme="majorBidi"/>
          <w:sz w:val="22"/>
          <w:szCs w:val="22"/>
          <w:rtl/>
        </w:rPr>
        <w:t xml:space="preserve"> على المجموعة ذاتها من الأسئلة، مما أتاح تحسين تحديد التلاقي عبر أوجه التشابه في</w:t>
      </w:r>
      <w:r w:rsidR="00390815" w:rsidRPr="007C490C">
        <w:rPr>
          <w:rFonts w:asciiTheme="majorBidi" w:hAnsiTheme="majorBidi" w:cstheme="majorBidi"/>
          <w:sz w:val="22"/>
          <w:szCs w:val="22"/>
          <w:rtl/>
        </w:rPr>
        <w:t xml:space="preserve"> الردود الفردية لهذه الأفرقة.</w:t>
      </w:r>
    </w:p>
    <w:p w14:paraId="395B5C77" w14:textId="0EDD7A23" w:rsidR="00DB4380" w:rsidRDefault="00390815" w:rsidP="007C490C">
      <w:pPr>
        <w:pStyle w:val="ListParagraph"/>
        <w:spacing w:before="120" w:after="120" w:line="360" w:lineRule="exact"/>
        <w:ind w:left="0" w:firstLine="0"/>
        <w:rPr>
          <w:rFonts w:asciiTheme="majorBidi" w:hAnsiTheme="majorBidi" w:cstheme="majorBidi"/>
          <w:sz w:val="22"/>
          <w:szCs w:val="22"/>
          <w:rtl/>
        </w:rPr>
      </w:pPr>
      <w:r w:rsidRPr="007C490C">
        <w:rPr>
          <w:rFonts w:asciiTheme="majorBidi" w:hAnsiTheme="majorBidi" w:cstheme="majorBidi"/>
          <w:sz w:val="22"/>
          <w:szCs w:val="22"/>
          <w:rtl/>
        </w:rPr>
        <w:t>وبعد دورة</w:t>
      </w:r>
      <w:r w:rsidR="001225A7" w:rsidRPr="007C490C">
        <w:rPr>
          <w:rFonts w:asciiTheme="majorBidi" w:hAnsiTheme="majorBidi" w:cstheme="majorBidi"/>
          <w:sz w:val="22"/>
          <w:szCs w:val="22"/>
          <w:rtl/>
        </w:rPr>
        <w:t xml:space="preserve"> الاجتماع المشترك للمجالس التنفيذية أُجم</w:t>
      </w:r>
      <w:r w:rsidR="00546175" w:rsidRPr="007C490C">
        <w:rPr>
          <w:rFonts w:asciiTheme="majorBidi" w:hAnsiTheme="majorBidi" w:cstheme="majorBidi"/>
          <w:sz w:val="22"/>
          <w:szCs w:val="22"/>
          <w:rtl/>
        </w:rPr>
        <w:t>َ</w:t>
      </w:r>
      <w:r w:rsidR="001225A7" w:rsidRPr="007C490C">
        <w:rPr>
          <w:rFonts w:asciiTheme="majorBidi" w:hAnsiTheme="majorBidi" w:cstheme="majorBidi"/>
          <w:sz w:val="22"/>
          <w:szCs w:val="22"/>
          <w:rtl/>
        </w:rPr>
        <w:t>ل</w:t>
      </w:r>
      <w:r w:rsidR="00546175" w:rsidRPr="007C490C">
        <w:rPr>
          <w:rFonts w:asciiTheme="majorBidi" w:hAnsiTheme="majorBidi" w:cstheme="majorBidi"/>
          <w:sz w:val="22"/>
          <w:szCs w:val="22"/>
          <w:rtl/>
        </w:rPr>
        <w:t>َ</w:t>
      </w:r>
      <w:r w:rsidR="001225A7" w:rsidRPr="007C490C">
        <w:rPr>
          <w:rFonts w:asciiTheme="majorBidi" w:hAnsiTheme="majorBidi" w:cstheme="majorBidi"/>
          <w:sz w:val="22"/>
          <w:szCs w:val="22"/>
          <w:rtl/>
        </w:rPr>
        <w:t xml:space="preserve"> "</w:t>
      </w:r>
      <w:r w:rsidR="00731133" w:rsidRPr="007C490C">
        <w:rPr>
          <w:rFonts w:asciiTheme="majorBidi" w:hAnsiTheme="majorBidi" w:cstheme="majorBidi"/>
          <w:sz w:val="22"/>
          <w:szCs w:val="22"/>
          <w:rtl/>
        </w:rPr>
        <w:t>موجز</w:t>
      </w:r>
      <w:r w:rsidR="00546175" w:rsidRPr="007C490C">
        <w:rPr>
          <w:rFonts w:asciiTheme="majorBidi" w:hAnsiTheme="majorBidi" w:cstheme="majorBidi"/>
          <w:sz w:val="22"/>
          <w:szCs w:val="22"/>
          <w:rtl/>
        </w:rPr>
        <w:t xml:space="preserve"> الرئيس" حصيلة مناقشات هذه الدورة بشأن طرائق عمل المجالس التنفيذية</w:t>
      </w:r>
      <w:r w:rsidR="00AB0A9B" w:rsidRPr="007C490C">
        <w:rPr>
          <w:rFonts w:asciiTheme="majorBidi" w:hAnsiTheme="majorBidi" w:cstheme="majorBidi"/>
          <w:sz w:val="22"/>
          <w:szCs w:val="22"/>
          <w:rtl/>
        </w:rPr>
        <w:t>، وأورد بعض النتائج عن بعض ا</w:t>
      </w:r>
      <w:r w:rsidR="00C33FFD" w:rsidRPr="007C490C">
        <w:rPr>
          <w:rFonts w:asciiTheme="majorBidi" w:hAnsiTheme="majorBidi" w:cstheme="majorBidi"/>
          <w:sz w:val="22"/>
          <w:szCs w:val="22"/>
          <w:rtl/>
        </w:rPr>
        <w:t>لمسائل التي كان فيها تلاقٍ واضح</w:t>
      </w:r>
      <w:r w:rsidR="00AB0A9B" w:rsidRPr="007C490C">
        <w:rPr>
          <w:rFonts w:asciiTheme="majorBidi" w:hAnsiTheme="majorBidi" w:cstheme="majorBidi"/>
          <w:sz w:val="22"/>
          <w:szCs w:val="22"/>
          <w:rtl/>
        </w:rPr>
        <w:t xml:space="preserve"> في </w:t>
      </w:r>
      <w:r w:rsidR="00916143" w:rsidRPr="007C490C">
        <w:rPr>
          <w:rFonts w:asciiTheme="majorBidi" w:hAnsiTheme="majorBidi" w:cstheme="majorBidi"/>
          <w:sz w:val="22"/>
          <w:szCs w:val="22"/>
          <w:rtl/>
        </w:rPr>
        <w:t xml:space="preserve">المناقشات التي دارت في الأفرقة الأربعة. ويشكل </w:t>
      </w:r>
      <w:r w:rsidR="00731133" w:rsidRPr="007C490C">
        <w:rPr>
          <w:rFonts w:asciiTheme="majorBidi" w:hAnsiTheme="majorBidi" w:cstheme="majorBidi"/>
          <w:sz w:val="22"/>
          <w:szCs w:val="22"/>
          <w:rtl/>
        </w:rPr>
        <w:t>موجز</w:t>
      </w:r>
      <w:r w:rsidR="00916143" w:rsidRPr="007C490C">
        <w:rPr>
          <w:rFonts w:asciiTheme="majorBidi" w:hAnsiTheme="majorBidi" w:cstheme="majorBidi"/>
          <w:sz w:val="22"/>
          <w:szCs w:val="22"/>
          <w:rtl/>
        </w:rPr>
        <w:t xml:space="preserve"> الرئيس جوهر المسائل المشتركة حول طرائق العمل، وهو ما يمكن أن يشكل </w:t>
      </w:r>
      <w:r w:rsidR="000B4925" w:rsidRPr="007C490C">
        <w:rPr>
          <w:rFonts w:asciiTheme="majorBidi" w:hAnsiTheme="majorBidi" w:cstheme="majorBidi"/>
          <w:sz w:val="22"/>
          <w:szCs w:val="22"/>
          <w:rtl/>
        </w:rPr>
        <w:t>أساساً لخارطة طريق للمضي قدماً بالتوصيات الهادفة إلى تحسين طرائق عمل المجالس التنفيذية.</w:t>
      </w:r>
    </w:p>
    <w:p w14:paraId="61A34B9B" w14:textId="77777777" w:rsidR="00DB4380" w:rsidRDefault="00DB4380">
      <w:pPr>
        <w:rPr>
          <w:rFonts w:cstheme="majorBidi"/>
          <w:sz w:val="22"/>
          <w:szCs w:val="22"/>
          <w:rtl/>
          <w:lang w:bidi="ar-SY"/>
        </w:rPr>
      </w:pPr>
      <w:r>
        <w:rPr>
          <w:rFonts w:cstheme="majorBidi"/>
          <w:sz w:val="22"/>
          <w:szCs w:val="22"/>
          <w:rtl/>
        </w:rPr>
        <w:br w:type="page"/>
      </w:r>
    </w:p>
    <w:p w14:paraId="395B5C78" w14:textId="77777777" w:rsidR="000B4925" w:rsidRPr="007C490C" w:rsidRDefault="000B4925" w:rsidP="007C490C">
      <w:pPr>
        <w:pStyle w:val="ListParagraph"/>
        <w:spacing w:before="120" w:after="120" w:line="360" w:lineRule="exact"/>
        <w:ind w:left="0" w:firstLine="0"/>
        <w:rPr>
          <w:rFonts w:asciiTheme="majorBidi" w:hAnsiTheme="majorBidi" w:cstheme="majorBidi"/>
          <w:sz w:val="22"/>
          <w:szCs w:val="22"/>
        </w:rPr>
      </w:pPr>
      <w:r w:rsidRPr="007C490C">
        <w:rPr>
          <w:rFonts w:asciiTheme="majorBidi" w:hAnsiTheme="majorBidi" w:cstheme="majorBidi"/>
          <w:sz w:val="22"/>
          <w:szCs w:val="22"/>
          <w:rtl/>
        </w:rPr>
        <w:lastRenderedPageBreak/>
        <w:t>وقد لوحظ توافر تلاقٍ في الآراء إزاء المسائل التالية:</w:t>
      </w:r>
    </w:p>
    <w:p w14:paraId="395B5C79" w14:textId="77777777" w:rsidR="000B4925" w:rsidRPr="007C490C" w:rsidRDefault="00135F76" w:rsidP="007C490C">
      <w:pPr>
        <w:pStyle w:val="ListParagraph"/>
        <w:numPr>
          <w:ilvl w:val="0"/>
          <w:numId w:val="2"/>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هيئات المكاتب</w:t>
      </w:r>
    </w:p>
    <w:p w14:paraId="395B5C7A" w14:textId="77777777" w:rsidR="00897EEC" w:rsidRPr="007C490C" w:rsidRDefault="00897EEC" w:rsidP="007C490C">
      <w:pPr>
        <w:pStyle w:val="ListParagraph"/>
        <w:numPr>
          <w:ilvl w:val="0"/>
          <w:numId w:val="4"/>
        </w:numPr>
        <w:spacing w:before="120" w:after="120" w:line="360" w:lineRule="exact"/>
        <w:ind w:left="1080"/>
        <w:rPr>
          <w:rFonts w:asciiTheme="majorBidi" w:hAnsiTheme="majorBidi" w:cstheme="majorBidi"/>
          <w:b/>
          <w:bCs/>
          <w:sz w:val="22"/>
          <w:szCs w:val="22"/>
        </w:rPr>
      </w:pPr>
      <w:r w:rsidRPr="007C490C">
        <w:rPr>
          <w:rFonts w:asciiTheme="majorBidi" w:hAnsiTheme="majorBidi" w:cstheme="majorBidi"/>
          <w:sz w:val="22"/>
          <w:szCs w:val="22"/>
          <w:rtl/>
        </w:rPr>
        <w:t>إتاحة الوثائق المتصلة بكل مجلس وبكل هيئة تابعة له لجمهور أوسع من القرَّاء، كوسيلة لتعزيز الشفافية فيما يتصل بعمل المجالس؛</w:t>
      </w:r>
    </w:p>
    <w:p w14:paraId="395B5C7B" w14:textId="77777777" w:rsidR="00135F76" w:rsidRPr="007C490C" w:rsidRDefault="00407AB6" w:rsidP="007C490C">
      <w:pPr>
        <w:pStyle w:val="ListParagraph"/>
        <w:numPr>
          <w:ilvl w:val="0"/>
          <w:numId w:val="2"/>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الدورات</w:t>
      </w:r>
    </w:p>
    <w:p w14:paraId="395B5C7C" w14:textId="77777777" w:rsidR="00407AB6" w:rsidRPr="007C490C" w:rsidRDefault="00A95CF7" w:rsidP="007C490C">
      <w:pPr>
        <w:pStyle w:val="ListParagraph"/>
        <w:numPr>
          <w:ilvl w:val="0"/>
          <w:numId w:val="3"/>
        </w:numPr>
        <w:spacing w:before="120" w:after="120" w:line="360" w:lineRule="exact"/>
        <w:ind w:left="1080"/>
        <w:rPr>
          <w:rFonts w:asciiTheme="majorBidi" w:hAnsiTheme="majorBidi" w:cstheme="majorBidi"/>
          <w:sz w:val="22"/>
          <w:szCs w:val="22"/>
        </w:rPr>
      </w:pPr>
      <w:r w:rsidRPr="007C490C">
        <w:rPr>
          <w:rFonts w:asciiTheme="majorBidi" w:hAnsiTheme="majorBidi" w:cstheme="majorBidi"/>
          <w:sz w:val="22"/>
          <w:szCs w:val="22"/>
          <w:rtl/>
        </w:rPr>
        <w:t>ضمان</w:t>
      </w:r>
      <w:r w:rsidR="00407AB6" w:rsidRPr="007C490C">
        <w:rPr>
          <w:rFonts w:asciiTheme="majorBidi" w:hAnsiTheme="majorBidi" w:cstheme="majorBidi"/>
          <w:sz w:val="22"/>
          <w:szCs w:val="22"/>
          <w:rtl/>
        </w:rPr>
        <w:t xml:space="preserve"> درجة أعظم من الشفافية في اجتماعات المجالس وهيئاتها</w:t>
      </w:r>
      <w:r w:rsidR="00E8573E" w:rsidRPr="007C490C">
        <w:rPr>
          <w:rFonts w:asciiTheme="majorBidi" w:hAnsiTheme="majorBidi" w:cstheme="majorBidi"/>
          <w:sz w:val="22"/>
          <w:szCs w:val="22"/>
          <w:rtl/>
        </w:rPr>
        <w:t>، وتحديد طرائق جديدة ومبتكرة لاطلاع أعضاء المجموعات الإقليمية على مداولات المجالس؛</w:t>
      </w:r>
    </w:p>
    <w:p w14:paraId="395B5C7D" w14:textId="77777777" w:rsidR="00E8573E" w:rsidRPr="007C490C" w:rsidRDefault="00E8573E" w:rsidP="007C490C">
      <w:pPr>
        <w:pStyle w:val="ListParagraph"/>
        <w:keepNext/>
        <w:numPr>
          <w:ilvl w:val="0"/>
          <w:numId w:val="2"/>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المشاركة</w:t>
      </w:r>
    </w:p>
    <w:p w14:paraId="395B5C7E" w14:textId="77777777" w:rsidR="00E8573E" w:rsidRPr="007C490C" w:rsidRDefault="00A077DF" w:rsidP="007C490C">
      <w:pPr>
        <w:pStyle w:val="ListParagraph"/>
        <w:numPr>
          <w:ilvl w:val="0"/>
          <w:numId w:val="3"/>
        </w:numPr>
        <w:spacing w:before="120" w:after="120" w:line="360" w:lineRule="exact"/>
        <w:ind w:left="1080"/>
        <w:rPr>
          <w:rFonts w:asciiTheme="majorBidi" w:hAnsiTheme="majorBidi" w:cstheme="majorBidi"/>
          <w:sz w:val="22"/>
          <w:szCs w:val="22"/>
        </w:rPr>
      </w:pPr>
      <w:r w:rsidRPr="007C490C">
        <w:rPr>
          <w:rFonts w:asciiTheme="majorBidi" w:hAnsiTheme="majorBidi" w:cstheme="majorBidi"/>
          <w:sz w:val="22"/>
          <w:szCs w:val="22"/>
          <w:rtl/>
        </w:rPr>
        <w:t>تشجيع مشاركة ممثلي المنظمات غير الحكومية ومنظمات المجتمع المدني والقطاع الخاص في الاجتماعات المشتركة المقبلة للمجالس؛</w:t>
      </w:r>
    </w:p>
    <w:p w14:paraId="395B5C7F" w14:textId="77777777" w:rsidR="00A077DF" w:rsidRPr="007C490C" w:rsidRDefault="006A55B2" w:rsidP="007C490C">
      <w:pPr>
        <w:pStyle w:val="ListParagraph"/>
        <w:numPr>
          <w:ilvl w:val="0"/>
          <w:numId w:val="2"/>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الزيارات الميدانية</w:t>
      </w:r>
    </w:p>
    <w:p w14:paraId="395B5C80" w14:textId="5A1E8266" w:rsidR="00A077DF" w:rsidRPr="007C490C" w:rsidRDefault="006A55B2" w:rsidP="007C490C">
      <w:pPr>
        <w:pStyle w:val="ListParagraph"/>
        <w:numPr>
          <w:ilvl w:val="0"/>
          <w:numId w:val="3"/>
        </w:numPr>
        <w:spacing w:before="120" w:after="120" w:line="360" w:lineRule="exact"/>
        <w:ind w:left="1080"/>
        <w:rPr>
          <w:rFonts w:asciiTheme="majorBidi" w:hAnsiTheme="majorBidi" w:cstheme="majorBidi"/>
          <w:sz w:val="22"/>
          <w:szCs w:val="22"/>
        </w:rPr>
      </w:pPr>
      <w:r w:rsidRPr="007C490C">
        <w:rPr>
          <w:rFonts w:asciiTheme="majorBidi" w:hAnsiTheme="majorBidi" w:cstheme="majorBidi"/>
          <w:sz w:val="22"/>
          <w:szCs w:val="22"/>
          <w:rtl/>
        </w:rPr>
        <w:t>الحد من عدد الزيارات الميدانية: زيارة ميدانية</w:t>
      </w:r>
      <w:r w:rsidR="00740E8F" w:rsidRPr="007C490C">
        <w:rPr>
          <w:rFonts w:asciiTheme="majorBidi" w:hAnsiTheme="majorBidi" w:cstheme="majorBidi"/>
          <w:sz w:val="22"/>
          <w:szCs w:val="22"/>
          <w:rtl/>
        </w:rPr>
        <w:t xml:space="preserve"> مشتركة</w:t>
      </w:r>
      <w:r w:rsidRPr="007C490C">
        <w:rPr>
          <w:rFonts w:asciiTheme="majorBidi" w:hAnsiTheme="majorBidi" w:cstheme="majorBidi"/>
          <w:sz w:val="22"/>
          <w:szCs w:val="22"/>
          <w:rtl/>
        </w:rPr>
        <w:t xml:space="preserve"> واحدة و</w:t>
      </w:r>
      <w:r w:rsidR="00DC1192" w:rsidRPr="007C490C">
        <w:rPr>
          <w:rFonts w:asciiTheme="majorBidi" w:hAnsiTheme="majorBidi" w:cstheme="majorBidi"/>
          <w:sz w:val="22"/>
          <w:szCs w:val="22"/>
          <w:rtl/>
        </w:rPr>
        <w:t>زيا</w:t>
      </w:r>
      <w:r w:rsidR="006B0168" w:rsidRPr="007C490C">
        <w:rPr>
          <w:rFonts w:asciiTheme="majorBidi" w:hAnsiTheme="majorBidi" w:cstheme="majorBidi"/>
          <w:sz w:val="22"/>
          <w:szCs w:val="22"/>
          <w:rtl/>
        </w:rPr>
        <w:t>ر</w:t>
      </w:r>
      <w:r w:rsidR="00DC1192" w:rsidRPr="007C490C">
        <w:rPr>
          <w:rFonts w:asciiTheme="majorBidi" w:hAnsiTheme="majorBidi" w:cstheme="majorBidi"/>
          <w:sz w:val="22"/>
          <w:szCs w:val="22"/>
          <w:rtl/>
        </w:rPr>
        <w:t xml:space="preserve">ة </w:t>
      </w:r>
      <w:r w:rsidR="000D68E1" w:rsidRPr="007C490C">
        <w:rPr>
          <w:rFonts w:asciiTheme="majorBidi" w:hAnsiTheme="majorBidi" w:cstheme="majorBidi"/>
          <w:sz w:val="22"/>
          <w:szCs w:val="22"/>
          <w:rtl/>
        </w:rPr>
        <w:t xml:space="preserve">منفردة </w:t>
      </w:r>
      <w:r w:rsidR="00740E8F" w:rsidRPr="007C490C">
        <w:rPr>
          <w:rFonts w:asciiTheme="majorBidi" w:hAnsiTheme="majorBidi" w:cstheme="majorBidi"/>
          <w:sz w:val="22"/>
          <w:szCs w:val="22"/>
          <w:rtl/>
        </w:rPr>
        <w:t xml:space="preserve">واحدة </w:t>
      </w:r>
      <w:r w:rsidR="00DC1192" w:rsidRPr="007C490C">
        <w:rPr>
          <w:rFonts w:asciiTheme="majorBidi" w:hAnsiTheme="majorBidi" w:cstheme="majorBidi"/>
          <w:sz w:val="22"/>
          <w:szCs w:val="22"/>
          <w:rtl/>
        </w:rPr>
        <w:t>لكل مجلس؛</w:t>
      </w:r>
    </w:p>
    <w:p w14:paraId="395B5C81" w14:textId="77777777" w:rsidR="00DC1192" w:rsidRPr="007C490C" w:rsidRDefault="00DC1192" w:rsidP="007C490C">
      <w:pPr>
        <w:pStyle w:val="ListParagraph"/>
        <w:numPr>
          <w:ilvl w:val="0"/>
          <w:numId w:val="3"/>
        </w:numPr>
        <w:spacing w:before="120" w:after="120" w:line="360" w:lineRule="exact"/>
        <w:ind w:left="1080"/>
        <w:rPr>
          <w:rFonts w:asciiTheme="majorBidi" w:hAnsiTheme="majorBidi" w:cstheme="majorBidi"/>
          <w:sz w:val="22"/>
          <w:szCs w:val="22"/>
        </w:rPr>
      </w:pPr>
      <w:r w:rsidRPr="007C490C">
        <w:rPr>
          <w:rFonts w:asciiTheme="majorBidi" w:hAnsiTheme="majorBidi" w:cstheme="majorBidi"/>
          <w:sz w:val="22"/>
          <w:szCs w:val="22"/>
          <w:rtl/>
        </w:rPr>
        <w:t xml:space="preserve">ترويج مستوى أرفع من المشاركة في الزيارات الميدانية وضمان توازن أفضل بين </w:t>
      </w:r>
      <w:r w:rsidR="00386FCA" w:rsidRPr="007C490C">
        <w:rPr>
          <w:rFonts w:asciiTheme="majorBidi" w:hAnsiTheme="majorBidi" w:cstheme="majorBidi"/>
          <w:sz w:val="22"/>
          <w:szCs w:val="22"/>
          <w:rtl/>
        </w:rPr>
        <w:t>مستوى كبار المسؤولين ومستوى الخبراء؛</w:t>
      </w:r>
    </w:p>
    <w:p w14:paraId="395B5C82" w14:textId="77777777" w:rsidR="00386FCA" w:rsidRPr="007C490C" w:rsidRDefault="00386FCA" w:rsidP="007C490C">
      <w:pPr>
        <w:pStyle w:val="ListParagraph"/>
        <w:numPr>
          <w:ilvl w:val="0"/>
          <w:numId w:val="2"/>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الاجتماع المشترك للمجالس التنفيذية</w:t>
      </w:r>
    </w:p>
    <w:p w14:paraId="395B5C83" w14:textId="737DD8AA" w:rsidR="00386FCA" w:rsidRPr="007C490C" w:rsidRDefault="009368A1" w:rsidP="007C490C">
      <w:pPr>
        <w:pStyle w:val="ListParagraph"/>
        <w:numPr>
          <w:ilvl w:val="0"/>
          <w:numId w:val="3"/>
        </w:numPr>
        <w:spacing w:before="120" w:after="120" w:line="360" w:lineRule="exact"/>
        <w:ind w:left="1080"/>
        <w:rPr>
          <w:rFonts w:asciiTheme="majorBidi" w:hAnsiTheme="majorBidi" w:cstheme="majorBidi"/>
          <w:sz w:val="22"/>
          <w:szCs w:val="22"/>
        </w:rPr>
      </w:pPr>
      <w:r w:rsidRPr="007C490C">
        <w:rPr>
          <w:rFonts w:asciiTheme="majorBidi" w:hAnsiTheme="majorBidi" w:cstheme="majorBidi"/>
          <w:sz w:val="22"/>
          <w:szCs w:val="22"/>
          <w:rtl/>
        </w:rPr>
        <w:t>الاستفادة من الاجتماع المشترك للمجالس التنفيذية باعتباره فرصة لمناقشة المسائل ذات الأهمية المشتركة لجميع المجالس، بما في ذلك، وضمن جملة أمور، التقارير عن (أ) حالة تنفيذ</w:t>
      </w:r>
      <w:r w:rsidR="00872464" w:rsidRPr="007C490C">
        <w:rPr>
          <w:rFonts w:asciiTheme="majorBidi" w:hAnsiTheme="majorBidi" w:cstheme="majorBidi"/>
          <w:sz w:val="22"/>
          <w:szCs w:val="22"/>
          <w:rtl/>
        </w:rPr>
        <w:t xml:space="preserve"> الفصل المشترك من الخطط الاستراتيجية المعنية؛</w:t>
      </w:r>
      <w:r w:rsidR="007C490C" w:rsidRPr="007C490C">
        <w:rPr>
          <w:rFonts w:asciiTheme="majorBidi" w:hAnsiTheme="majorBidi" w:cstheme="majorBidi" w:hint="cs"/>
          <w:sz w:val="22"/>
          <w:szCs w:val="22"/>
          <w:vertAlign w:val="superscript"/>
          <w:rtl/>
        </w:rPr>
        <w:t>(</w:t>
      </w:r>
      <w:r w:rsidR="00872464" w:rsidRPr="007C490C">
        <w:rPr>
          <w:rStyle w:val="FootnoteReference"/>
          <w:rFonts w:asciiTheme="majorBidi" w:hAnsiTheme="majorBidi" w:cstheme="majorBidi"/>
          <w:sz w:val="22"/>
          <w:szCs w:val="22"/>
          <w:rtl/>
        </w:rPr>
        <w:footnoteReference w:id="1"/>
      </w:r>
      <w:r w:rsidR="007C490C" w:rsidRPr="007C490C">
        <w:rPr>
          <w:rFonts w:asciiTheme="majorBidi" w:hAnsiTheme="majorBidi" w:cstheme="majorBidi" w:hint="cs"/>
          <w:sz w:val="22"/>
          <w:szCs w:val="22"/>
          <w:vertAlign w:val="superscript"/>
          <w:rtl/>
        </w:rPr>
        <w:t>)</w:t>
      </w:r>
      <w:r w:rsidR="0037347C" w:rsidRPr="007C490C">
        <w:rPr>
          <w:rFonts w:asciiTheme="majorBidi" w:hAnsiTheme="majorBidi" w:cstheme="majorBidi"/>
          <w:sz w:val="22"/>
          <w:szCs w:val="22"/>
          <w:rtl/>
        </w:rPr>
        <w:t xml:space="preserve"> (ب)</w:t>
      </w:r>
      <w:r w:rsidR="001C328B" w:rsidRPr="007C490C">
        <w:rPr>
          <w:rFonts w:asciiTheme="majorBidi" w:hAnsiTheme="majorBidi" w:cstheme="majorBidi"/>
          <w:sz w:val="22"/>
          <w:szCs w:val="22"/>
          <w:rtl/>
        </w:rPr>
        <w:t xml:space="preserve"> مراجعة الحسابات، والأخلاقيات، والتقييم؛ (ج) الاستراتيجية الجنسانية؛ (د) </w:t>
      </w:r>
      <w:r w:rsidR="009B32CF" w:rsidRPr="007C490C">
        <w:rPr>
          <w:rFonts w:asciiTheme="majorBidi" w:hAnsiTheme="majorBidi" w:cstheme="majorBidi"/>
          <w:sz w:val="22"/>
          <w:szCs w:val="22"/>
          <w:rtl/>
        </w:rPr>
        <w:t>الاستغلال والانتهاك الجنسيان، وكذلك التحرش الجنسي.</w:t>
      </w:r>
    </w:p>
    <w:p w14:paraId="395B5C84" w14:textId="2B840B89" w:rsidR="009B32CF" w:rsidRPr="007C490C" w:rsidRDefault="00B04D5A" w:rsidP="007C490C">
      <w:pPr>
        <w:pStyle w:val="ListParagraph"/>
        <w:spacing w:before="120" w:after="120" w:line="360" w:lineRule="exact"/>
        <w:rPr>
          <w:rFonts w:asciiTheme="majorBidi" w:hAnsiTheme="majorBidi" w:cstheme="majorBidi"/>
          <w:sz w:val="22"/>
          <w:szCs w:val="22"/>
        </w:rPr>
      </w:pPr>
      <w:r w:rsidRPr="007C490C">
        <w:rPr>
          <w:rFonts w:asciiTheme="majorBidi" w:hAnsiTheme="majorBidi" w:cstheme="majorBidi"/>
          <w:sz w:val="22"/>
          <w:szCs w:val="22"/>
          <w:rtl/>
        </w:rPr>
        <w:t xml:space="preserve">وجاء الاجتماع المشترك للمجالس التنفيذية في الوقت المناسب حيث اعتمدت الجمعية العامة قبل يوم واحد، أي في </w:t>
      </w:r>
      <w:r w:rsidR="00EB2EDA" w:rsidRPr="007C490C">
        <w:rPr>
          <w:rFonts w:asciiTheme="majorBidi" w:hAnsiTheme="majorBidi" w:cstheme="majorBidi"/>
          <w:sz w:val="22"/>
          <w:szCs w:val="22"/>
          <w:rtl/>
        </w:rPr>
        <w:t xml:space="preserve">31 مايو/أيار 2018 القرار </w:t>
      </w:r>
      <w:hyperlink r:id="rId13" w:history="1">
        <w:r w:rsidR="00547B57" w:rsidRPr="007C490C">
          <w:rPr>
            <w:rStyle w:val="Hyperlink"/>
            <w:rFonts w:asciiTheme="majorBidi" w:hAnsiTheme="majorBidi" w:cstheme="majorBidi"/>
            <w:sz w:val="22"/>
            <w:szCs w:val="22"/>
            <w:rtl/>
          </w:rPr>
          <w:t>72/279</w:t>
        </w:r>
      </w:hyperlink>
      <w:r w:rsidR="00547B57" w:rsidRPr="007C490C">
        <w:rPr>
          <w:rFonts w:asciiTheme="majorBidi" w:hAnsiTheme="majorBidi" w:cstheme="majorBidi"/>
          <w:sz w:val="22"/>
          <w:szCs w:val="22"/>
          <w:rtl/>
        </w:rPr>
        <w:t xml:space="preserve"> بشأن</w:t>
      </w:r>
      <w:r w:rsidR="00277183" w:rsidRPr="007C490C">
        <w:rPr>
          <w:rFonts w:asciiTheme="majorBidi" w:hAnsiTheme="majorBidi" w:cstheme="majorBidi"/>
          <w:sz w:val="22"/>
          <w:szCs w:val="22"/>
          <w:rtl/>
        </w:rPr>
        <w:t xml:space="preserve"> إعادة تنظيم منظومة الأمم المتحدة الإنمائية في سياق الاستعراض الشامل ‏الذي يجري كل أربع سنوات لسياسة الأنشطة التنفيذية التي تضطلع بها منظومة الأمم المتحدة من أجل التنمية. وعلى وجه الخصوص فإن الجمعية العامة حثت في الفقرة </w:t>
      </w:r>
      <w:r w:rsidR="006B0168" w:rsidRPr="007C490C">
        <w:rPr>
          <w:rFonts w:asciiTheme="majorBidi" w:hAnsiTheme="majorBidi" w:cstheme="majorBidi"/>
          <w:sz w:val="22"/>
          <w:szCs w:val="22"/>
          <w:rtl/>
        </w:rPr>
        <w:t xml:space="preserve">21 من منظومة </w:t>
      </w:r>
      <w:r w:rsidR="00277183" w:rsidRPr="007C490C">
        <w:rPr>
          <w:rFonts w:asciiTheme="majorBidi" w:hAnsiTheme="majorBidi" w:cstheme="majorBidi"/>
          <w:sz w:val="22"/>
          <w:szCs w:val="22"/>
          <w:rtl/>
        </w:rPr>
        <w:t>هذا القرار:</w:t>
      </w:r>
    </w:p>
    <w:p w14:paraId="395B5C85" w14:textId="77777777" w:rsidR="00277183" w:rsidRPr="007C490C" w:rsidRDefault="00C318B4" w:rsidP="007C490C">
      <w:pPr>
        <w:pStyle w:val="ListParagraph"/>
        <w:numPr>
          <w:ilvl w:val="0"/>
          <w:numId w:val="0"/>
        </w:numPr>
        <w:spacing w:before="120" w:after="120" w:line="360" w:lineRule="exact"/>
        <w:ind w:left="720"/>
        <w:rPr>
          <w:rFonts w:asciiTheme="majorBidi" w:hAnsiTheme="majorBidi" w:cstheme="majorBidi"/>
          <w:sz w:val="22"/>
          <w:szCs w:val="22"/>
          <w:rtl/>
        </w:rPr>
      </w:pPr>
      <w:r w:rsidRPr="007C490C">
        <w:rPr>
          <w:rFonts w:asciiTheme="majorBidi" w:hAnsiTheme="majorBidi" w:cstheme="majorBidi"/>
          <w:sz w:val="22"/>
          <w:szCs w:val="22"/>
          <w:rtl/>
        </w:rPr>
        <w:t>... الدول الأعضاء على مواصلة تطبيق تغييرات عملية من أجل مواصلة تعزيز أساليب عمل المجالس بهدف تحسين كفاءة هياكل الحوكمة وشفافيتها وجودتها، بما في ذلك من خلال اتخاذ القرارات بشأن السبل الكفيلة بتحسين مهام الاجتماع المشترك للمجالس.</w:t>
      </w:r>
    </w:p>
    <w:p w14:paraId="395B5C86" w14:textId="77777777" w:rsidR="00E43CC6" w:rsidRPr="007C490C" w:rsidRDefault="00D64B13" w:rsidP="007C490C">
      <w:pPr>
        <w:pStyle w:val="ListParagraph"/>
        <w:spacing w:before="120" w:after="120" w:line="360" w:lineRule="exact"/>
        <w:rPr>
          <w:rFonts w:asciiTheme="majorBidi" w:hAnsiTheme="majorBidi" w:cstheme="majorBidi"/>
          <w:sz w:val="22"/>
          <w:szCs w:val="22"/>
        </w:rPr>
      </w:pPr>
      <w:r w:rsidRPr="007C490C">
        <w:rPr>
          <w:rFonts w:asciiTheme="majorBidi" w:hAnsiTheme="majorBidi" w:cstheme="majorBidi"/>
          <w:sz w:val="22"/>
          <w:szCs w:val="22"/>
          <w:rtl/>
        </w:rPr>
        <w:t xml:space="preserve">وفي الدورات السنوية المعنية لعام 2018 للمجالس </w:t>
      </w:r>
      <w:r w:rsidR="00AF5022" w:rsidRPr="007C490C">
        <w:rPr>
          <w:rFonts w:asciiTheme="majorBidi" w:hAnsiTheme="majorBidi" w:cstheme="majorBidi"/>
          <w:sz w:val="22"/>
          <w:szCs w:val="22"/>
          <w:rtl/>
        </w:rPr>
        <w:t>التنفيذية لبرنامج الأمم الإنمائي/صندوق الأمم المتحدة للسكان/مكتب الأمم المتحدة لخدمات المشاريع، ومنظمة الأمم المتحدة للطفولة، ومنظمة الأمم المتحدة للمرأة، وبرنامج الأغذية العالمي</w:t>
      </w:r>
      <w:r w:rsidRPr="007C490C">
        <w:rPr>
          <w:rFonts w:asciiTheme="majorBidi" w:hAnsiTheme="majorBidi" w:cstheme="majorBidi"/>
          <w:sz w:val="22"/>
          <w:szCs w:val="22"/>
          <w:rtl/>
        </w:rPr>
        <w:t xml:space="preserve"> التي جاءت </w:t>
      </w:r>
      <w:r w:rsidRPr="007C490C">
        <w:rPr>
          <w:rFonts w:asciiTheme="majorBidi" w:hAnsiTheme="majorBidi" w:cstheme="majorBidi"/>
          <w:sz w:val="22"/>
          <w:szCs w:val="22"/>
          <w:rtl/>
        </w:rPr>
        <w:lastRenderedPageBreak/>
        <w:t>بعد وقت قصير من الاجتماع المشترك للمجالس التنفيذية</w:t>
      </w:r>
      <w:r w:rsidR="00EE656D" w:rsidRPr="007C490C">
        <w:rPr>
          <w:rFonts w:asciiTheme="majorBidi" w:hAnsiTheme="majorBidi" w:cstheme="majorBidi"/>
          <w:sz w:val="22"/>
          <w:szCs w:val="22"/>
          <w:rtl/>
        </w:rPr>
        <w:t xml:space="preserve"> اعتمدت هذه المجالس جميعاً مقررات تحث أمانات المجالس التنفيذية على:</w:t>
      </w:r>
    </w:p>
    <w:p w14:paraId="395B5C87" w14:textId="77777777" w:rsidR="00EE656D" w:rsidRPr="007C490C" w:rsidRDefault="00EE656D" w:rsidP="007C490C">
      <w:pPr>
        <w:pStyle w:val="ListParagraph"/>
        <w:numPr>
          <w:ilvl w:val="0"/>
          <w:numId w:val="0"/>
        </w:numPr>
        <w:spacing w:before="120" w:after="120" w:line="360" w:lineRule="exact"/>
        <w:ind w:left="720"/>
        <w:rPr>
          <w:rFonts w:asciiTheme="majorBidi" w:hAnsiTheme="majorBidi" w:cstheme="majorBidi"/>
          <w:sz w:val="22"/>
          <w:szCs w:val="22"/>
          <w:rtl/>
        </w:rPr>
      </w:pPr>
      <w:r w:rsidRPr="007C490C">
        <w:rPr>
          <w:rFonts w:asciiTheme="majorBidi" w:hAnsiTheme="majorBidi" w:cstheme="majorBidi"/>
          <w:sz w:val="22"/>
          <w:szCs w:val="22"/>
          <w:rtl/>
        </w:rPr>
        <w:t xml:space="preserve">... </w:t>
      </w:r>
      <w:r w:rsidR="00DB4395" w:rsidRPr="007C490C">
        <w:rPr>
          <w:rFonts w:asciiTheme="majorBidi" w:hAnsiTheme="majorBidi" w:cstheme="majorBidi"/>
          <w:sz w:val="22"/>
          <w:szCs w:val="22"/>
          <w:rtl/>
        </w:rPr>
        <w:t xml:space="preserve">العمل </w:t>
      </w:r>
      <w:r w:rsidR="00D11523" w:rsidRPr="007C490C">
        <w:rPr>
          <w:rFonts w:asciiTheme="majorBidi" w:hAnsiTheme="majorBidi" w:cstheme="majorBidi"/>
          <w:sz w:val="22"/>
          <w:szCs w:val="22"/>
          <w:rtl/>
        </w:rPr>
        <w:t>[</w:t>
      </w:r>
      <w:r w:rsidR="00DB4395" w:rsidRPr="007C490C">
        <w:rPr>
          <w:rFonts w:asciiTheme="majorBidi" w:hAnsiTheme="majorBidi" w:cstheme="majorBidi"/>
          <w:sz w:val="22"/>
          <w:szCs w:val="22"/>
          <w:rtl/>
        </w:rPr>
        <w:t>معاً</w:t>
      </w:r>
      <w:r w:rsidR="00D11523" w:rsidRPr="007C490C">
        <w:rPr>
          <w:rFonts w:asciiTheme="majorBidi" w:hAnsiTheme="majorBidi" w:cstheme="majorBidi"/>
          <w:sz w:val="22"/>
          <w:szCs w:val="22"/>
          <w:rtl/>
        </w:rPr>
        <w:t>]</w:t>
      </w:r>
      <w:r w:rsidR="00DB4395" w:rsidRPr="007C490C">
        <w:rPr>
          <w:rFonts w:asciiTheme="majorBidi" w:hAnsiTheme="majorBidi" w:cstheme="majorBidi"/>
          <w:sz w:val="22"/>
          <w:szCs w:val="22"/>
          <w:rtl/>
        </w:rPr>
        <w:t xml:space="preserve"> [...] لإصدار رد مشترك على الاجتماع المشترك لعام 2018 لجزء أعمال </w:t>
      </w:r>
      <w:r w:rsidR="00D11523" w:rsidRPr="007C490C">
        <w:rPr>
          <w:rFonts w:asciiTheme="majorBidi" w:hAnsiTheme="majorBidi" w:cstheme="majorBidi"/>
          <w:sz w:val="22"/>
          <w:szCs w:val="22"/>
          <w:rtl/>
        </w:rPr>
        <w:t>المج</w:t>
      </w:r>
      <w:r w:rsidR="002109E3" w:rsidRPr="007C490C">
        <w:rPr>
          <w:rFonts w:asciiTheme="majorBidi" w:hAnsiTheme="majorBidi" w:cstheme="majorBidi"/>
          <w:sz w:val="22"/>
          <w:szCs w:val="22"/>
          <w:rtl/>
        </w:rPr>
        <w:t>ل</w:t>
      </w:r>
      <w:r w:rsidR="00D11523" w:rsidRPr="007C490C">
        <w:rPr>
          <w:rFonts w:asciiTheme="majorBidi" w:hAnsiTheme="majorBidi" w:cstheme="majorBidi"/>
          <w:sz w:val="22"/>
          <w:szCs w:val="22"/>
          <w:rtl/>
        </w:rPr>
        <w:t>س التنفيذي</w:t>
      </w:r>
      <w:r w:rsidR="002109E3" w:rsidRPr="007C490C">
        <w:rPr>
          <w:rFonts w:asciiTheme="majorBidi" w:hAnsiTheme="majorBidi" w:cstheme="majorBidi"/>
          <w:sz w:val="22"/>
          <w:szCs w:val="22"/>
          <w:rtl/>
        </w:rPr>
        <w:t xml:space="preserve"> </w:t>
      </w:r>
      <w:r w:rsidR="00DB4395" w:rsidRPr="007C490C">
        <w:rPr>
          <w:rFonts w:asciiTheme="majorBidi" w:hAnsiTheme="majorBidi" w:cstheme="majorBidi"/>
          <w:sz w:val="22"/>
          <w:szCs w:val="22"/>
          <w:rtl/>
        </w:rPr>
        <w:t>المتعلق بأساليب العمل في موعد لا يتجاوز أربعة أسابيع قبل انعقاد الدورة العادية الثانية لعام 2018، بما يسمح بإجراء عملية تشاور بين الدول الأعضاء قبل تلك الدورة...</w:t>
      </w:r>
      <w:r w:rsidR="00FE4F5A" w:rsidRPr="007C490C">
        <w:rPr>
          <w:rFonts w:asciiTheme="majorBidi" w:hAnsiTheme="majorBidi" w:cstheme="majorBidi"/>
          <w:sz w:val="22"/>
          <w:szCs w:val="22"/>
          <w:rtl/>
        </w:rPr>
        <w:t xml:space="preserve"> .</w:t>
      </w:r>
    </w:p>
    <w:p w14:paraId="395B5C88" w14:textId="77777777" w:rsidR="00FE4F5A" w:rsidRPr="007C490C" w:rsidRDefault="00FE4F5A" w:rsidP="007C490C">
      <w:pPr>
        <w:pStyle w:val="ListParagraph"/>
        <w:spacing w:before="120" w:after="120" w:line="360" w:lineRule="exact"/>
        <w:rPr>
          <w:rFonts w:asciiTheme="majorBidi" w:hAnsiTheme="majorBidi" w:cstheme="majorBidi"/>
          <w:sz w:val="22"/>
          <w:szCs w:val="22"/>
        </w:rPr>
      </w:pPr>
      <w:r w:rsidRPr="007C490C">
        <w:rPr>
          <w:rFonts w:asciiTheme="majorBidi" w:hAnsiTheme="majorBidi" w:cstheme="majorBidi"/>
          <w:sz w:val="22"/>
          <w:szCs w:val="22"/>
          <w:rtl/>
        </w:rPr>
        <w:t>وتعرض الوثيقة الحالية رداً مشتركاً من الأمانات الست على الآراء المتقاربة للدول الأعضاء في الجلسة 2 من الاجتماع المشترك لل</w:t>
      </w:r>
      <w:r w:rsidR="004E3930" w:rsidRPr="007C490C">
        <w:rPr>
          <w:rFonts w:asciiTheme="majorBidi" w:hAnsiTheme="majorBidi" w:cstheme="majorBidi"/>
          <w:sz w:val="22"/>
          <w:szCs w:val="22"/>
          <w:rtl/>
        </w:rPr>
        <w:t>مجالس التنفيذية لعام 2018. ويُطرح هذا الرد على شكل مصفوفة.</w:t>
      </w:r>
      <w:r w:rsidR="00B7731E" w:rsidRPr="007C490C">
        <w:rPr>
          <w:rFonts w:asciiTheme="majorBidi" w:hAnsiTheme="majorBidi" w:cstheme="majorBidi"/>
          <w:sz w:val="22"/>
          <w:szCs w:val="22"/>
          <w:rtl/>
        </w:rPr>
        <w:t xml:space="preserve"> وتم إعداد هذه الآراء في صيغة نتائج موجزة بشأن طرائق العمل المتعلقة بالموضوعات الخمسة التالية:</w:t>
      </w:r>
    </w:p>
    <w:p w14:paraId="395B5C89" w14:textId="77777777" w:rsidR="00B7731E" w:rsidRPr="007C490C" w:rsidRDefault="00163EA4" w:rsidP="007C490C">
      <w:pPr>
        <w:pStyle w:val="ListParagraph"/>
        <w:keepNext/>
        <w:numPr>
          <w:ilvl w:val="0"/>
          <w:numId w:val="5"/>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هيئات المكاتب</w:t>
      </w:r>
    </w:p>
    <w:p w14:paraId="395B5C8A" w14:textId="77777777" w:rsidR="00163EA4" w:rsidRPr="007C490C" w:rsidRDefault="00163EA4" w:rsidP="007C490C">
      <w:pPr>
        <w:pStyle w:val="ListParagraph"/>
        <w:numPr>
          <w:ilvl w:val="0"/>
          <w:numId w:val="5"/>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الدورات</w:t>
      </w:r>
    </w:p>
    <w:p w14:paraId="395B5C8B" w14:textId="77777777" w:rsidR="00163EA4" w:rsidRPr="007C490C" w:rsidRDefault="00163EA4" w:rsidP="007C490C">
      <w:pPr>
        <w:pStyle w:val="ListParagraph"/>
        <w:numPr>
          <w:ilvl w:val="0"/>
          <w:numId w:val="5"/>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المشاركة</w:t>
      </w:r>
    </w:p>
    <w:p w14:paraId="395B5C8C" w14:textId="77777777" w:rsidR="00163EA4" w:rsidRPr="007C490C" w:rsidRDefault="00163EA4" w:rsidP="007C490C">
      <w:pPr>
        <w:pStyle w:val="ListParagraph"/>
        <w:numPr>
          <w:ilvl w:val="0"/>
          <w:numId w:val="5"/>
        </w:numPr>
        <w:spacing w:before="120" w:after="120" w:line="360" w:lineRule="exact"/>
        <w:rPr>
          <w:rFonts w:asciiTheme="majorBidi" w:hAnsiTheme="majorBidi" w:cstheme="majorBidi"/>
          <w:b/>
          <w:bCs/>
          <w:sz w:val="22"/>
          <w:szCs w:val="22"/>
        </w:rPr>
      </w:pPr>
      <w:r w:rsidRPr="007C490C">
        <w:rPr>
          <w:rFonts w:asciiTheme="majorBidi" w:hAnsiTheme="majorBidi" w:cstheme="majorBidi"/>
          <w:b/>
          <w:bCs/>
          <w:sz w:val="22"/>
          <w:szCs w:val="22"/>
          <w:rtl/>
        </w:rPr>
        <w:t>الزيارات الميدانية</w:t>
      </w:r>
    </w:p>
    <w:p w14:paraId="395B5C8E" w14:textId="3E114C7B" w:rsidR="00A96121" w:rsidRPr="007C490C" w:rsidRDefault="00163EA4" w:rsidP="007C490C">
      <w:pPr>
        <w:pStyle w:val="ListParagraph"/>
        <w:numPr>
          <w:ilvl w:val="0"/>
          <w:numId w:val="5"/>
        </w:numPr>
        <w:spacing w:before="120" w:after="120" w:line="360" w:lineRule="exact"/>
        <w:rPr>
          <w:rFonts w:asciiTheme="majorBidi" w:hAnsiTheme="majorBidi" w:cstheme="majorBidi"/>
          <w:rtl/>
        </w:rPr>
      </w:pPr>
      <w:r w:rsidRPr="007C490C">
        <w:rPr>
          <w:rFonts w:asciiTheme="majorBidi" w:hAnsiTheme="majorBidi" w:cstheme="majorBidi"/>
          <w:b/>
          <w:bCs/>
          <w:sz w:val="22"/>
          <w:szCs w:val="22"/>
          <w:rtl/>
        </w:rPr>
        <w:t>الاجتماع المشترك للمجالس التنفيذية</w:t>
      </w:r>
      <w:r w:rsidR="00A96121" w:rsidRPr="007C490C">
        <w:rPr>
          <w:rFonts w:asciiTheme="majorBidi" w:hAnsiTheme="majorBidi" w:cstheme="majorBidi"/>
          <w:rtl/>
        </w:rPr>
        <w:br w:type="page"/>
      </w:r>
    </w:p>
    <w:tbl>
      <w:tblPr>
        <w:tblStyle w:val="TableGrid"/>
        <w:bidiVisual/>
        <w:tblW w:w="10269" w:type="dxa"/>
        <w:jc w:val="center"/>
        <w:tblLook w:val="04A0" w:firstRow="1" w:lastRow="0" w:firstColumn="1" w:lastColumn="0" w:noHBand="0" w:noVBand="1"/>
      </w:tblPr>
      <w:tblGrid>
        <w:gridCol w:w="2898"/>
        <w:gridCol w:w="4253"/>
        <w:gridCol w:w="3118"/>
      </w:tblGrid>
      <w:tr w:rsidR="00B33BDA" w:rsidRPr="00B67CE8" w14:paraId="395B5C92" w14:textId="77777777" w:rsidTr="0030783A">
        <w:trPr>
          <w:tblHeader/>
          <w:jc w:val="center"/>
        </w:trPr>
        <w:tc>
          <w:tcPr>
            <w:tcW w:w="2898" w:type="dxa"/>
            <w:shd w:val="clear" w:color="auto" w:fill="B4C6E7"/>
          </w:tcPr>
          <w:p w14:paraId="395B5C8F" w14:textId="77777777" w:rsidR="00B33BDA" w:rsidRPr="00B67CE8" w:rsidRDefault="00BF233C" w:rsidP="00B67CE8">
            <w:pPr>
              <w:bidi/>
              <w:spacing w:before="60" w:after="60" w:line="240" w:lineRule="exact"/>
              <w:jc w:val="center"/>
              <w:rPr>
                <w:rFonts w:eastAsia="Calibri" w:cstheme="majorBidi"/>
                <w:bCs/>
                <w:sz w:val="20"/>
                <w:szCs w:val="20"/>
              </w:rPr>
            </w:pPr>
            <w:r w:rsidRPr="00B67CE8">
              <w:rPr>
                <w:rFonts w:eastAsia="Calibri" w:cstheme="majorBidi"/>
                <w:bCs/>
                <w:sz w:val="20"/>
                <w:szCs w:val="20"/>
                <w:rtl/>
              </w:rPr>
              <w:lastRenderedPageBreak/>
              <w:t>الآراء المتلاقية</w:t>
            </w:r>
          </w:p>
        </w:tc>
        <w:tc>
          <w:tcPr>
            <w:tcW w:w="4253" w:type="dxa"/>
            <w:shd w:val="clear" w:color="auto" w:fill="B4C6E7"/>
            <w:vAlign w:val="center"/>
          </w:tcPr>
          <w:p w14:paraId="395B5C90" w14:textId="23D3776E" w:rsidR="00B33BDA" w:rsidRPr="00B67CE8" w:rsidRDefault="00BF233C" w:rsidP="00B67CE8">
            <w:pPr>
              <w:bidi/>
              <w:spacing w:before="60" w:after="60" w:line="240" w:lineRule="exact"/>
              <w:jc w:val="center"/>
              <w:rPr>
                <w:rFonts w:eastAsia="Calibri" w:cstheme="majorBidi"/>
                <w:bCs/>
                <w:sz w:val="20"/>
                <w:szCs w:val="20"/>
              </w:rPr>
            </w:pPr>
            <w:r w:rsidRPr="00B67CE8">
              <w:rPr>
                <w:rFonts w:eastAsia="Calibri" w:cstheme="majorBidi"/>
                <w:bCs/>
                <w:sz w:val="20"/>
                <w:szCs w:val="20"/>
                <w:rtl/>
              </w:rPr>
              <w:t>المهمة التشريعية</w:t>
            </w:r>
            <w:r w:rsidR="007C490C" w:rsidRPr="00B67CE8">
              <w:rPr>
                <w:rFonts w:eastAsia="Calibri" w:cstheme="majorBidi"/>
                <w:bCs/>
                <w:sz w:val="20"/>
                <w:szCs w:val="20"/>
                <w:rtl/>
              </w:rPr>
              <w:br/>
              <w:t>أو العرف السائر</w:t>
            </w:r>
          </w:p>
        </w:tc>
        <w:tc>
          <w:tcPr>
            <w:tcW w:w="3118" w:type="dxa"/>
            <w:shd w:val="clear" w:color="auto" w:fill="B4C6E7"/>
            <w:vAlign w:val="center"/>
          </w:tcPr>
          <w:p w14:paraId="395B5C91" w14:textId="77777777" w:rsidR="00B33BDA" w:rsidRPr="00B67CE8" w:rsidRDefault="00BF233C" w:rsidP="00B67CE8">
            <w:pPr>
              <w:bidi/>
              <w:spacing w:before="60" w:after="60" w:line="240" w:lineRule="exact"/>
              <w:jc w:val="center"/>
              <w:rPr>
                <w:rFonts w:eastAsia="Calibri" w:cstheme="majorBidi"/>
                <w:bCs/>
                <w:sz w:val="20"/>
                <w:szCs w:val="20"/>
              </w:rPr>
            </w:pPr>
            <w:r w:rsidRPr="00B67CE8">
              <w:rPr>
                <w:rFonts w:eastAsia="Calibri" w:cstheme="majorBidi"/>
                <w:bCs/>
                <w:sz w:val="20"/>
                <w:szCs w:val="20"/>
                <w:rtl/>
              </w:rPr>
              <w:t>التدابير الممكنة</w:t>
            </w:r>
          </w:p>
        </w:tc>
      </w:tr>
      <w:tr w:rsidR="00B33BDA" w:rsidRPr="00B67CE8" w14:paraId="395B5C95" w14:textId="77777777" w:rsidTr="005927CD">
        <w:trPr>
          <w:trHeight w:val="340"/>
          <w:jc w:val="center"/>
        </w:trPr>
        <w:tc>
          <w:tcPr>
            <w:tcW w:w="10269" w:type="dxa"/>
            <w:gridSpan w:val="3"/>
            <w:shd w:val="clear" w:color="auto" w:fill="D9D9D9"/>
            <w:vAlign w:val="center"/>
          </w:tcPr>
          <w:p w14:paraId="395B5C94" w14:textId="7170091B" w:rsidR="00B33BDA" w:rsidRPr="00B67CE8" w:rsidRDefault="00D16850" w:rsidP="00DB4380">
            <w:pPr>
              <w:pStyle w:val="ListParagraph"/>
              <w:numPr>
                <w:ilvl w:val="0"/>
                <w:numId w:val="6"/>
              </w:numPr>
              <w:bidi/>
              <w:spacing w:before="60" w:after="60" w:line="240" w:lineRule="exact"/>
              <w:ind w:left="0" w:firstLine="0"/>
              <w:rPr>
                <w:rFonts w:asciiTheme="majorBidi" w:eastAsia="Calibri" w:hAnsiTheme="majorBidi" w:cstheme="majorBidi"/>
                <w:b/>
                <w:sz w:val="20"/>
                <w:szCs w:val="20"/>
              </w:rPr>
            </w:pPr>
            <w:r w:rsidRPr="00B67CE8">
              <w:rPr>
                <w:rFonts w:asciiTheme="majorBidi" w:hAnsiTheme="majorBidi" w:cstheme="majorBidi"/>
                <w:b/>
                <w:bCs/>
                <w:sz w:val="20"/>
                <w:szCs w:val="20"/>
                <w:rtl/>
              </w:rPr>
              <w:t>هيئات المكاتب</w:t>
            </w:r>
          </w:p>
        </w:tc>
      </w:tr>
      <w:tr w:rsidR="00B33BDA" w:rsidRPr="00B67CE8" w14:paraId="395B5CA3" w14:textId="77777777" w:rsidTr="005927CD">
        <w:trPr>
          <w:jc w:val="center"/>
        </w:trPr>
        <w:tc>
          <w:tcPr>
            <w:tcW w:w="2898" w:type="dxa"/>
          </w:tcPr>
          <w:p w14:paraId="395B5C96" w14:textId="77777777" w:rsidR="008B377D" w:rsidRPr="00B67CE8" w:rsidRDefault="00FB58CD" w:rsidP="00B67CE8">
            <w:pPr>
              <w:bidi/>
              <w:spacing w:before="60" w:after="60" w:line="240" w:lineRule="exact"/>
              <w:rPr>
                <w:rFonts w:eastAsia="Calibri" w:cstheme="majorBidi"/>
                <w:b/>
                <w:sz w:val="20"/>
                <w:szCs w:val="20"/>
              </w:rPr>
            </w:pPr>
            <w:r w:rsidRPr="00B67CE8">
              <w:rPr>
                <w:rFonts w:eastAsia="Calibri" w:cstheme="majorBidi"/>
                <w:b/>
                <w:sz w:val="20"/>
                <w:szCs w:val="20"/>
                <w:rtl/>
              </w:rPr>
              <w:t>إتاحة الوثائق المتصلة بكل مجلس وبكل هيئة تابعة له لجمهور أوسع من القرَّاء، كوسيلة لتعزيز الشفافية فيما يتصل بعمل المجالس.</w:t>
            </w:r>
          </w:p>
        </w:tc>
        <w:tc>
          <w:tcPr>
            <w:tcW w:w="4253" w:type="dxa"/>
          </w:tcPr>
          <w:p w14:paraId="395B5C97" w14:textId="77777777" w:rsidR="001D0A4E" w:rsidRPr="00B070E7" w:rsidRDefault="001D0A4E" w:rsidP="00B67CE8">
            <w:pPr>
              <w:bidi/>
              <w:spacing w:before="60" w:after="60" w:line="240" w:lineRule="exact"/>
              <w:jc w:val="both"/>
              <w:rPr>
                <w:rFonts w:eastAsia="Calibri" w:cstheme="majorBidi"/>
                <w:i/>
                <w:iCs/>
                <w:sz w:val="20"/>
                <w:szCs w:val="20"/>
                <w:rtl/>
              </w:rPr>
            </w:pPr>
            <w:r w:rsidRPr="00B070E7">
              <w:rPr>
                <w:rFonts w:eastAsia="Calibri" w:cstheme="majorBidi"/>
                <w:i/>
                <w:iCs/>
                <w:sz w:val="20"/>
                <w:szCs w:val="20"/>
                <w:rtl/>
              </w:rPr>
              <w:t xml:space="preserve">المجلس التنفيذي لبرنامج الأمم المتحدة الإنمائي/صندوق الأمم المتحدة للسكان/مكتب </w:t>
            </w:r>
            <w:r w:rsidR="00976200" w:rsidRPr="00B070E7">
              <w:rPr>
                <w:rFonts w:eastAsia="Calibri" w:cstheme="majorBidi"/>
                <w:i/>
                <w:iCs/>
                <w:sz w:val="20"/>
                <w:szCs w:val="20"/>
                <w:rtl/>
              </w:rPr>
              <w:t>الأمم المتحدة</w:t>
            </w:r>
            <w:r w:rsidRPr="00B070E7">
              <w:rPr>
                <w:rFonts w:eastAsia="Calibri" w:cstheme="majorBidi"/>
                <w:i/>
                <w:iCs/>
                <w:sz w:val="20"/>
                <w:szCs w:val="20"/>
                <w:rtl/>
              </w:rPr>
              <w:t xml:space="preserve"> لخدمات المشاريع،</w:t>
            </w:r>
            <w:r w:rsidR="005C3FA3" w:rsidRPr="00B070E7">
              <w:rPr>
                <w:rFonts w:eastAsia="Calibri" w:cstheme="majorBidi"/>
                <w:i/>
                <w:iCs/>
                <w:sz w:val="20"/>
                <w:szCs w:val="20"/>
                <w:rtl/>
              </w:rPr>
              <w:t xml:space="preserve"> المادتان 7 و8 من النظام الداخلي.</w:t>
            </w:r>
          </w:p>
          <w:p w14:paraId="395B5C98" w14:textId="77777777" w:rsidR="002A0FC1" w:rsidRPr="00B67CE8" w:rsidRDefault="002A0FC1" w:rsidP="00B67CE8">
            <w:pPr>
              <w:bidi/>
              <w:spacing w:before="60" w:after="60" w:line="240" w:lineRule="exact"/>
              <w:jc w:val="both"/>
              <w:rPr>
                <w:rFonts w:eastAsia="Calibri" w:cstheme="majorBidi"/>
                <w:sz w:val="20"/>
                <w:szCs w:val="20"/>
              </w:rPr>
            </w:pPr>
          </w:p>
          <w:p w14:paraId="395B5C99" w14:textId="77777777" w:rsidR="002A0FC1" w:rsidRPr="00B070E7" w:rsidRDefault="00CD4A9A" w:rsidP="00B67CE8">
            <w:pPr>
              <w:bidi/>
              <w:spacing w:before="60" w:after="60" w:line="240" w:lineRule="exact"/>
              <w:jc w:val="both"/>
              <w:rPr>
                <w:rFonts w:eastAsia="Calibri" w:cstheme="majorBidi"/>
                <w:i/>
                <w:iCs/>
                <w:sz w:val="20"/>
                <w:szCs w:val="20"/>
                <w:rtl/>
                <w:lang w:bidi="ar-SY"/>
              </w:rPr>
            </w:pPr>
            <w:r w:rsidRPr="00B070E7">
              <w:rPr>
                <w:rFonts w:eastAsia="Calibri" w:cstheme="majorBidi"/>
                <w:i/>
                <w:iCs/>
                <w:sz w:val="20"/>
                <w:szCs w:val="20"/>
                <w:rtl/>
                <w:lang w:bidi="ar-SY"/>
              </w:rPr>
              <w:t xml:space="preserve">مقرر منظمة الأمم المتحدة للطفولة 11/2011، النظام الداخلي </w:t>
            </w:r>
            <w:r w:rsidRPr="00B070E7">
              <w:rPr>
                <w:rFonts w:eastAsia="Calibri" w:cstheme="majorBidi"/>
                <w:i/>
                <w:iCs/>
                <w:sz w:val="20"/>
                <w:szCs w:val="20"/>
                <w:lang w:bidi="ar-SY"/>
              </w:rPr>
              <w:t>(1994, E/ ICEF/177/Rev.6)</w:t>
            </w:r>
            <w:r w:rsidRPr="00B070E7">
              <w:rPr>
                <w:rFonts w:eastAsia="Calibri" w:cstheme="majorBidi"/>
                <w:i/>
                <w:iCs/>
                <w:sz w:val="20"/>
                <w:szCs w:val="20"/>
                <w:rtl/>
                <w:lang w:bidi="ar-SY"/>
              </w:rPr>
              <w:t xml:space="preserve">. </w:t>
            </w:r>
          </w:p>
          <w:p w14:paraId="395B5C9A" w14:textId="77777777" w:rsidR="002A0FC1" w:rsidRPr="00B67CE8" w:rsidRDefault="002A0FC1" w:rsidP="00B67CE8">
            <w:pPr>
              <w:bidi/>
              <w:spacing w:before="60" w:after="60" w:line="240" w:lineRule="exact"/>
              <w:jc w:val="both"/>
              <w:rPr>
                <w:rFonts w:eastAsia="Calibri" w:cstheme="majorBidi"/>
                <w:sz w:val="20"/>
                <w:szCs w:val="20"/>
                <w:rtl/>
                <w:lang w:bidi="ar-SY"/>
              </w:rPr>
            </w:pPr>
          </w:p>
          <w:p w14:paraId="395B5C9B" w14:textId="77777777" w:rsidR="00A732D9" w:rsidRPr="00B67CE8" w:rsidRDefault="001D0A4E" w:rsidP="00B67CE8">
            <w:pPr>
              <w:bidi/>
              <w:spacing w:before="60" w:after="60" w:line="240" w:lineRule="exact"/>
              <w:jc w:val="both"/>
              <w:rPr>
                <w:rFonts w:eastAsia="Calibri" w:cstheme="majorBidi"/>
                <w:sz w:val="20"/>
                <w:szCs w:val="20"/>
                <w:rtl/>
                <w:lang w:bidi="ar-SY"/>
              </w:rPr>
            </w:pPr>
            <w:r w:rsidRPr="00B67CE8">
              <w:rPr>
                <w:rFonts w:eastAsia="Calibri" w:cstheme="majorBidi"/>
                <w:sz w:val="20"/>
                <w:szCs w:val="20"/>
                <w:rtl/>
                <w:lang w:bidi="ar-SY"/>
              </w:rPr>
              <w:t>المادتان 7 و8 من النظام الداخ</w:t>
            </w:r>
            <w:r w:rsidR="004424B9" w:rsidRPr="00B67CE8">
              <w:rPr>
                <w:rFonts w:eastAsia="Calibri" w:cstheme="majorBidi"/>
                <w:sz w:val="20"/>
                <w:szCs w:val="20"/>
                <w:rtl/>
                <w:lang w:bidi="ar-SY"/>
              </w:rPr>
              <w:t>ل</w:t>
            </w:r>
            <w:r w:rsidRPr="00B67CE8">
              <w:rPr>
                <w:rFonts w:eastAsia="Calibri" w:cstheme="majorBidi"/>
                <w:sz w:val="20"/>
                <w:szCs w:val="20"/>
                <w:rtl/>
                <w:lang w:bidi="ar-SY"/>
              </w:rPr>
              <w:t>ي لمنظمة الأمم المتحدة لطفولة.</w:t>
            </w:r>
            <w:r w:rsidR="003A41FE" w:rsidRPr="00B67CE8">
              <w:rPr>
                <w:rFonts w:eastAsia="Calibri" w:cstheme="majorBidi"/>
                <w:sz w:val="20"/>
                <w:szCs w:val="20"/>
                <w:rtl/>
                <w:lang w:bidi="ar-SY"/>
              </w:rPr>
              <w:t xml:space="preserve"> </w:t>
            </w:r>
            <w:r w:rsidR="00B64ACD" w:rsidRPr="00B67CE8">
              <w:rPr>
                <w:rFonts w:eastAsia="Calibri" w:cstheme="majorBidi"/>
                <w:sz w:val="20"/>
                <w:szCs w:val="20"/>
                <w:rtl/>
                <w:lang w:bidi="ar-SY"/>
              </w:rPr>
              <w:t>تكفل أمانة المجلس التنفيذي تلقي هيئة المكتب الوثائق المعنية قبل يوم واحد من اجتماع الهيئة.</w:t>
            </w:r>
            <w:r w:rsidR="00294429" w:rsidRPr="00B67CE8">
              <w:rPr>
                <w:rFonts w:eastAsia="Calibri" w:cstheme="majorBidi"/>
                <w:sz w:val="20"/>
                <w:szCs w:val="20"/>
                <w:rtl/>
                <w:lang w:bidi="ar-SY"/>
              </w:rPr>
              <w:t xml:space="preserve"> وتوفَّر محاضر الاجتماعات ليقوم أعضاء الهيئة بتوزيعها على أعضاء مجموعاتهم حسبما يرون ذلك مناسباً، وغالباً ما يتم ذلك في اليوم ذاته.</w:t>
            </w:r>
          </w:p>
          <w:p w14:paraId="395B5C9C" w14:textId="77777777" w:rsidR="00145FDE" w:rsidRPr="00B67CE8" w:rsidRDefault="00145FDE" w:rsidP="00B67CE8">
            <w:pPr>
              <w:bidi/>
              <w:spacing w:before="60" w:after="60" w:line="240" w:lineRule="exact"/>
              <w:jc w:val="both"/>
              <w:rPr>
                <w:rFonts w:eastAsia="Calibri" w:cstheme="majorBidi"/>
                <w:sz w:val="20"/>
                <w:szCs w:val="20"/>
                <w:rtl/>
                <w:lang w:bidi="ar-SY"/>
              </w:rPr>
            </w:pPr>
          </w:p>
          <w:p w14:paraId="395B5C9D" w14:textId="77777777" w:rsidR="00FD7503" w:rsidRPr="00B67CE8" w:rsidRDefault="00952961" w:rsidP="00B67CE8">
            <w:pPr>
              <w:bidi/>
              <w:spacing w:before="60" w:after="60" w:line="240" w:lineRule="exact"/>
              <w:jc w:val="both"/>
              <w:rPr>
                <w:rFonts w:eastAsia="Calibri" w:cstheme="majorBidi"/>
                <w:sz w:val="20"/>
                <w:szCs w:val="20"/>
              </w:rPr>
            </w:pPr>
            <w:r w:rsidRPr="00B070E7">
              <w:rPr>
                <w:rFonts w:eastAsia="Calibri" w:cstheme="majorBidi"/>
                <w:i/>
                <w:iCs/>
                <w:sz w:val="20"/>
                <w:szCs w:val="20"/>
                <w:rtl/>
              </w:rPr>
              <w:t>المادة الرابعة عشرة من اللائحة الداخلية لبرنامج الأغذية العالمي.</w:t>
            </w:r>
            <w:r w:rsidRPr="00B67CE8">
              <w:rPr>
                <w:rFonts w:eastAsia="Calibri" w:cstheme="majorBidi"/>
                <w:sz w:val="20"/>
                <w:szCs w:val="20"/>
                <w:rtl/>
              </w:rPr>
              <w:t xml:space="preserve"> تتلقى كل الدول الأعضاء المعلومات ذاتها المترجمة إلى لغات المجلس التنفيذي، مثل </w:t>
            </w:r>
            <w:r w:rsidR="009F70A8" w:rsidRPr="00B67CE8">
              <w:rPr>
                <w:rFonts w:eastAsia="Calibri" w:cstheme="majorBidi"/>
                <w:sz w:val="20"/>
                <w:szCs w:val="20"/>
                <w:rtl/>
              </w:rPr>
              <w:t>محاضر اجتماعات</w:t>
            </w:r>
            <w:r w:rsidR="002F5C94" w:rsidRPr="00B67CE8">
              <w:rPr>
                <w:rFonts w:eastAsia="Calibri" w:cstheme="majorBidi"/>
                <w:sz w:val="20"/>
                <w:szCs w:val="20"/>
                <w:rtl/>
              </w:rPr>
              <w:t xml:space="preserve"> هيئة المكتب. ويجري تحديث </w:t>
            </w:r>
            <w:r w:rsidR="00076EED" w:rsidRPr="00B67CE8">
              <w:rPr>
                <w:rFonts w:eastAsia="Calibri" w:cstheme="majorBidi"/>
                <w:sz w:val="20"/>
                <w:szCs w:val="20"/>
                <w:rtl/>
              </w:rPr>
              <w:t>القوائم البريدية للقوائم الانتخابية واطلاع منسقي القوائم عليها لضمان توزيع المعلومات على أوسع نطاق.</w:t>
            </w:r>
          </w:p>
        </w:tc>
        <w:tc>
          <w:tcPr>
            <w:tcW w:w="3118" w:type="dxa"/>
          </w:tcPr>
          <w:p w14:paraId="395B5C9E" w14:textId="77777777" w:rsidR="00E41712" w:rsidRPr="00B67CE8" w:rsidRDefault="00E41712" w:rsidP="00B67CE8">
            <w:pPr>
              <w:pStyle w:val="ListParagraph"/>
              <w:numPr>
                <w:ilvl w:val="0"/>
                <w:numId w:val="7"/>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تعمل أمانة المجلس مع كل رئيس/نائب رئيس مجموعة إقليمية/انتخابية دعماً لتعزيز تقاسم المعلومات وآليات التشاور، وذلك مثلاً عبر اجتماعات</w:t>
            </w:r>
            <w:r w:rsidR="00F20248" w:rsidRPr="00B67CE8">
              <w:rPr>
                <w:rFonts w:asciiTheme="majorBidi" w:eastAsia="Calibri" w:hAnsiTheme="majorBidi" w:cstheme="majorBidi"/>
                <w:sz w:val="20"/>
                <w:szCs w:val="20"/>
                <w:rtl/>
              </w:rPr>
              <w:t xml:space="preserve"> تُعقد كل شهرين مع الرؤساء؛</w:t>
            </w:r>
          </w:p>
          <w:p w14:paraId="395B5C9F" w14:textId="77777777" w:rsidR="00877191" w:rsidRPr="00B67CE8" w:rsidRDefault="00877191" w:rsidP="00B67CE8">
            <w:pPr>
              <w:bidi/>
              <w:spacing w:before="60" w:after="60" w:line="240" w:lineRule="exact"/>
              <w:rPr>
                <w:rFonts w:eastAsia="Calibri" w:cstheme="majorBidi"/>
                <w:sz w:val="20"/>
                <w:szCs w:val="20"/>
                <w:rtl/>
              </w:rPr>
            </w:pPr>
          </w:p>
          <w:p w14:paraId="395B5CA0" w14:textId="77777777" w:rsidR="000E3D2D" w:rsidRPr="00B67CE8" w:rsidRDefault="00F20248" w:rsidP="00B67CE8">
            <w:pPr>
              <w:pStyle w:val="ListParagraph"/>
              <w:numPr>
                <w:ilvl w:val="0"/>
                <w:numId w:val="7"/>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تحديد مجموعة من بنود جداول الأعمال المتشابهة المشتركة بين كل المجالس؛</w:t>
            </w:r>
            <w:r w:rsidR="005677F2" w:rsidRPr="00B67CE8">
              <w:rPr>
                <w:rFonts w:asciiTheme="majorBidi" w:eastAsia="Calibri" w:hAnsiTheme="majorBidi" w:cstheme="majorBidi"/>
                <w:sz w:val="20"/>
                <w:szCs w:val="20"/>
                <w:rtl/>
              </w:rPr>
              <w:t xml:space="preserve"> والتنسيق في تعيين تواريخ الانتخابات؛ وتعزيز التنسيق في وضع الجداول الزمنية للاجتماعات والإحاطات الإعلامية</w:t>
            </w:r>
            <w:r w:rsidR="00C217AB" w:rsidRPr="00B67CE8">
              <w:rPr>
                <w:rFonts w:asciiTheme="majorBidi" w:eastAsia="Calibri" w:hAnsiTheme="majorBidi" w:cstheme="majorBidi"/>
                <w:sz w:val="20"/>
                <w:szCs w:val="20"/>
                <w:rtl/>
              </w:rPr>
              <w:t xml:space="preserve"> غير الرسمية</w:t>
            </w:r>
            <w:r w:rsidR="00A07EA8" w:rsidRPr="00B67CE8">
              <w:rPr>
                <w:rFonts w:asciiTheme="majorBidi" w:eastAsia="Calibri" w:hAnsiTheme="majorBidi" w:cstheme="majorBidi"/>
                <w:sz w:val="20"/>
                <w:szCs w:val="20"/>
                <w:rtl/>
              </w:rPr>
              <w:t>؛</w:t>
            </w:r>
          </w:p>
          <w:p w14:paraId="395B5CA1" w14:textId="77777777" w:rsidR="00877191" w:rsidRPr="00B67CE8" w:rsidRDefault="00877191" w:rsidP="00B67CE8">
            <w:pPr>
              <w:bidi/>
              <w:spacing w:before="60" w:after="60" w:line="240" w:lineRule="exact"/>
              <w:rPr>
                <w:rFonts w:eastAsia="Calibri" w:cstheme="majorBidi"/>
                <w:sz w:val="20"/>
                <w:szCs w:val="20"/>
              </w:rPr>
            </w:pPr>
          </w:p>
          <w:p w14:paraId="395B5CA2" w14:textId="77777777" w:rsidR="00B33BDA" w:rsidRPr="00B67CE8" w:rsidRDefault="00A07EA8" w:rsidP="00B67CE8">
            <w:pPr>
              <w:pStyle w:val="ListParagraph"/>
              <w:numPr>
                <w:ilvl w:val="0"/>
                <w:numId w:val="7"/>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إرساء فترات ولاية أعضاء هيئات المكاتب وتخطيط عملية التوالي، مثل تولي نائب الرئيس في السنة الحالية لمنصب الرئيس في السنة اللاحقة</w:t>
            </w:r>
            <w:r w:rsidR="00EC6810" w:rsidRPr="00B67CE8">
              <w:rPr>
                <w:rFonts w:asciiTheme="majorBidi" w:eastAsia="Calibri" w:hAnsiTheme="majorBidi" w:cstheme="majorBidi"/>
                <w:sz w:val="20"/>
                <w:szCs w:val="20"/>
                <w:rtl/>
              </w:rPr>
              <w:t>.</w:t>
            </w:r>
          </w:p>
        </w:tc>
      </w:tr>
      <w:tr w:rsidR="00B33BDA" w:rsidRPr="00B67CE8" w14:paraId="395B5CA5" w14:textId="77777777" w:rsidTr="005927CD">
        <w:trPr>
          <w:trHeight w:val="340"/>
          <w:jc w:val="center"/>
        </w:trPr>
        <w:tc>
          <w:tcPr>
            <w:tcW w:w="10269" w:type="dxa"/>
            <w:gridSpan w:val="3"/>
            <w:shd w:val="clear" w:color="auto" w:fill="D9D9D9"/>
            <w:vAlign w:val="center"/>
          </w:tcPr>
          <w:p w14:paraId="395B5CA4" w14:textId="77777777" w:rsidR="00B33BDA" w:rsidRPr="00B67CE8" w:rsidRDefault="00476C9E" w:rsidP="00B67CE8">
            <w:pPr>
              <w:pStyle w:val="ListParagraph"/>
              <w:numPr>
                <w:ilvl w:val="0"/>
                <w:numId w:val="6"/>
              </w:numPr>
              <w:bidi/>
              <w:spacing w:before="60" w:after="60" w:line="240" w:lineRule="exact"/>
              <w:ind w:left="0" w:firstLine="0"/>
              <w:rPr>
                <w:rFonts w:asciiTheme="majorBidi" w:eastAsia="Calibri" w:hAnsiTheme="majorBidi" w:cstheme="majorBidi"/>
                <w:b/>
                <w:sz w:val="20"/>
                <w:szCs w:val="20"/>
              </w:rPr>
            </w:pPr>
            <w:r w:rsidRPr="00B67CE8">
              <w:rPr>
                <w:rFonts w:asciiTheme="majorBidi" w:hAnsiTheme="majorBidi" w:cstheme="majorBidi"/>
                <w:b/>
                <w:bCs/>
                <w:sz w:val="20"/>
                <w:szCs w:val="20"/>
                <w:rtl/>
              </w:rPr>
              <w:t>الدورات</w:t>
            </w:r>
          </w:p>
        </w:tc>
      </w:tr>
      <w:tr w:rsidR="00B33BDA" w:rsidRPr="00B67CE8" w14:paraId="395B5CB4" w14:textId="77777777" w:rsidTr="005927CD">
        <w:trPr>
          <w:jc w:val="center"/>
        </w:trPr>
        <w:tc>
          <w:tcPr>
            <w:tcW w:w="2898" w:type="dxa"/>
          </w:tcPr>
          <w:p w14:paraId="395B5CA6" w14:textId="77777777" w:rsidR="00FB58CD" w:rsidRPr="00B67CE8" w:rsidRDefault="00A95CF7" w:rsidP="00B67CE8">
            <w:pPr>
              <w:bidi/>
              <w:spacing w:before="60" w:after="60" w:line="240" w:lineRule="exact"/>
              <w:jc w:val="both"/>
              <w:rPr>
                <w:rFonts w:eastAsia="Calibri" w:cstheme="majorBidi"/>
                <w:sz w:val="20"/>
                <w:szCs w:val="20"/>
              </w:rPr>
            </w:pPr>
            <w:r w:rsidRPr="00B67CE8">
              <w:rPr>
                <w:rFonts w:eastAsia="Calibri" w:cstheme="majorBidi"/>
                <w:sz w:val="20"/>
                <w:szCs w:val="20"/>
                <w:rtl/>
              </w:rPr>
              <w:t>ضمان</w:t>
            </w:r>
            <w:r w:rsidR="00FB58CD" w:rsidRPr="00B67CE8">
              <w:rPr>
                <w:rFonts w:eastAsia="Calibri" w:cstheme="majorBidi"/>
                <w:sz w:val="20"/>
                <w:szCs w:val="20"/>
                <w:rtl/>
              </w:rPr>
              <w:t xml:space="preserve"> درجة أعظم من الشفافية في اجتماعات المجالس وهيئاتها، وتحديد طرائق جديدة ومبتكرة لاطلاع أعضاء المجموعات الإقليمية على مداولات المجالس</w:t>
            </w:r>
            <w:r w:rsidR="001152D9" w:rsidRPr="00B67CE8">
              <w:rPr>
                <w:rFonts w:eastAsia="Calibri" w:cstheme="majorBidi"/>
                <w:sz w:val="20"/>
                <w:szCs w:val="20"/>
                <w:rtl/>
              </w:rPr>
              <w:t>.</w:t>
            </w:r>
          </w:p>
        </w:tc>
        <w:tc>
          <w:tcPr>
            <w:tcW w:w="4253" w:type="dxa"/>
          </w:tcPr>
          <w:p w14:paraId="395B5CA7" w14:textId="77777777" w:rsidR="00E80DF4" w:rsidRPr="00B67CE8" w:rsidRDefault="00E80DF4" w:rsidP="00B67CE8">
            <w:pPr>
              <w:bidi/>
              <w:spacing w:before="60" w:after="60" w:line="240" w:lineRule="exact"/>
              <w:jc w:val="both"/>
              <w:rPr>
                <w:rFonts w:eastAsia="Calibri" w:cstheme="majorBidi"/>
                <w:sz w:val="20"/>
                <w:szCs w:val="20"/>
                <w:rtl/>
              </w:rPr>
            </w:pPr>
            <w:r w:rsidRPr="00B67CE8">
              <w:rPr>
                <w:rFonts w:eastAsia="Calibri" w:cstheme="majorBidi"/>
                <w:sz w:val="20"/>
                <w:szCs w:val="20"/>
                <w:rtl/>
              </w:rPr>
              <w:t xml:space="preserve">برنامج الأمم المتحدة الإنمائي/صندوق الأمم المتحدة للسكان/مكتب </w:t>
            </w:r>
            <w:r w:rsidR="00976200" w:rsidRPr="00B67CE8">
              <w:rPr>
                <w:rFonts w:eastAsia="Calibri" w:cstheme="majorBidi"/>
                <w:sz w:val="20"/>
                <w:szCs w:val="20"/>
                <w:rtl/>
              </w:rPr>
              <w:t>الأمم المتحدة</w:t>
            </w:r>
            <w:r w:rsidRPr="00B67CE8">
              <w:rPr>
                <w:rFonts w:eastAsia="Calibri" w:cstheme="majorBidi"/>
                <w:sz w:val="20"/>
                <w:szCs w:val="20"/>
                <w:rtl/>
              </w:rPr>
              <w:t xml:space="preserve"> لخدمات المشاريع: </w:t>
            </w:r>
            <w:r w:rsidR="00F15202" w:rsidRPr="00B67CE8">
              <w:rPr>
                <w:rFonts w:eastAsia="Calibri" w:cstheme="majorBidi"/>
                <w:sz w:val="20"/>
                <w:szCs w:val="20"/>
                <w:rtl/>
              </w:rPr>
              <w:t>تُعقد الدورة السنوية بموجب قرار الجمعية العامة 48/</w:t>
            </w:r>
            <w:r w:rsidR="00181CA4" w:rsidRPr="00B67CE8">
              <w:rPr>
                <w:rFonts w:eastAsia="Calibri" w:cstheme="majorBidi"/>
                <w:sz w:val="20"/>
                <w:szCs w:val="20"/>
                <w:rtl/>
              </w:rPr>
              <w:t xml:space="preserve"> </w:t>
            </w:r>
            <w:r w:rsidR="00F15202" w:rsidRPr="00B67CE8">
              <w:rPr>
                <w:rFonts w:eastAsia="Calibri" w:cstheme="majorBidi"/>
                <w:sz w:val="20"/>
                <w:szCs w:val="20"/>
                <w:rtl/>
              </w:rPr>
              <w:t>26</w:t>
            </w:r>
            <w:r w:rsidR="00181CA4" w:rsidRPr="00B67CE8">
              <w:rPr>
                <w:rFonts w:eastAsia="Calibri" w:cstheme="majorBidi"/>
                <w:sz w:val="20"/>
                <w:szCs w:val="20"/>
                <w:rtl/>
              </w:rPr>
              <w:t xml:space="preserve"> (الفقرة 26)</w:t>
            </w:r>
            <w:r w:rsidR="00F15202" w:rsidRPr="00B67CE8">
              <w:rPr>
                <w:rFonts w:eastAsia="Calibri" w:cstheme="majorBidi"/>
                <w:sz w:val="20"/>
                <w:szCs w:val="20"/>
                <w:rtl/>
              </w:rPr>
              <w:t xml:space="preserve">. غير أن عقد الدورات العادية/الدورات الأخرى يتم وفقاً لما يرتأيه المجلس التنفيذي </w:t>
            </w:r>
            <w:r w:rsidR="00BC57AF" w:rsidRPr="00B070E7">
              <w:rPr>
                <w:rFonts w:eastAsia="Calibri" w:cstheme="majorBidi"/>
                <w:i/>
                <w:iCs/>
                <w:sz w:val="20"/>
                <w:szCs w:val="20"/>
                <w:rtl/>
              </w:rPr>
              <w:t>بموجب ا</w:t>
            </w:r>
            <w:r w:rsidR="00976200" w:rsidRPr="00B070E7">
              <w:rPr>
                <w:rFonts w:eastAsia="Calibri" w:cstheme="majorBidi"/>
                <w:i/>
                <w:iCs/>
                <w:sz w:val="20"/>
                <w:szCs w:val="20"/>
                <w:rtl/>
                <w:lang w:bidi="ar-SY"/>
              </w:rPr>
              <w:t>لمادة</w:t>
            </w:r>
            <w:r w:rsidR="008F0774" w:rsidRPr="00B070E7">
              <w:rPr>
                <w:rFonts w:eastAsia="Calibri" w:cstheme="majorBidi"/>
                <w:i/>
                <w:iCs/>
                <w:sz w:val="20"/>
                <w:szCs w:val="20"/>
                <w:rtl/>
                <w:lang w:bidi="ar-SY"/>
              </w:rPr>
              <w:t xml:space="preserve"> أولاً-1-2 من النظام الداخلي</w:t>
            </w:r>
            <w:r w:rsidR="008F0774" w:rsidRPr="00B67CE8">
              <w:rPr>
                <w:rFonts w:eastAsia="Calibri" w:cstheme="majorBidi"/>
                <w:sz w:val="20"/>
                <w:szCs w:val="20"/>
                <w:rtl/>
                <w:lang w:bidi="ar-SY"/>
              </w:rPr>
              <w:t>. ويبت المجلس التنفيذي في أمر</w:t>
            </w:r>
            <w:r w:rsidR="00976200" w:rsidRPr="00B67CE8">
              <w:rPr>
                <w:rFonts w:eastAsia="Calibri" w:cstheme="majorBidi"/>
                <w:sz w:val="20"/>
                <w:szCs w:val="20"/>
                <w:rtl/>
                <w:lang w:bidi="ar-SY"/>
              </w:rPr>
              <w:t xml:space="preserve"> </w:t>
            </w:r>
            <w:r w:rsidR="00A419FC" w:rsidRPr="00B67CE8">
              <w:rPr>
                <w:rFonts w:eastAsia="Calibri" w:cstheme="majorBidi"/>
                <w:sz w:val="20"/>
                <w:szCs w:val="20"/>
                <w:rtl/>
                <w:lang w:bidi="ar-SY"/>
              </w:rPr>
              <w:t>التعديلات.</w:t>
            </w:r>
            <w:r w:rsidR="00F15202" w:rsidRPr="00B67CE8">
              <w:rPr>
                <w:rFonts w:eastAsia="Calibri" w:cstheme="majorBidi"/>
                <w:sz w:val="20"/>
                <w:szCs w:val="20"/>
                <w:rtl/>
              </w:rPr>
              <w:t xml:space="preserve"> </w:t>
            </w:r>
          </w:p>
          <w:p w14:paraId="395B5CA8" w14:textId="77777777" w:rsidR="0015728D" w:rsidRPr="00B67CE8" w:rsidRDefault="0015728D" w:rsidP="00B67CE8">
            <w:pPr>
              <w:bidi/>
              <w:spacing w:before="60" w:after="60" w:line="240" w:lineRule="exact"/>
              <w:jc w:val="both"/>
              <w:rPr>
                <w:rFonts w:eastAsia="Calibri" w:cstheme="majorBidi"/>
                <w:sz w:val="20"/>
                <w:szCs w:val="20"/>
              </w:rPr>
            </w:pPr>
          </w:p>
          <w:p w14:paraId="395B5CA9" w14:textId="77777777" w:rsidR="00B33BDA" w:rsidRPr="00B67CE8" w:rsidRDefault="00A419FC" w:rsidP="00B67CE8">
            <w:pPr>
              <w:bidi/>
              <w:spacing w:before="60" w:after="60" w:line="240" w:lineRule="exact"/>
              <w:jc w:val="both"/>
              <w:rPr>
                <w:rFonts w:cstheme="majorBidi"/>
                <w:sz w:val="20"/>
                <w:szCs w:val="20"/>
                <w:rtl/>
              </w:rPr>
            </w:pPr>
            <w:r w:rsidRPr="00B67CE8">
              <w:rPr>
                <w:rFonts w:eastAsia="Calibri" w:cstheme="majorBidi"/>
                <w:sz w:val="20"/>
                <w:szCs w:val="20"/>
                <w:rtl/>
              </w:rPr>
              <w:t>منظمة الأمم المتحدة للطفولة-</w:t>
            </w:r>
            <w:r w:rsidR="00B33BDA" w:rsidRPr="00B67CE8">
              <w:rPr>
                <w:rFonts w:eastAsia="Calibri" w:cstheme="majorBidi"/>
                <w:sz w:val="20"/>
                <w:szCs w:val="20"/>
              </w:rPr>
              <w:t xml:space="preserve"> </w:t>
            </w:r>
            <w:r w:rsidR="00567736" w:rsidRPr="00B67CE8">
              <w:rPr>
                <w:rFonts w:eastAsia="Calibri" w:cstheme="majorBidi"/>
                <w:sz w:val="20"/>
                <w:szCs w:val="20"/>
                <w:rtl/>
              </w:rPr>
              <w:t>قرار الجمعية العامة 48/ 26 (الفقرة 27) – الدورات العادية والنظام الداخلي (المادتان 1 و2)</w:t>
            </w:r>
            <w:r w:rsidR="0015728D" w:rsidRPr="00B67CE8">
              <w:rPr>
                <w:rFonts w:eastAsia="Calibri" w:cstheme="majorBidi"/>
                <w:sz w:val="20"/>
                <w:szCs w:val="20"/>
                <w:rtl/>
                <w:lang w:bidi="ar-SY"/>
              </w:rPr>
              <w:t xml:space="preserve"> </w:t>
            </w:r>
            <w:r w:rsidR="00BE2DDC" w:rsidRPr="00B67CE8">
              <w:rPr>
                <w:rFonts w:cstheme="majorBidi"/>
                <w:sz w:val="20"/>
                <w:szCs w:val="20"/>
              </w:rPr>
              <w:t xml:space="preserve"> </w:t>
            </w:r>
            <w:r w:rsidR="00BE2DDC" w:rsidRPr="00B67CE8">
              <w:rPr>
                <w:rFonts w:cstheme="majorBidi"/>
                <w:sz w:val="20"/>
                <w:szCs w:val="20"/>
                <w:lang w:val="en-GB"/>
              </w:rPr>
              <w:t>(1994, E/ICEF/177/Rev.6)</w:t>
            </w:r>
            <w:r w:rsidR="007D2698" w:rsidRPr="00B67CE8">
              <w:rPr>
                <w:rFonts w:cstheme="majorBidi"/>
                <w:sz w:val="20"/>
                <w:szCs w:val="20"/>
                <w:rtl/>
              </w:rPr>
              <w:t>- الدورات السنوية والعادية.</w:t>
            </w:r>
          </w:p>
          <w:p w14:paraId="395B5CAA" w14:textId="77777777" w:rsidR="0015728D" w:rsidRPr="00B67CE8" w:rsidRDefault="0015728D" w:rsidP="00B67CE8">
            <w:pPr>
              <w:bidi/>
              <w:spacing w:before="60" w:after="60" w:line="240" w:lineRule="exact"/>
              <w:jc w:val="both"/>
              <w:rPr>
                <w:rFonts w:cstheme="majorBidi"/>
                <w:sz w:val="20"/>
                <w:szCs w:val="20"/>
              </w:rPr>
            </w:pPr>
          </w:p>
          <w:p w14:paraId="395B5CAB" w14:textId="77777777" w:rsidR="007D2698" w:rsidRPr="00B67CE8" w:rsidRDefault="006736A5" w:rsidP="00B67CE8">
            <w:pPr>
              <w:bidi/>
              <w:spacing w:before="60" w:after="60" w:line="240" w:lineRule="exact"/>
              <w:jc w:val="both"/>
              <w:rPr>
                <w:rStyle w:val="ListParagraphChar"/>
                <w:rFonts w:asciiTheme="majorBidi" w:hAnsiTheme="majorBidi" w:cstheme="majorBidi"/>
                <w:sz w:val="20"/>
                <w:szCs w:val="20"/>
                <w:rtl/>
              </w:rPr>
            </w:pPr>
            <w:r w:rsidRPr="00B67CE8">
              <w:rPr>
                <w:rStyle w:val="ListParagraphChar"/>
                <w:rFonts w:asciiTheme="majorBidi" w:hAnsiTheme="majorBidi" w:cstheme="majorBidi"/>
                <w:sz w:val="20"/>
                <w:szCs w:val="20"/>
                <w:rtl/>
              </w:rPr>
              <w:t xml:space="preserve">اعتمد المجلس التنفيذي لمنظمة الأمم المتحدة للمرأة نظامه الداخلي عام 2011، وهو يتضمن </w:t>
            </w:r>
            <w:r w:rsidRPr="00BF6CFF">
              <w:rPr>
                <w:rStyle w:val="ListParagraphChar"/>
                <w:rFonts w:asciiTheme="majorBidi" w:hAnsiTheme="majorBidi" w:cstheme="majorBidi"/>
                <w:i/>
                <w:iCs/>
                <w:sz w:val="20"/>
                <w:szCs w:val="20"/>
                <w:rtl/>
              </w:rPr>
              <w:t>المادة 1 بشأن</w:t>
            </w:r>
            <w:r w:rsidRPr="00B67CE8">
              <w:rPr>
                <w:rStyle w:val="ListParagraphChar"/>
                <w:rFonts w:asciiTheme="majorBidi" w:hAnsiTheme="majorBidi" w:cstheme="majorBidi"/>
                <w:sz w:val="20"/>
                <w:szCs w:val="20"/>
                <w:rtl/>
              </w:rPr>
              <w:t xml:space="preserve"> </w:t>
            </w:r>
            <w:r w:rsidRPr="00B67CE8">
              <w:rPr>
                <w:rFonts w:eastAsia="Calibri" w:cstheme="majorBidi"/>
                <w:i/>
                <w:iCs/>
                <w:sz w:val="20"/>
                <w:szCs w:val="20"/>
                <w:rtl/>
              </w:rPr>
              <w:t>عقد الدورات</w:t>
            </w:r>
            <w:r w:rsidR="00E2749A" w:rsidRPr="00B67CE8">
              <w:rPr>
                <w:rStyle w:val="ListParagraphChar"/>
                <w:rFonts w:asciiTheme="majorBidi" w:hAnsiTheme="majorBidi" w:cstheme="majorBidi"/>
                <w:sz w:val="20"/>
                <w:szCs w:val="20"/>
                <w:rtl/>
              </w:rPr>
              <w:t>، مثل عدد الدورات في كل سنة.</w:t>
            </w:r>
          </w:p>
          <w:p w14:paraId="395B5CAC" w14:textId="77777777" w:rsidR="0015728D" w:rsidRPr="00B67CE8" w:rsidRDefault="0015728D" w:rsidP="00B67CE8">
            <w:pPr>
              <w:bidi/>
              <w:spacing w:before="60" w:after="60" w:line="240" w:lineRule="exact"/>
              <w:jc w:val="both"/>
              <w:rPr>
                <w:rStyle w:val="ListParagraphChar"/>
                <w:rFonts w:asciiTheme="majorBidi" w:hAnsiTheme="majorBidi" w:cstheme="majorBidi"/>
                <w:sz w:val="20"/>
                <w:szCs w:val="20"/>
              </w:rPr>
            </w:pPr>
          </w:p>
          <w:p w14:paraId="395B5CAD" w14:textId="77777777" w:rsidR="00B33BDA" w:rsidRPr="00B67CE8" w:rsidRDefault="00E2749A" w:rsidP="00B67CE8">
            <w:pPr>
              <w:bidi/>
              <w:spacing w:before="60" w:after="60" w:line="240" w:lineRule="exact"/>
              <w:jc w:val="both"/>
              <w:rPr>
                <w:rFonts w:eastAsia="Calibri" w:cstheme="majorBidi"/>
                <w:sz w:val="20"/>
                <w:szCs w:val="20"/>
              </w:rPr>
            </w:pPr>
            <w:r w:rsidRPr="00B67CE8">
              <w:rPr>
                <w:rFonts w:eastAsia="Calibri" w:cstheme="majorBidi"/>
                <w:sz w:val="20"/>
                <w:szCs w:val="20"/>
                <w:rtl/>
              </w:rPr>
              <w:t>قام برنامج الأغذية العالمي، اعتباراً من عام 2005، بخفض عدد دوراته الرسمية من أربع دورات إلى ثلاث دورات (الدو</w:t>
            </w:r>
            <w:r w:rsidR="00702F4C" w:rsidRPr="00B67CE8">
              <w:rPr>
                <w:rFonts w:eastAsia="Calibri" w:cstheme="majorBidi"/>
                <w:sz w:val="20"/>
                <w:szCs w:val="20"/>
                <w:rtl/>
              </w:rPr>
              <w:t>رة العادية الأولى في فبراير/شباط، والدورة السنوية في يونيو/حزيران، والدورة العادية الثانية في نوفمبر/تشرين الثاني.</w:t>
            </w:r>
            <w:r w:rsidR="00B33BDA" w:rsidRPr="00B67CE8">
              <w:rPr>
                <w:rFonts w:eastAsia="Calibri" w:cstheme="majorBidi"/>
                <w:sz w:val="20"/>
                <w:szCs w:val="20"/>
              </w:rPr>
              <w:t xml:space="preserve"> </w:t>
            </w:r>
          </w:p>
        </w:tc>
        <w:tc>
          <w:tcPr>
            <w:tcW w:w="3118" w:type="dxa"/>
          </w:tcPr>
          <w:p w14:paraId="395B5CAE" w14:textId="77777777" w:rsidR="00164091" w:rsidRPr="00B67CE8" w:rsidRDefault="00164091" w:rsidP="00B67CE8">
            <w:pPr>
              <w:pStyle w:val="ListParagraph"/>
              <w:numPr>
                <w:ilvl w:val="0"/>
                <w:numId w:val="8"/>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خفض عدد أيام كل دورة و/أو عدد الدورات كل سنة:</w:t>
            </w:r>
            <w:r w:rsidR="007201A2" w:rsidRPr="00B67CE8">
              <w:rPr>
                <w:rFonts w:asciiTheme="majorBidi" w:eastAsia="Calibri" w:hAnsiTheme="majorBidi" w:cstheme="majorBidi"/>
                <w:sz w:val="20"/>
                <w:szCs w:val="20"/>
                <w:rtl/>
              </w:rPr>
              <w:t xml:space="preserve"> </w:t>
            </w:r>
            <w:r w:rsidR="00C3220E" w:rsidRPr="00B67CE8">
              <w:rPr>
                <w:rFonts w:asciiTheme="majorBidi" w:eastAsia="Calibri" w:hAnsiTheme="majorBidi" w:cstheme="majorBidi"/>
                <w:sz w:val="20"/>
                <w:szCs w:val="20"/>
                <w:rtl/>
              </w:rPr>
              <w:t>بمقدور كل مجلس تنفيذي إجراء التغييرات في عدد الدورات الرسمية ومدتها وفقاً لأنظمتها الداخلية الذاتية. و</w:t>
            </w:r>
            <w:r w:rsidR="00C217AB" w:rsidRPr="00B67CE8">
              <w:rPr>
                <w:rFonts w:asciiTheme="majorBidi" w:eastAsia="Calibri" w:hAnsiTheme="majorBidi" w:cstheme="majorBidi"/>
                <w:sz w:val="20"/>
                <w:szCs w:val="20"/>
                <w:rtl/>
              </w:rPr>
              <w:t>يمكن موازنة ذلك مع أي إحاطات إعلامية أو مشاورات غير رسمية.</w:t>
            </w:r>
          </w:p>
          <w:p w14:paraId="395B5CAF" w14:textId="77777777" w:rsidR="009056C0" w:rsidRPr="00B67CE8" w:rsidRDefault="009056C0" w:rsidP="00B67CE8">
            <w:pPr>
              <w:bidi/>
              <w:spacing w:before="60" w:after="60" w:line="240" w:lineRule="exact"/>
              <w:rPr>
                <w:rFonts w:eastAsia="Calibri" w:cstheme="majorBidi"/>
                <w:sz w:val="20"/>
                <w:szCs w:val="20"/>
                <w:rtl/>
              </w:rPr>
            </w:pPr>
          </w:p>
          <w:p w14:paraId="395B5CB0" w14:textId="77777777" w:rsidR="00E80C19" w:rsidRPr="00B67CE8" w:rsidRDefault="0061189C" w:rsidP="00B67CE8">
            <w:pPr>
              <w:pStyle w:val="ListParagraph"/>
              <w:numPr>
                <w:ilvl w:val="0"/>
                <w:numId w:val="8"/>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 xml:space="preserve"> تشجيع عقد إحاطات إعلامية للمجموعات الإقليمية إلى جانب الإحاطات الإعلامية للمجلس ككل، ولاسيما في المجالات التي قد تكون فيها ال</w:t>
            </w:r>
            <w:r w:rsidR="00DD5F70" w:rsidRPr="00B67CE8">
              <w:rPr>
                <w:rFonts w:asciiTheme="majorBidi" w:eastAsia="Calibri" w:hAnsiTheme="majorBidi" w:cstheme="majorBidi"/>
                <w:sz w:val="20"/>
                <w:szCs w:val="20"/>
                <w:rtl/>
              </w:rPr>
              <w:t>مناقشات التقنية المفصلة مفيدة.</w:t>
            </w:r>
          </w:p>
          <w:p w14:paraId="395B5CB1" w14:textId="77777777" w:rsidR="009056C0" w:rsidRPr="00B67CE8" w:rsidRDefault="009056C0" w:rsidP="00B67CE8">
            <w:pPr>
              <w:bidi/>
              <w:spacing w:before="60" w:after="60" w:line="240" w:lineRule="exact"/>
              <w:ind w:left="360"/>
              <w:rPr>
                <w:rFonts w:cstheme="majorBidi"/>
                <w:sz w:val="20"/>
                <w:szCs w:val="20"/>
              </w:rPr>
            </w:pPr>
          </w:p>
          <w:p w14:paraId="395B5CB2" w14:textId="77777777" w:rsidR="00B33BDA" w:rsidRPr="00B67CE8" w:rsidRDefault="00DD5F70" w:rsidP="00B67CE8">
            <w:pPr>
              <w:pStyle w:val="ListParagraph"/>
              <w:numPr>
                <w:ilvl w:val="0"/>
                <w:numId w:val="8"/>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توسيع الوصول إلى الوثائق المتعلقة بالمجالس</w:t>
            </w:r>
            <w:r w:rsidR="00B14372" w:rsidRPr="00B67CE8">
              <w:rPr>
                <w:rFonts w:asciiTheme="majorBidi" w:eastAsia="Calibri" w:hAnsiTheme="majorBidi" w:cstheme="majorBidi"/>
                <w:sz w:val="20"/>
                <w:szCs w:val="20"/>
                <w:rtl/>
              </w:rPr>
              <w:t xml:space="preserve"> (انظر أيضاً 1)</w:t>
            </w:r>
            <w:r w:rsidRPr="00B67CE8">
              <w:rPr>
                <w:rFonts w:asciiTheme="majorBidi" w:eastAsia="Calibri" w:hAnsiTheme="majorBidi" w:cstheme="majorBidi"/>
                <w:sz w:val="20"/>
                <w:szCs w:val="20"/>
                <w:rtl/>
              </w:rPr>
              <w:t>.</w:t>
            </w:r>
          </w:p>
          <w:p w14:paraId="395B5CB3" w14:textId="77777777" w:rsidR="00B33BDA" w:rsidRPr="00B67CE8" w:rsidRDefault="00B33BDA" w:rsidP="00B67CE8">
            <w:pPr>
              <w:bidi/>
              <w:spacing w:before="60" w:after="60" w:line="240" w:lineRule="exact"/>
              <w:rPr>
                <w:rFonts w:eastAsia="Calibri" w:cstheme="majorBidi"/>
                <w:sz w:val="20"/>
                <w:szCs w:val="20"/>
                <w:lang w:bidi="ar-SY"/>
              </w:rPr>
            </w:pPr>
          </w:p>
        </w:tc>
      </w:tr>
      <w:tr w:rsidR="00B33BDA" w:rsidRPr="00B67CE8" w14:paraId="395B5CB6" w14:textId="77777777" w:rsidTr="005927CD">
        <w:trPr>
          <w:trHeight w:val="340"/>
          <w:jc w:val="center"/>
        </w:trPr>
        <w:tc>
          <w:tcPr>
            <w:tcW w:w="10269" w:type="dxa"/>
            <w:gridSpan w:val="3"/>
            <w:shd w:val="clear" w:color="auto" w:fill="D9D9D9"/>
          </w:tcPr>
          <w:p w14:paraId="395B5CB5" w14:textId="77777777" w:rsidR="00B33BDA" w:rsidRPr="00B67CE8" w:rsidRDefault="00476C9E" w:rsidP="00B67CE8">
            <w:pPr>
              <w:pStyle w:val="ListParagraph"/>
              <w:numPr>
                <w:ilvl w:val="0"/>
                <w:numId w:val="6"/>
              </w:numPr>
              <w:bidi/>
              <w:spacing w:before="60" w:after="60" w:line="240" w:lineRule="exact"/>
              <w:ind w:left="0" w:firstLine="0"/>
              <w:rPr>
                <w:rFonts w:asciiTheme="majorBidi" w:eastAsia="Calibri" w:hAnsiTheme="majorBidi" w:cstheme="majorBidi"/>
                <w:b/>
                <w:sz w:val="20"/>
                <w:szCs w:val="20"/>
              </w:rPr>
            </w:pPr>
            <w:r w:rsidRPr="00B67CE8">
              <w:rPr>
                <w:rFonts w:asciiTheme="majorBidi" w:hAnsiTheme="majorBidi" w:cstheme="majorBidi"/>
                <w:b/>
                <w:bCs/>
                <w:sz w:val="20"/>
                <w:szCs w:val="20"/>
                <w:rtl/>
              </w:rPr>
              <w:t>المشاركة</w:t>
            </w:r>
          </w:p>
        </w:tc>
      </w:tr>
      <w:tr w:rsidR="00B33BDA" w:rsidRPr="00B67CE8" w14:paraId="395B5CC1" w14:textId="77777777" w:rsidTr="005927CD">
        <w:trPr>
          <w:trHeight w:val="890"/>
          <w:jc w:val="center"/>
        </w:trPr>
        <w:tc>
          <w:tcPr>
            <w:tcW w:w="2898" w:type="dxa"/>
          </w:tcPr>
          <w:p w14:paraId="395B5CB7" w14:textId="77777777" w:rsidR="001152D9" w:rsidRPr="00B67CE8" w:rsidRDefault="001152D9" w:rsidP="00B67CE8">
            <w:pPr>
              <w:bidi/>
              <w:spacing w:before="60" w:after="60" w:line="240" w:lineRule="exact"/>
              <w:jc w:val="both"/>
              <w:rPr>
                <w:rFonts w:eastAsia="Calibri" w:cstheme="majorBidi"/>
                <w:sz w:val="20"/>
                <w:szCs w:val="20"/>
              </w:rPr>
            </w:pPr>
            <w:r w:rsidRPr="00B67CE8">
              <w:rPr>
                <w:rFonts w:eastAsia="Calibri" w:cstheme="majorBidi"/>
                <w:sz w:val="20"/>
                <w:szCs w:val="20"/>
                <w:rtl/>
              </w:rPr>
              <w:t>تشجيع مشاركة ممثلي المنظمات غير الحكومية ومنظمات المجتمع المدني والقطاع الخاص في الاجتماعات المشتركة المقبلة للمجالس.</w:t>
            </w:r>
          </w:p>
        </w:tc>
        <w:tc>
          <w:tcPr>
            <w:tcW w:w="4253" w:type="dxa"/>
          </w:tcPr>
          <w:p w14:paraId="395B5CB8" w14:textId="29FE7EC6" w:rsidR="00355338" w:rsidRPr="00B67CE8" w:rsidRDefault="008851CD" w:rsidP="00B67CE8">
            <w:pPr>
              <w:pStyle w:val="Footer"/>
              <w:bidi/>
              <w:spacing w:before="60" w:after="60" w:line="240" w:lineRule="exact"/>
              <w:jc w:val="both"/>
              <w:rPr>
                <w:rStyle w:val="ListParagraphChar"/>
                <w:rFonts w:asciiTheme="majorBidi" w:hAnsiTheme="majorBidi" w:cstheme="majorBidi"/>
                <w:sz w:val="20"/>
                <w:szCs w:val="20"/>
                <w:rtl/>
                <w:lang w:bidi="ar-SA"/>
              </w:rPr>
            </w:pPr>
            <w:r w:rsidRPr="00B67CE8">
              <w:rPr>
                <w:rFonts w:eastAsia="Calibri" w:cstheme="majorBidi"/>
                <w:i/>
                <w:iCs/>
                <w:sz w:val="20"/>
                <w:szCs w:val="20"/>
                <w:rtl/>
              </w:rPr>
              <w:t>ا</w:t>
            </w:r>
            <w:r w:rsidR="00355338" w:rsidRPr="00B67CE8">
              <w:rPr>
                <w:rFonts w:eastAsia="Calibri" w:cstheme="majorBidi"/>
                <w:i/>
                <w:iCs/>
                <w:sz w:val="20"/>
                <w:szCs w:val="20"/>
                <w:rtl/>
              </w:rPr>
              <w:t xml:space="preserve">لمادة 16-3 من النظام الداخلي </w:t>
            </w:r>
            <w:r w:rsidR="00394B9A" w:rsidRPr="00B67CE8">
              <w:rPr>
                <w:rFonts w:eastAsia="Calibri" w:cstheme="majorBidi"/>
                <w:i/>
                <w:iCs/>
                <w:sz w:val="20"/>
                <w:szCs w:val="20"/>
                <w:rtl/>
              </w:rPr>
              <w:t>لبرنامج الأمم المتحدة الإنمائي/صندوق الأمم المتحدة للسكان/مكتب الأمم المتحدة لخدمات المشاريع</w:t>
            </w:r>
            <w:r w:rsidR="00394B9A" w:rsidRPr="00B67CE8">
              <w:rPr>
                <w:rStyle w:val="ListParagraphChar"/>
                <w:rFonts w:asciiTheme="majorBidi" w:hAnsiTheme="majorBidi" w:cstheme="majorBidi"/>
                <w:sz w:val="20"/>
                <w:szCs w:val="20"/>
                <w:rtl/>
              </w:rPr>
              <w:t xml:space="preserve"> - </w:t>
            </w:r>
            <w:r w:rsidR="005077D9" w:rsidRPr="00B67CE8">
              <w:rPr>
                <w:rStyle w:val="ListParagraphChar"/>
                <w:rFonts w:asciiTheme="majorBidi" w:hAnsiTheme="majorBidi" w:cstheme="majorBidi"/>
                <w:sz w:val="20"/>
                <w:szCs w:val="20"/>
                <w:rtl/>
                <w:lang w:bidi="ar-SA"/>
              </w:rPr>
              <w:t xml:space="preserve">يجوز للمجلس التنفيذي أيضا أن يدعو المنظمات الحكومية الدولية والمنظمات غير الحكومية ذات المركز الاستشاري لدى المجلس الاقتصادي والاجتماعي عندما يرى ذلك </w:t>
            </w:r>
            <w:r w:rsidR="005077D9" w:rsidRPr="00B67CE8">
              <w:rPr>
                <w:rStyle w:val="ListParagraphChar"/>
                <w:rFonts w:asciiTheme="majorBidi" w:hAnsiTheme="majorBidi" w:cstheme="majorBidi"/>
                <w:sz w:val="20"/>
                <w:szCs w:val="20"/>
                <w:rtl/>
                <w:lang w:bidi="ar-SA"/>
              </w:rPr>
              <w:lastRenderedPageBreak/>
              <w:t>مناسبا، للمشاركة فيما يجريه من مداولات بشأن المسائل المتصلة بأنشطتها.</w:t>
            </w:r>
          </w:p>
          <w:p w14:paraId="395B5CB9" w14:textId="77777777" w:rsidR="008851CD" w:rsidRPr="00B67CE8" w:rsidRDefault="008851CD" w:rsidP="00B67CE8">
            <w:pPr>
              <w:bidi/>
              <w:spacing w:before="60" w:after="60" w:line="240" w:lineRule="exact"/>
              <w:jc w:val="both"/>
              <w:rPr>
                <w:rStyle w:val="ListParagraphChar"/>
                <w:rFonts w:asciiTheme="majorBidi" w:hAnsiTheme="majorBidi" w:cstheme="majorBidi"/>
                <w:sz w:val="20"/>
                <w:szCs w:val="20"/>
              </w:rPr>
            </w:pPr>
          </w:p>
          <w:p w14:paraId="395B5CBA" w14:textId="77777777" w:rsidR="00505B06" w:rsidRPr="00B67CE8" w:rsidRDefault="00505B06" w:rsidP="00B67CE8">
            <w:pPr>
              <w:bidi/>
              <w:spacing w:before="60" w:after="60" w:line="240" w:lineRule="exact"/>
              <w:jc w:val="both"/>
              <w:rPr>
                <w:rFonts w:eastAsia="Calibri" w:cstheme="majorBidi"/>
                <w:sz w:val="20"/>
                <w:szCs w:val="20"/>
                <w:rtl/>
              </w:rPr>
            </w:pPr>
            <w:r w:rsidRPr="00B67CE8">
              <w:rPr>
                <w:rFonts w:eastAsia="Calibri" w:cstheme="majorBidi"/>
                <w:sz w:val="20"/>
                <w:szCs w:val="20"/>
                <w:rtl/>
              </w:rPr>
              <w:t xml:space="preserve">وفقاً للنظام الداخلي للمجلس التنفيذي لمنظمة الأمم المتحدة للطفولة فإنه </w:t>
            </w:r>
            <w:r w:rsidR="00473311" w:rsidRPr="00B67CE8">
              <w:rPr>
                <w:rFonts w:eastAsia="Calibri" w:cstheme="majorBidi"/>
                <w:sz w:val="20"/>
                <w:szCs w:val="20"/>
                <w:rtl/>
              </w:rPr>
              <w:t>يجوز للمجلس، عندما يرى ذلك مناسباً، أن يدعو</w:t>
            </w:r>
            <w:r w:rsidR="000114E4" w:rsidRPr="00B67CE8">
              <w:rPr>
                <w:rFonts w:eastAsia="Calibri" w:cstheme="majorBidi"/>
                <w:sz w:val="20"/>
                <w:szCs w:val="20"/>
                <w:rtl/>
              </w:rPr>
              <w:t xml:space="preserve"> المشاركين إلى الاشتراك في مداولاته دون </w:t>
            </w:r>
            <w:r w:rsidR="00844DD6" w:rsidRPr="00B67CE8">
              <w:rPr>
                <w:rFonts w:eastAsia="Calibri" w:cstheme="majorBidi"/>
                <w:sz w:val="20"/>
                <w:szCs w:val="20"/>
                <w:rtl/>
              </w:rPr>
              <w:t>أن يكون لهم حق التصويت. (المادتان 50 و51)</w:t>
            </w:r>
            <w:r w:rsidR="008851CD" w:rsidRPr="00B67CE8">
              <w:rPr>
                <w:rFonts w:eastAsia="Calibri" w:cstheme="majorBidi"/>
                <w:sz w:val="20"/>
                <w:szCs w:val="20"/>
                <w:rtl/>
              </w:rPr>
              <w:t xml:space="preserve"> </w:t>
            </w:r>
          </w:p>
          <w:p w14:paraId="395B5CBB" w14:textId="77777777" w:rsidR="00844DD6" w:rsidRPr="00B67CE8" w:rsidRDefault="00844DD6" w:rsidP="00B67CE8">
            <w:pPr>
              <w:bidi/>
              <w:spacing w:before="60" w:after="60" w:line="240" w:lineRule="exact"/>
              <w:jc w:val="both"/>
              <w:rPr>
                <w:rFonts w:eastAsia="Calibri" w:cstheme="majorBidi"/>
                <w:sz w:val="20"/>
                <w:szCs w:val="20"/>
                <w:rtl/>
                <w:lang w:bidi="ar-SY"/>
              </w:rPr>
            </w:pPr>
            <w:r w:rsidRPr="00B67CE8">
              <w:rPr>
                <w:rFonts w:eastAsia="Calibri" w:cstheme="majorBidi"/>
                <w:sz w:val="20"/>
                <w:szCs w:val="20"/>
              </w:rPr>
              <w:t>(E/ICEF/177/Rev.6 1994)</w:t>
            </w:r>
            <w:r w:rsidR="00FD624A" w:rsidRPr="00B67CE8">
              <w:rPr>
                <w:rFonts w:eastAsia="Calibri" w:cstheme="majorBidi"/>
                <w:sz w:val="20"/>
                <w:szCs w:val="20"/>
                <w:rtl/>
                <w:lang w:bidi="ar-SY"/>
              </w:rPr>
              <w:t>.</w:t>
            </w:r>
          </w:p>
          <w:p w14:paraId="395B5CBC" w14:textId="77777777" w:rsidR="008851CD" w:rsidRPr="00B67CE8" w:rsidRDefault="008851CD" w:rsidP="00B67CE8">
            <w:pPr>
              <w:bidi/>
              <w:spacing w:before="60" w:after="60" w:line="240" w:lineRule="exact"/>
              <w:jc w:val="both"/>
              <w:rPr>
                <w:rFonts w:eastAsia="Calibri" w:cstheme="majorBidi"/>
                <w:sz w:val="20"/>
                <w:szCs w:val="20"/>
                <w:rtl/>
                <w:lang w:val="en-GB" w:bidi="ar-SY"/>
              </w:rPr>
            </w:pPr>
          </w:p>
          <w:p w14:paraId="395B5CBD" w14:textId="77777777" w:rsidR="00B33BDA" w:rsidRPr="00B67CE8" w:rsidRDefault="00CA7336" w:rsidP="00B67CE8">
            <w:pPr>
              <w:bidi/>
              <w:spacing w:before="60" w:after="60" w:line="240" w:lineRule="exact"/>
              <w:jc w:val="both"/>
              <w:rPr>
                <w:rStyle w:val="ListParagraphChar"/>
                <w:rFonts w:asciiTheme="majorBidi" w:hAnsiTheme="majorBidi" w:cstheme="majorBidi"/>
                <w:sz w:val="20"/>
                <w:szCs w:val="20"/>
              </w:rPr>
            </w:pPr>
            <w:r w:rsidRPr="00B67CE8">
              <w:rPr>
                <w:rStyle w:val="ListParagraphChar"/>
                <w:rFonts w:asciiTheme="majorBidi" w:hAnsiTheme="majorBidi" w:cstheme="majorBidi"/>
                <w:sz w:val="20"/>
                <w:szCs w:val="20"/>
                <w:rtl/>
              </w:rPr>
              <w:t xml:space="preserve">بموجب المادة 16 من النظام الداخلي لمنظمة الأمم </w:t>
            </w:r>
            <w:r w:rsidR="00BC754A" w:rsidRPr="00B67CE8">
              <w:rPr>
                <w:rStyle w:val="ListParagraphChar"/>
                <w:rFonts w:asciiTheme="majorBidi" w:hAnsiTheme="majorBidi" w:cstheme="majorBidi"/>
                <w:sz w:val="20"/>
                <w:szCs w:val="20"/>
                <w:rtl/>
              </w:rPr>
              <w:t>المتحدة للمرأة</w:t>
            </w:r>
            <w:r w:rsidRPr="00B67CE8">
              <w:rPr>
                <w:rStyle w:val="ListParagraphChar"/>
                <w:rFonts w:asciiTheme="majorBidi" w:hAnsiTheme="majorBidi" w:cstheme="majorBidi"/>
                <w:sz w:val="20"/>
                <w:szCs w:val="20"/>
                <w:rtl/>
              </w:rPr>
              <w:t xml:space="preserve"> فإنه "</w:t>
            </w:r>
            <w:r w:rsidR="00BC754A" w:rsidRPr="00B67CE8">
              <w:rPr>
                <w:rFonts w:eastAsia="Times New Roman" w:cstheme="majorBidi"/>
                <w:w w:val="103"/>
                <w:kern w:val="14"/>
                <w:sz w:val="20"/>
                <w:szCs w:val="20"/>
                <w:rtl/>
              </w:rPr>
              <w:t xml:space="preserve"> </w:t>
            </w:r>
            <w:r w:rsidR="00BC754A" w:rsidRPr="00B67CE8">
              <w:rPr>
                <w:rStyle w:val="ListParagraphChar"/>
                <w:rFonts w:asciiTheme="majorBidi" w:hAnsiTheme="majorBidi" w:cstheme="majorBidi"/>
                <w:sz w:val="20"/>
                <w:szCs w:val="20"/>
                <w:rtl/>
              </w:rPr>
              <w:t>يجوز للمجلس التنفيذي أن يدعو ممثلي الأمانة العامة للأمم المتحدة، والوكالات المتخصصة، وأي منظمات أخرى في منظومة الأمم المتحدة، بما في ذلك المؤسسات المالية الدولية ومصارف التنمية الإقليمية، للمشاركة في المداولات، عندما يرى ذلك مناسبا</w:t>
            </w:r>
            <w:r w:rsidR="00A77FB3" w:rsidRPr="00B67CE8">
              <w:rPr>
                <w:rStyle w:val="ListParagraphChar"/>
                <w:rFonts w:asciiTheme="majorBidi" w:hAnsiTheme="majorBidi" w:cstheme="majorBidi"/>
                <w:sz w:val="20"/>
                <w:szCs w:val="20"/>
                <w:rtl/>
              </w:rPr>
              <w:t>" و"</w:t>
            </w:r>
            <w:r w:rsidR="00A77FB3" w:rsidRPr="00B67CE8">
              <w:rPr>
                <w:rFonts w:eastAsia="Times New Roman" w:cstheme="majorBidi"/>
                <w:w w:val="103"/>
                <w:kern w:val="14"/>
                <w:sz w:val="20"/>
                <w:szCs w:val="20"/>
                <w:rtl/>
              </w:rPr>
              <w:t xml:space="preserve"> </w:t>
            </w:r>
            <w:r w:rsidR="00A77FB3" w:rsidRPr="00B67CE8">
              <w:rPr>
                <w:rStyle w:val="ListParagraphChar"/>
                <w:rFonts w:asciiTheme="majorBidi" w:hAnsiTheme="majorBidi" w:cstheme="majorBidi"/>
                <w:sz w:val="20"/>
                <w:szCs w:val="20"/>
                <w:rtl/>
              </w:rPr>
              <w:t>يجوز للمجلس التنفيذي أيضا أن يدعو المنظمات الحكومية الدولية والمنظمات غير الحكومية ذات المركز الاستشاري لدى المجلس الاقتصادي والاجتماعي".</w:t>
            </w:r>
          </w:p>
          <w:p w14:paraId="395B5CBE" w14:textId="77777777" w:rsidR="00CA7336" w:rsidRPr="00B67CE8" w:rsidRDefault="00CA7336" w:rsidP="00B67CE8">
            <w:pPr>
              <w:bidi/>
              <w:spacing w:before="60" w:after="60" w:line="240" w:lineRule="exact"/>
              <w:jc w:val="both"/>
              <w:rPr>
                <w:rFonts w:eastAsia="Calibri" w:cstheme="majorBidi"/>
                <w:sz w:val="20"/>
                <w:szCs w:val="20"/>
                <w:rtl/>
              </w:rPr>
            </w:pPr>
          </w:p>
          <w:p w14:paraId="395B5CBF" w14:textId="77777777" w:rsidR="00A77FB3" w:rsidRPr="00B67CE8" w:rsidRDefault="00A77FB3" w:rsidP="00B67CE8">
            <w:pPr>
              <w:bidi/>
              <w:spacing w:before="60" w:after="60" w:line="240" w:lineRule="exact"/>
              <w:jc w:val="both"/>
              <w:rPr>
                <w:rFonts w:eastAsia="Calibri" w:cstheme="majorBidi"/>
                <w:sz w:val="20"/>
                <w:szCs w:val="20"/>
              </w:rPr>
            </w:pPr>
            <w:r w:rsidRPr="00B67CE8">
              <w:rPr>
                <w:rStyle w:val="ListParagraphChar"/>
                <w:rFonts w:asciiTheme="majorBidi" w:hAnsiTheme="majorBidi" w:cstheme="majorBidi"/>
                <w:sz w:val="20"/>
                <w:szCs w:val="20"/>
                <w:rtl/>
              </w:rPr>
              <w:t xml:space="preserve">وفقاً للمادة الخامسة عشرة-4 من </w:t>
            </w:r>
            <w:r w:rsidR="006822BC" w:rsidRPr="00B67CE8">
              <w:rPr>
                <w:rStyle w:val="ListParagraphChar"/>
                <w:rFonts w:asciiTheme="majorBidi" w:hAnsiTheme="majorBidi" w:cstheme="majorBidi"/>
                <w:sz w:val="20"/>
                <w:szCs w:val="20"/>
                <w:rtl/>
              </w:rPr>
              <w:t>اللائحة الداخلية للمجلس التنفيذي لبرنامج الأغذية العالمي فإنه "</w:t>
            </w:r>
            <w:r w:rsidR="00AA4FF3" w:rsidRPr="00B67CE8">
              <w:rPr>
                <w:rStyle w:val="ListParagraphChar"/>
                <w:rFonts w:asciiTheme="majorBidi" w:hAnsiTheme="majorBidi" w:cstheme="majorBidi"/>
                <w:sz w:val="20"/>
                <w:szCs w:val="20"/>
                <w:rtl/>
              </w:rPr>
              <w:t>يجوز للمدير التنفيذي، شريطة موافقة المجلس، أن يدعو... المنظمات غير الحكومية التي ترغب في الت</w:t>
            </w:r>
            <w:r w:rsidR="008B582E" w:rsidRPr="00B67CE8">
              <w:rPr>
                <w:rStyle w:val="ListParagraphChar"/>
                <w:rFonts w:asciiTheme="majorBidi" w:hAnsiTheme="majorBidi" w:cstheme="majorBidi"/>
                <w:sz w:val="20"/>
                <w:szCs w:val="20"/>
                <w:rtl/>
              </w:rPr>
              <w:t xml:space="preserve">عاون مع </w:t>
            </w:r>
            <w:r w:rsidR="008B582E" w:rsidRPr="00B67CE8">
              <w:rPr>
                <w:rFonts w:eastAsia="Calibri" w:cstheme="majorBidi"/>
                <w:b/>
                <w:bCs/>
                <w:sz w:val="20"/>
                <w:szCs w:val="20"/>
                <w:rtl/>
              </w:rPr>
              <w:t>البرنامج</w:t>
            </w:r>
            <w:r w:rsidR="008B582E" w:rsidRPr="00B67CE8">
              <w:rPr>
                <w:rStyle w:val="ListParagraphChar"/>
                <w:rFonts w:asciiTheme="majorBidi" w:hAnsiTheme="majorBidi" w:cstheme="majorBidi"/>
                <w:sz w:val="20"/>
                <w:szCs w:val="20"/>
                <w:rtl/>
              </w:rPr>
              <w:t xml:space="preserve"> للمشاركة في دورات المجلس دون أن يكون لها حق التصويت".</w:t>
            </w:r>
          </w:p>
        </w:tc>
        <w:tc>
          <w:tcPr>
            <w:tcW w:w="3118" w:type="dxa"/>
          </w:tcPr>
          <w:p w14:paraId="395B5CC0" w14:textId="77777777" w:rsidR="00B14372" w:rsidRPr="00B67CE8" w:rsidRDefault="00A04BE4" w:rsidP="00B67CE8">
            <w:pPr>
              <w:pStyle w:val="ListParagraph"/>
              <w:numPr>
                <w:ilvl w:val="0"/>
                <w:numId w:val="9"/>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lastRenderedPageBreak/>
              <w:t xml:space="preserve">إن </w:t>
            </w:r>
            <w:r w:rsidR="00F81A51" w:rsidRPr="00B67CE8">
              <w:rPr>
                <w:rFonts w:asciiTheme="majorBidi" w:eastAsia="Calibri" w:hAnsiTheme="majorBidi" w:cstheme="majorBidi"/>
                <w:sz w:val="20"/>
                <w:szCs w:val="20"/>
                <w:rtl/>
              </w:rPr>
              <w:t>تغيير المعايير بالنسبة للشركاء المسموح لهم بالمشاركة في اجتماعات المجلس</w:t>
            </w:r>
            <w:r w:rsidRPr="00B67CE8">
              <w:rPr>
                <w:rFonts w:asciiTheme="majorBidi" w:eastAsia="Calibri" w:hAnsiTheme="majorBidi" w:cstheme="majorBidi"/>
                <w:sz w:val="20"/>
                <w:szCs w:val="20"/>
                <w:rtl/>
              </w:rPr>
              <w:t xml:space="preserve"> هو أمر يرجع إلى الدول الأعضاء، غير أن بمقدور هيئة المكتب أن تشجع </w:t>
            </w:r>
            <w:r w:rsidR="00AD00D9" w:rsidRPr="00B67CE8">
              <w:rPr>
                <w:rFonts w:asciiTheme="majorBidi" w:eastAsia="Calibri" w:hAnsiTheme="majorBidi" w:cstheme="majorBidi"/>
                <w:sz w:val="20"/>
                <w:szCs w:val="20"/>
                <w:rtl/>
              </w:rPr>
              <w:t xml:space="preserve">التوسع في </w:t>
            </w:r>
            <w:r w:rsidR="00AD00D9" w:rsidRPr="00B67CE8">
              <w:rPr>
                <w:rFonts w:asciiTheme="majorBidi" w:eastAsia="Calibri" w:hAnsiTheme="majorBidi" w:cstheme="majorBidi"/>
                <w:sz w:val="20"/>
                <w:szCs w:val="20"/>
                <w:rtl/>
              </w:rPr>
              <w:lastRenderedPageBreak/>
              <w:t>مشاركة غير الدول الأعضاء إذا ما رغب أعضاء المجلس في ذلك.</w:t>
            </w:r>
          </w:p>
        </w:tc>
      </w:tr>
      <w:tr w:rsidR="00B33BDA" w:rsidRPr="00B67CE8" w14:paraId="395B5CC4" w14:textId="77777777" w:rsidTr="005927CD">
        <w:trPr>
          <w:trHeight w:val="340"/>
          <w:jc w:val="center"/>
        </w:trPr>
        <w:tc>
          <w:tcPr>
            <w:tcW w:w="10269" w:type="dxa"/>
            <w:gridSpan w:val="3"/>
            <w:shd w:val="clear" w:color="auto" w:fill="D9D9D9"/>
          </w:tcPr>
          <w:p w14:paraId="395B5CC3" w14:textId="1BBEEB6C" w:rsidR="00B33BDA" w:rsidRPr="00B67CE8" w:rsidRDefault="00476C9E" w:rsidP="00DB4380">
            <w:pPr>
              <w:pStyle w:val="ListParagraph"/>
              <w:numPr>
                <w:ilvl w:val="0"/>
                <w:numId w:val="6"/>
              </w:numPr>
              <w:bidi/>
              <w:spacing w:before="60" w:after="60" w:line="240" w:lineRule="exact"/>
              <w:ind w:left="0" w:firstLine="0"/>
              <w:rPr>
                <w:rFonts w:asciiTheme="majorBidi" w:eastAsia="Calibri" w:hAnsiTheme="majorBidi" w:cstheme="majorBidi"/>
                <w:b/>
                <w:sz w:val="20"/>
                <w:szCs w:val="20"/>
              </w:rPr>
            </w:pPr>
            <w:r w:rsidRPr="00B67CE8">
              <w:rPr>
                <w:rFonts w:asciiTheme="majorBidi" w:hAnsiTheme="majorBidi" w:cstheme="majorBidi"/>
                <w:b/>
                <w:bCs/>
                <w:sz w:val="20"/>
                <w:szCs w:val="20"/>
                <w:rtl/>
              </w:rPr>
              <w:lastRenderedPageBreak/>
              <w:t>الزيارات الميدانية</w:t>
            </w:r>
          </w:p>
        </w:tc>
      </w:tr>
      <w:tr w:rsidR="00B33BDA" w:rsidRPr="00B67CE8" w14:paraId="395B5CD1" w14:textId="77777777" w:rsidTr="005927CD">
        <w:trPr>
          <w:trHeight w:val="890"/>
          <w:jc w:val="center"/>
        </w:trPr>
        <w:tc>
          <w:tcPr>
            <w:tcW w:w="2898" w:type="dxa"/>
          </w:tcPr>
          <w:p w14:paraId="395B5CC6" w14:textId="77777777" w:rsidR="009A0FD0" w:rsidRPr="00B67CE8" w:rsidRDefault="009A0FD0" w:rsidP="00B67CE8">
            <w:pPr>
              <w:bidi/>
              <w:spacing w:before="60" w:after="60" w:line="240" w:lineRule="exact"/>
              <w:jc w:val="both"/>
              <w:rPr>
                <w:rFonts w:eastAsia="Calibri" w:cstheme="majorBidi"/>
                <w:b/>
                <w:sz w:val="20"/>
                <w:szCs w:val="20"/>
                <w:rtl/>
                <w:lang w:bidi="ar-SY"/>
              </w:rPr>
            </w:pPr>
            <w:r w:rsidRPr="00B67CE8">
              <w:rPr>
                <w:rFonts w:eastAsia="Calibri" w:cstheme="majorBidi"/>
                <w:b/>
                <w:sz w:val="20"/>
                <w:szCs w:val="20"/>
                <w:rtl/>
                <w:lang w:bidi="ar-SY"/>
              </w:rPr>
              <w:t xml:space="preserve">الحد من عدد الزيارات الميدانية: زيارة ميدانية </w:t>
            </w:r>
            <w:r w:rsidR="00740E8F" w:rsidRPr="00B67CE8">
              <w:rPr>
                <w:rFonts w:eastAsia="Calibri" w:cstheme="majorBidi"/>
                <w:b/>
                <w:sz w:val="20"/>
                <w:szCs w:val="20"/>
                <w:rtl/>
                <w:lang w:bidi="ar-SY"/>
              </w:rPr>
              <w:t xml:space="preserve">مشتركة </w:t>
            </w:r>
            <w:r w:rsidRPr="00B67CE8">
              <w:rPr>
                <w:rFonts w:eastAsia="Calibri" w:cstheme="majorBidi"/>
                <w:b/>
                <w:sz w:val="20"/>
                <w:szCs w:val="20"/>
                <w:rtl/>
                <w:lang w:bidi="ar-SY"/>
              </w:rPr>
              <w:t xml:space="preserve">واحدة وزيادة </w:t>
            </w:r>
            <w:r w:rsidR="00740E8F" w:rsidRPr="00B67CE8">
              <w:rPr>
                <w:rFonts w:eastAsia="Calibri" w:cstheme="majorBidi"/>
                <w:b/>
                <w:sz w:val="20"/>
                <w:szCs w:val="20"/>
                <w:rtl/>
                <w:lang w:bidi="ar-SY"/>
              </w:rPr>
              <w:t xml:space="preserve">منفردة </w:t>
            </w:r>
            <w:r w:rsidRPr="00B67CE8">
              <w:rPr>
                <w:rFonts w:eastAsia="Calibri" w:cstheme="majorBidi"/>
                <w:b/>
                <w:sz w:val="20"/>
                <w:szCs w:val="20"/>
                <w:rtl/>
                <w:lang w:bidi="ar-SY"/>
              </w:rPr>
              <w:t>واحدة لكل مجلس؛</w:t>
            </w:r>
          </w:p>
          <w:p w14:paraId="395B5CC7" w14:textId="77777777" w:rsidR="009A0FD0" w:rsidRPr="00B67CE8" w:rsidRDefault="009A0FD0" w:rsidP="00B67CE8">
            <w:pPr>
              <w:bidi/>
              <w:spacing w:before="60" w:after="60" w:line="240" w:lineRule="exact"/>
              <w:jc w:val="both"/>
              <w:rPr>
                <w:rFonts w:eastAsia="Calibri" w:cstheme="majorBidi"/>
                <w:b/>
                <w:sz w:val="20"/>
                <w:szCs w:val="20"/>
              </w:rPr>
            </w:pPr>
          </w:p>
          <w:p w14:paraId="395B5CC8" w14:textId="77777777" w:rsidR="008B377D" w:rsidRPr="00B67CE8" w:rsidRDefault="009A0FD0" w:rsidP="00B67CE8">
            <w:pPr>
              <w:bidi/>
              <w:spacing w:before="60" w:after="60" w:line="240" w:lineRule="exact"/>
              <w:jc w:val="both"/>
              <w:rPr>
                <w:rFonts w:eastAsia="Calibri" w:cstheme="majorBidi"/>
                <w:b/>
                <w:sz w:val="20"/>
                <w:szCs w:val="20"/>
              </w:rPr>
            </w:pPr>
            <w:r w:rsidRPr="00B67CE8">
              <w:rPr>
                <w:rFonts w:eastAsia="Calibri" w:cstheme="majorBidi"/>
                <w:b/>
                <w:sz w:val="20"/>
                <w:szCs w:val="20"/>
                <w:rtl/>
              </w:rPr>
              <w:t>ترويج مستوى أرفع من المشاركة في الزيارات الميدانية وضمان توازن أفضل بين مستوى كبار المسؤولين ومستوى الخبراء.</w:t>
            </w:r>
          </w:p>
        </w:tc>
        <w:tc>
          <w:tcPr>
            <w:tcW w:w="4253" w:type="dxa"/>
          </w:tcPr>
          <w:p w14:paraId="395B5CC9" w14:textId="77777777" w:rsidR="00B53718" w:rsidRPr="00B67CE8" w:rsidRDefault="00146778" w:rsidP="00B67CE8">
            <w:pPr>
              <w:bidi/>
              <w:spacing w:before="60" w:after="60" w:line="240" w:lineRule="exact"/>
              <w:jc w:val="both"/>
              <w:rPr>
                <w:rFonts w:eastAsia="Calibri" w:cstheme="majorBidi"/>
                <w:sz w:val="20"/>
                <w:szCs w:val="20"/>
                <w:rtl/>
              </w:rPr>
            </w:pPr>
            <w:r w:rsidRPr="00B67CE8">
              <w:rPr>
                <w:rFonts w:eastAsia="Calibri" w:cstheme="majorBidi"/>
                <w:sz w:val="20"/>
                <w:szCs w:val="20"/>
                <w:rtl/>
              </w:rPr>
              <w:t xml:space="preserve">برنامج الأمم المتحدة الإنمائي/صندوق الأمم المتحدة للسكان/مكتب </w:t>
            </w:r>
            <w:r w:rsidR="0006171B" w:rsidRPr="00B67CE8">
              <w:rPr>
                <w:rFonts w:eastAsia="Calibri" w:cstheme="majorBidi"/>
                <w:sz w:val="20"/>
                <w:szCs w:val="20"/>
                <w:rtl/>
              </w:rPr>
              <w:t>الأمم المتحدة</w:t>
            </w:r>
            <w:r w:rsidRPr="00B67CE8">
              <w:rPr>
                <w:rFonts w:eastAsia="Calibri" w:cstheme="majorBidi"/>
                <w:sz w:val="20"/>
                <w:szCs w:val="20"/>
                <w:rtl/>
              </w:rPr>
              <w:t xml:space="preserve"> لخدمات المشاريع: يبت المجلس التنفيذي في التغييرات.</w:t>
            </w:r>
          </w:p>
          <w:p w14:paraId="395B5CCA" w14:textId="77777777" w:rsidR="0006171B" w:rsidRPr="00B67CE8" w:rsidRDefault="0006171B" w:rsidP="00B67CE8">
            <w:pPr>
              <w:bidi/>
              <w:spacing w:before="60" w:after="60" w:line="240" w:lineRule="exact"/>
              <w:jc w:val="both"/>
              <w:rPr>
                <w:rFonts w:eastAsia="Calibri" w:cstheme="majorBidi"/>
                <w:sz w:val="20"/>
                <w:szCs w:val="20"/>
                <w:rtl/>
              </w:rPr>
            </w:pPr>
          </w:p>
          <w:p w14:paraId="395B5CCB" w14:textId="77777777" w:rsidR="00146778" w:rsidRPr="00B67CE8" w:rsidRDefault="00146778" w:rsidP="00B67CE8">
            <w:pPr>
              <w:bidi/>
              <w:spacing w:before="60" w:after="60" w:line="240" w:lineRule="exact"/>
              <w:jc w:val="both"/>
              <w:rPr>
                <w:rStyle w:val="ListParagraphChar"/>
                <w:rFonts w:asciiTheme="majorBidi" w:hAnsiTheme="majorBidi" w:cstheme="majorBidi"/>
                <w:sz w:val="20"/>
                <w:szCs w:val="20"/>
                <w:rtl/>
              </w:rPr>
            </w:pPr>
            <w:r w:rsidRPr="00B67CE8">
              <w:rPr>
                <w:rFonts w:eastAsia="Calibri" w:cstheme="majorBidi"/>
                <w:i/>
                <w:iCs/>
                <w:sz w:val="20"/>
                <w:szCs w:val="20"/>
                <w:rtl/>
              </w:rPr>
              <w:t xml:space="preserve">مقرر المجلس التنفيذي لمنظمة الأمم المتحدة للطفولة 13/2004 </w:t>
            </w:r>
            <w:r w:rsidR="00421F2B" w:rsidRPr="00B67CE8">
              <w:rPr>
                <w:rStyle w:val="ListParagraphChar"/>
                <w:rFonts w:asciiTheme="majorBidi" w:hAnsiTheme="majorBidi" w:cstheme="majorBidi"/>
                <w:sz w:val="20"/>
                <w:szCs w:val="20"/>
                <w:rtl/>
                <w:lang w:bidi="ar-SA"/>
              </w:rPr>
              <w:t>–</w:t>
            </w:r>
            <w:r w:rsidRPr="00B67CE8">
              <w:rPr>
                <w:rStyle w:val="ListParagraphChar"/>
                <w:rFonts w:asciiTheme="majorBidi" w:hAnsiTheme="majorBidi" w:cstheme="majorBidi"/>
                <w:sz w:val="20"/>
                <w:szCs w:val="20"/>
                <w:rtl/>
              </w:rPr>
              <w:t xml:space="preserve"> </w:t>
            </w:r>
            <w:r w:rsidR="00421F2B" w:rsidRPr="00B67CE8">
              <w:rPr>
                <w:rStyle w:val="ListParagraphChar"/>
                <w:rFonts w:asciiTheme="majorBidi" w:hAnsiTheme="majorBidi" w:cstheme="majorBidi"/>
                <w:sz w:val="20"/>
                <w:szCs w:val="20"/>
                <w:rtl/>
              </w:rPr>
              <w:t xml:space="preserve">تُعتمد المبادئ التوجيهية للزيارات الميدانية للمجلس التنفيذي على </w:t>
            </w:r>
            <w:r w:rsidR="009F040E" w:rsidRPr="00B67CE8">
              <w:rPr>
                <w:rStyle w:val="ListParagraphChar"/>
                <w:rFonts w:asciiTheme="majorBidi" w:hAnsiTheme="majorBidi" w:cstheme="majorBidi"/>
                <w:sz w:val="20"/>
                <w:szCs w:val="20"/>
                <w:rtl/>
              </w:rPr>
              <w:t>النحو المقترح</w:t>
            </w:r>
            <w:r w:rsidR="00421F2B" w:rsidRPr="00B67CE8">
              <w:rPr>
                <w:rStyle w:val="ListParagraphChar"/>
                <w:rFonts w:asciiTheme="majorBidi" w:hAnsiTheme="majorBidi" w:cstheme="majorBidi"/>
                <w:sz w:val="20"/>
                <w:szCs w:val="20"/>
                <w:rtl/>
              </w:rPr>
              <w:t xml:space="preserve"> في </w:t>
            </w:r>
            <w:r w:rsidR="00477791" w:rsidRPr="00B67CE8">
              <w:rPr>
                <w:rStyle w:val="ListParagraphChar"/>
                <w:rFonts w:asciiTheme="majorBidi" w:hAnsiTheme="majorBidi" w:cstheme="majorBidi"/>
                <w:sz w:val="20"/>
                <w:szCs w:val="20"/>
                <w:rtl/>
              </w:rPr>
              <w:t xml:space="preserve">الوثيقة </w:t>
            </w:r>
            <w:r w:rsidR="00477791" w:rsidRPr="00B67CE8">
              <w:rPr>
                <w:rStyle w:val="ListParagraphChar"/>
                <w:rFonts w:asciiTheme="majorBidi" w:hAnsiTheme="majorBidi" w:cstheme="majorBidi"/>
                <w:sz w:val="20"/>
                <w:szCs w:val="20"/>
              </w:rPr>
              <w:t>E/ICEF/2004/19</w:t>
            </w:r>
            <w:r w:rsidR="00477791" w:rsidRPr="00B67CE8">
              <w:rPr>
                <w:rStyle w:val="ListParagraphChar"/>
                <w:rFonts w:asciiTheme="majorBidi" w:hAnsiTheme="majorBidi" w:cstheme="majorBidi"/>
                <w:sz w:val="20"/>
                <w:szCs w:val="20"/>
                <w:rtl/>
              </w:rPr>
              <w:t>.</w:t>
            </w:r>
          </w:p>
          <w:p w14:paraId="395B5CCC" w14:textId="77777777" w:rsidR="0006171B" w:rsidRPr="00B67CE8" w:rsidRDefault="0006171B" w:rsidP="00B67CE8">
            <w:pPr>
              <w:bidi/>
              <w:spacing w:before="60" w:after="60" w:line="240" w:lineRule="exact"/>
              <w:jc w:val="both"/>
              <w:rPr>
                <w:rFonts w:eastAsia="Calibri" w:cstheme="majorBidi"/>
                <w:sz w:val="20"/>
                <w:szCs w:val="20"/>
              </w:rPr>
            </w:pPr>
          </w:p>
          <w:p w14:paraId="395B5CCD" w14:textId="77777777" w:rsidR="0006171B" w:rsidRPr="00B67CE8" w:rsidRDefault="00477791" w:rsidP="00B67CE8">
            <w:pPr>
              <w:bidi/>
              <w:spacing w:before="60" w:after="60" w:line="240" w:lineRule="exact"/>
              <w:jc w:val="both"/>
              <w:rPr>
                <w:rFonts w:eastAsia="Calibri" w:cstheme="majorBidi"/>
                <w:sz w:val="20"/>
                <w:szCs w:val="20"/>
                <w:rtl/>
                <w:lang w:val="en-GB"/>
              </w:rPr>
            </w:pPr>
            <w:r w:rsidRPr="00B67CE8">
              <w:rPr>
                <w:rFonts w:eastAsia="Calibri" w:cstheme="majorBidi"/>
                <w:sz w:val="20"/>
                <w:szCs w:val="20"/>
                <w:rtl/>
                <w:lang w:val="en-GB"/>
              </w:rPr>
              <w:t>ترد القواعد العامة للزيارات الميدانية لمنظمة الأمم المتحدة للمرأة في المقرر 8/2017.</w:t>
            </w:r>
            <w:r w:rsidR="0006171B" w:rsidRPr="00B67CE8">
              <w:rPr>
                <w:rFonts w:eastAsia="Calibri" w:cstheme="majorBidi"/>
                <w:sz w:val="20"/>
                <w:szCs w:val="20"/>
                <w:rtl/>
                <w:lang w:val="en-GB"/>
              </w:rPr>
              <w:t xml:space="preserve"> ويبت المجلس التنفيذي في التغييرات.</w:t>
            </w:r>
          </w:p>
          <w:p w14:paraId="395B5CCE" w14:textId="77777777" w:rsidR="00477791" w:rsidRPr="00B67CE8" w:rsidRDefault="00477791" w:rsidP="00B67CE8">
            <w:pPr>
              <w:bidi/>
              <w:spacing w:before="60" w:after="60" w:line="240" w:lineRule="exact"/>
              <w:jc w:val="both"/>
              <w:rPr>
                <w:rFonts w:eastAsia="Calibri" w:cstheme="majorBidi"/>
                <w:sz w:val="20"/>
                <w:szCs w:val="20"/>
              </w:rPr>
            </w:pPr>
          </w:p>
          <w:p w14:paraId="4605B40B" w14:textId="77777777" w:rsidR="009F040E" w:rsidRDefault="009F040E" w:rsidP="00B67CE8">
            <w:pPr>
              <w:bidi/>
              <w:spacing w:before="60" w:after="60" w:line="240" w:lineRule="exact"/>
              <w:jc w:val="both"/>
              <w:rPr>
                <w:rFonts w:eastAsia="Calibri" w:cstheme="majorBidi"/>
                <w:sz w:val="20"/>
                <w:szCs w:val="20"/>
              </w:rPr>
            </w:pPr>
            <w:r w:rsidRPr="00B67CE8">
              <w:rPr>
                <w:rFonts w:eastAsia="Calibri" w:cstheme="majorBidi"/>
                <w:sz w:val="20"/>
                <w:szCs w:val="20"/>
                <w:rtl/>
              </w:rPr>
              <w:t xml:space="preserve">برنامج الأغذية العالمي: اعتباراً من عام 2003 </w:t>
            </w:r>
            <w:r w:rsidR="007B2114" w:rsidRPr="00B67CE8">
              <w:rPr>
                <w:rFonts w:eastAsia="Calibri" w:cstheme="majorBidi"/>
                <w:sz w:val="20"/>
                <w:szCs w:val="20"/>
                <w:rtl/>
              </w:rPr>
              <w:t>غدا العرف السائد هو</w:t>
            </w:r>
            <w:r w:rsidR="005C327A" w:rsidRPr="00B67CE8">
              <w:rPr>
                <w:rFonts w:eastAsia="Calibri" w:cstheme="majorBidi"/>
                <w:sz w:val="20"/>
                <w:szCs w:val="20"/>
                <w:rtl/>
              </w:rPr>
              <w:t xml:space="preserve"> القيام بزيادة ميدانية مشتركة واحدة وأخرى فردية. ومنذ عام 2008</w:t>
            </w:r>
            <w:r w:rsidRPr="00B67CE8">
              <w:rPr>
                <w:rFonts w:eastAsia="Calibri" w:cstheme="majorBidi"/>
                <w:sz w:val="20"/>
                <w:szCs w:val="20"/>
                <w:rtl/>
              </w:rPr>
              <w:t xml:space="preserve"> </w:t>
            </w:r>
            <w:r w:rsidR="007B2114" w:rsidRPr="00B67CE8">
              <w:rPr>
                <w:rFonts w:eastAsia="Calibri" w:cstheme="majorBidi"/>
                <w:sz w:val="20"/>
                <w:szCs w:val="20"/>
                <w:rtl/>
              </w:rPr>
              <w:t xml:space="preserve">غدا العرف السائد أيضاً القيام بزيارة ليوم واحد إلى </w:t>
            </w:r>
            <w:r w:rsidR="00CE2197" w:rsidRPr="00B67CE8">
              <w:rPr>
                <w:rFonts w:eastAsia="Calibri" w:cstheme="majorBidi"/>
                <w:sz w:val="20"/>
                <w:szCs w:val="20"/>
                <w:rtl/>
              </w:rPr>
              <w:t>مستودع الأمم المتحدة للاستجابة للحالات الإنسانية في برينديزي</w:t>
            </w:r>
            <w:r w:rsidR="00E15D38" w:rsidRPr="00B67CE8">
              <w:rPr>
                <w:rFonts w:eastAsia="Calibri" w:cstheme="majorBidi"/>
                <w:sz w:val="20"/>
                <w:szCs w:val="20"/>
                <w:rtl/>
              </w:rPr>
              <w:t xml:space="preserve"> بإيطاليا الذي يديره </w:t>
            </w:r>
            <w:r w:rsidR="00E15D38" w:rsidRPr="00DB4380">
              <w:rPr>
                <w:rFonts w:eastAsia="Calibri" w:cstheme="majorBidi"/>
                <w:b/>
                <w:bCs/>
                <w:sz w:val="20"/>
                <w:szCs w:val="20"/>
                <w:rtl/>
              </w:rPr>
              <w:t>البرنامج</w:t>
            </w:r>
            <w:r w:rsidR="00F70FA5" w:rsidRPr="00B67CE8">
              <w:rPr>
                <w:rFonts w:eastAsia="Calibri" w:cstheme="majorBidi"/>
                <w:sz w:val="20"/>
                <w:szCs w:val="20"/>
                <w:rtl/>
              </w:rPr>
              <w:t xml:space="preserve"> وي</w:t>
            </w:r>
            <w:r w:rsidR="00A11AD2" w:rsidRPr="00B67CE8">
              <w:rPr>
                <w:rFonts w:eastAsia="Calibri" w:cstheme="majorBidi"/>
                <w:sz w:val="20"/>
                <w:szCs w:val="20"/>
                <w:rtl/>
              </w:rPr>
              <w:t>ت</w:t>
            </w:r>
            <w:r w:rsidR="00F70FA5" w:rsidRPr="00B67CE8">
              <w:rPr>
                <w:rFonts w:eastAsia="Calibri" w:cstheme="majorBidi"/>
                <w:sz w:val="20"/>
                <w:szCs w:val="20"/>
                <w:rtl/>
              </w:rPr>
              <w:t xml:space="preserve">شارك </w:t>
            </w:r>
            <w:r w:rsidR="00A11AD2" w:rsidRPr="00B67CE8">
              <w:rPr>
                <w:rFonts w:eastAsia="Calibri" w:cstheme="majorBidi"/>
                <w:sz w:val="20"/>
                <w:szCs w:val="20"/>
                <w:rtl/>
              </w:rPr>
              <w:t xml:space="preserve">المقر ذاته مع </w:t>
            </w:r>
            <w:r w:rsidR="00F70FA5" w:rsidRPr="00B67CE8">
              <w:rPr>
                <w:rFonts w:eastAsia="Calibri" w:cstheme="majorBidi"/>
                <w:sz w:val="20"/>
                <w:szCs w:val="20"/>
                <w:rtl/>
              </w:rPr>
              <w:t xml:space="preserve">قاعدة الأمم المتحدة للوجستيات، علماً بأن هذه الزيارة تجري بالترافق مع </w:t>
            </w:r>
            <w:r w:rsidR="00636935" w:rsidRPr="00B67CE8">
              <w:rPr>
                <w:rFonts w:eastAsia="Calibri" w:cstheme="majorBidi"/>
                <w:sz w:val="20"/>
                <w:szCs w:val="20"/>
                <w:rtl/>
              </w:rPr>
              <w:t>عملية محاكاة الاستجابات المشتركة لحالات الطوارئ، بما في ذلك أنشطة التدريب الوظيفي ودعم الاستجابة للطوارئ</w:t>
            </w:r>
            <w:r w:rsidR="00636935" w:rsidRPr="00B67CE8">
              <w:rPr>
                <w:rFonts w:eastAsia="Calibri" w:cstheme="majorBidi"/>
                <w:sz w:val="20"/>
                <w:szCs w:val="20"/>
              </w:rPr>
              <w:t xml:space="preserve"> (FASTER)</w:t>
            </w:r>
            <w:r w:rsidR="000C4EAA" w:rsidRPr="00B67CE8">
              <w:rPr>
                <w:rFonts w:eastAsia="Calibri" w:cstheme="majorBidi"/>
                <w:sz w:val="20"/>
                <w:szCs w:val="20"/>
                <w:rtl/>
              </w:rPr>
              <w:t xml:space="preserve"> </w:t>
            </w:r>
            <w:r w:rsidR="000C4EAA" w:rsidRPr="00B67CE8">
              <w:rPr>
                <w:rStyle w:val="ListParagraphChar"/>
                <w:rFonts w:asciiTheme="majorBidi" w:hAnsiTheme="majorBidi" w:cstheme="majorBidi"/>
                <w:sz w:val="20"/>
                <w:szCs w:val="20"/>
                <w:rtl/>
              </w:rPr>
              <w:t xml:space="preserve">لموظفي </w:t>
            </w:r>
            <w:r w:rsidR="000C4EAA" w:rsidRPr="00B67CE8">
              <w:rPr>
                <w:rFonts w:eastAsia="Calibri" w:cstheme="majorBidi"/>
                <w:b/>
                <w:bCs/>
                <w:sz w:val="20"/>
                <w:szCs w:val="20"/>
                <w:rtl/>
              </w:rPr>
              <w:t>البرنامج</w:t>
            </w:r>
            <w:r w:rsidR="000C4EAA" w:rsidRPr="00B67CE8">
              <w:rPr>
                <w:rFonts w:eastAsia="Calibri" w:cstheme="majorBidi"/>
                <w:sz w:val="20"/>
                <w:szCs w:val="20"/>
                <w:rtl/>
              </w:rPr>
              <w:t>.</w:t>
            </w:r>
          </w:p>
          <w:p w14:paraId="112B0B9E" w14:textId="77777777" w:rsidR="00685742" w:rsidRDefault="00685742" w:rsidP="00685742">
            <w:pPr>
              <w:bidi/>
              <w:spacing w:before="60" w:after="60" w:line="240" w:lineRule="exact"/>
              <w:jc w:val="both"/>
              <w:rPr>
                <w:rFonts w:eastAsia="Calibri" w:cstheme="majorBidi"/>
                <w:sz w:val="20"/>
                <w:szCs w:val="20"/>
              </w:rPr>
            </w:pPr>
          </w:p>
          <w:p w14:paraId="395B5CCF" w14:textId="63D8D9DE" w:rsidR="00685742" w:rsidRPr="00B67CE8" w:rsidRDefault="00685742" w:rsidP="00685742">
            <w:pPr>
              <w:bidi/>
              <w:spacing w:before="60" w:after="60" w:line="240" w:lineRule="exact"/>
              <w:jc w:val="both"/>
              <w:rPr>
                <w:rFonts w:eastAsia="Calibri" w:cstheme="majorBidi"/>
                <w:sz w:val="20"/>
                <w:szCs w:val="20"/>
              </w:rPr>
            </w:pPr>
          </w:p>
        </w:tc>
        <w:tc>
          <w:tcPr>
            <w:tcW w:w="3118" w:type="dxa"/>
          </w:tcPr>
          <w:p w14:paraId="395B5CD0" w14:textId="77777777" w:rsidR="00AD00D9" w:rsidRPr="00B67CE8" w:rsidRDefault="00CE42F9" w:rsidP="00B67CE8">
            <w:pPr>
              <w:pStyle w:val="ListParagraph"/>
              <w:numPr>
                <w:ilvl w:val="0"/>
                <w:numId w:val="10"/>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يمكن للمجالس التنفيذية المعنية إدخال تغييرات على الخطوط التوجيهية</w:t>
            </w:r>
            <w:r w:rsidR="000513F3" w:rsidRPr="00B67CE8">
              <w:rPr>
                <w:rFonts w:asciiTheme="majorBidi" w:eastAsia="Calibri" w:hAnsiTheme="majorBidi" w:cstheme="majorBidi"/>
                <w:sz w:val="20"/>
                <w:szCs w:val="20"/>
                <w:rtl/>
              </w:rPr>
              <w:t xml:space="preserve"> للزيارات الميدانية (أي أنواعها، ووتيرتها، وتناوبها، وتركيب وفودها).</w:t>
            </w:r>
          </w:p>
        </w:tc>
      </w:tr>
      <w:tr w:rsidR="00B33BDA" w:rsidRPr="00B67CE8" w14:paraId="395B5CD3" w14:textId="77777777" w:rsidTr="005927CD">
        <w:trPr>
          <w:trHeight w:val="340"/>
          <w:jc w:val="center"/>
        </w:trPr>
        <w:tc>
          <w:tcPr>
            <w:tcW w:w="10269" w:type="dxa"/>
            <w:gridSpan w:val="3"/>
            <w:shd w:val="clear" w:color="auto" w:fill="E7E6E6"/>
          </w:tcPr>
          <w:p w14:paraId="395B5CD2" w14:textId="77777777" w:rsidR="00B33BDA" w:rsidRPr="00B67CE8" w:rsidRDefault="002403A5" w:rsidP="00B67CE8">
            <w:pPr>
              <w:pStyle w:val="ListParagraph"/>
              <w:numPr>
                <w:ilvl w:val="0"/>
                <w:numId w:val="6"/>
              </w:numPr>
              <w:bidi/>
              <w:spacing w:before="60" w:after="60" w:line="240" w:lineRule="exact"/>
              <w:ind w:left="0" w:firstLine="0"/>
              <w:rPr>
                <w:rFonts w:asciiTheme="majorBidi" w:hAnsiTheme="majorBidi" w:cstheme="majorBidi"/>
                <w:b/>
                <w:bCs/>
                <w:sz w:val="20"/>
                <w:szCs w:val="20"/>
              </w:rPr>
            </w:pPr>
            <w:r w:rsidRPr="00B67CE8">
              <w:rPr>
                <w:rFonts w:asciiTheme="majorBidi" w:hAnsiTheme="majorBidi" w:cstheme="majorBidi"/>
                <w:b/>
                <w:bCs/>
                <w:sz w:val="20"/>
                <w:szCs w:val="20"/>
                <w:rtl/>
              </w:rPr>
              <w:lastRenderedPageBreak/>
              <w:t>الاجتماع المشترك للمجالس التنفيذية</w:t>
            </w:r>
          </w:p>
        </w:tc>
      </w:tr>
      <w:tr w:rsidR="00B33BDA" w:rsidRPr="00B67CE8" w14:paraId="395B5CD8" w14:textId="77777777" w:rsidTr="005927CD">
        <w:trPr>
          <w:trHeight w:val="530"/>
          <w:jc w:val="center"/>
        </w:trPr>
        <w:tc>
          <w:tcPr>
            <w:tcW w:w="2898" w:type="dxa"/>
          </w:tcPr>
          <w:p w14:paraId="395B5CD4" w14:textId="77777777" w:rsidR="008507E2" w:rsidRPr="00B67CE8" w:rsidRDefault="008507E2" w:rsidP="00B67CE8">
            <w:pPr>
              <w:bidi/>
              <w:spacing w:before="60" w:after="60" w:line="240" w:lineRule="exact"/>
              <w:jc w:val="both"/>
              <w:rPr>
                <w:rFonts w:eastAsia="Calibri" w:cstheme="majorBidi"/>
                <w:sz w:val="20"/>
                <w:szCs w:val="20"/>
                <w:highlight w:val="yellow"/>
              </w:rPr>
            </w:pPr>
            <w:r w:rsidRPr="00B67CE8">
              <w:rPr>
                <w:rFonts w:eastAsia="Calibri" w:cstheme="majorBidi"/>
                <w:sz w:val="20"/>
                <w:szCs w:val="20"/>
                <w:rtl/>
              </w:rPr>
              <w:t>الاستفادة من الاجتماع المشترك للمجالس التنفيذية باعتباره فرصة لمناقشة المسائل ذات الأهمية المشتركة لجميع المجالس، بما في ذلك، وضمن جملة أمور، التقارير عن (أ) حالة تنفيذ الفصل المشترك من الخطط الاستراتيجية المعنية؛ (ب) مراجعة الحسابات، والأخلاقيات، والتقييم؛ (ج) الاستراتيجية الجنسانية؛ (د) الاستغلال والانتهاك الجنسيان، وكذلك التحرش الجنسي.</w:t>
            </w:r>
          </w:p>
        </w:tc>
        <w:tc>
          <w:tcPr>
            <w:tcW w:w="4253" w:type="dxa"/>
          </w:tcPr>
          <w:p w14:paraId="395B5CD5" w14:textId="77777777" w:rsidR="000C4EAA" w:rsidRPr="00B67CE8" w:rsidRDefault="000C4EAA" w:rsidP="00B67CE8">
            <w:pPr>
              <w:bidi/>
              <w:spacing w:before="60" w:after="60" w:line="240" w:lineRule="exact"/>
              <w:jc w:val="both"/>
              <w:rPr>
                <w:rFonts w:eastAsia="Calibri" w:cstheme="majorBidi"/>
                <w:sz w:val="20"/>
                <w:szCs w:val="20"/>
              </w:rPr>
            </w:pPr>
            <w:r w:rsidRPr="00B67CE8">
              <w:rPr>
                <w:rFonts w:eastAsia="Calibri" w:cstheme="majorBidi"/>
                <w:sz w:val="20"/>
                <w:szCs w:val="20"/>
                <w:rtl/>
              </w:rPr>
              <w:t>توافق كل الوكالات الست على مواصلة دعم إعداد وثائق مواضيعية تغطي المسائل</w:t>
            </w:r>
            <w:r w:rsidR="00163A02" w:rsidRPr="00B67CE8">
              <w:rPr>
                <w:rFonts w:eastAsia="Calibri" w:cstheme="majorBidi"/>
                <w:sz w:val="20"/>
                <w:szCs w:val="20"/>
                <w:rtl/>
              </w:rPr>
              <w:t xml:space="preserve"> الشاملة التي تهم المجالس التنفيذية، مثل مراجعة الحسابات</w:t>
            </w:r>
            <w:r w:rsidR="00E22E34" w:rsidRPr="00B67CE8">
              <w:rPr>
                <w:rFonts w:eastAsia="Calibri" w:cstheme="majorBidi"/>
                <w:sz w:val="20"/>
                <w:szCs w:val="20"/>
                <w:rtl/>
              </w:rPr>
              <w:t>؛</w:t>
            </w:r>
            <w:r w:rsidR="00163A02" w:rsidRPr="00B67CE8">
              <w:rPr>
                <w:rFonts w:eastAsia="Calibri" w:cstheme="majorBidi"/>
                <w:sz w:val="20"/>
                <w:szCs w:val="20"/>
                <w:rtl/>
              </w:rPr>
              <w:t xml:space="preserve"> </w:t>
            </w:r>
            <w:r w:rsidR="00E22E34" w:rsidRPr="00B67CE8">
              <w:rPr>
                <w:rFonts w:eastAsia="Calibri" w:cstheme="majorBidi"/>
                <w:sz w:val="20"/>
                <w:szCs w:val="20"/>
                <w:rtl/>
              </w:rPr>
              <w:t>و</w:t>
            </w:r>
            <w:r w:rsidR="00163A02" w:rsidRPr="00B67CE8">
              <w:rPr>
                <w:rFonts w:eastAsia="Calibri" w:cstheme="majorBidi"/>
                <w:sz w:val="20"/>
                <w:szCs w:val="20"/>
                <w:rtl/>
              </w:rPr>
              <w:t>الأخلاقيات</w:t>
            </w:r>
            <w:r w:rsidR="00E22E34" w:rsidRPr="00B67CE8">
              <w:rPr>
                <w:rFonts w:eastAsia="Calibri" w:cstheme="majorBidi"/>
                <w:sz w:val="20"/>
                <w:szCs w:val="20"/>
                <w:rtl/>
              </w:rPr>
              <w:t>؛ والمسائل</w:t>
            </w:r>
            <w:r w:rsidR="00163A02" w:rsidRPr="00B67CE8">
              <w:rPr>
                <w:rFonts w:eastAsia="Calibri" w:cstheme="majorBidi"/>
                <w:sz w:val="20"/>
                <w:szCs w:val="20"/>
                <w:rtl/>
              </w:rPr>
              <w:t xml:space="preserve"> الجنسانية؛ </w:t>
            </w:r>
            <w:r w:rsidR="00E22E34" w:rsidRPr="00B67CE8">
              <w:rPr>
                <w:rFonts w:eastAsia="Calibri" w:cstheme="majorBidi"/>
                <w:sz w:val="20"/>
                <w:szCs w:val="20"/>
                <w:rtl/>
              </w:rPr>
              <w:t>و</w:t>
            </w:r>
            <w:r w:rsidR="00163A02" w:rsidRPr="00B67CE8">
              <w:rPr>
                <w:rFonts w:eastAsia="Calibri" w:cstheme="majorBidi"/>
                <w:sz w:val="20"/>
                <w:szCs w:val="20"/>
                <w:rtl/>
              </w:rPr>
              <w:t>الاستغلال والانتهاك الجنسي</w:t>
            </w:r>
            <w:r w:rsidR="00CF24D7" w:rsidRPr="00B67CE8">
              <w:rPr>
                <w:rFonts w:eastAsia="Calibri" w:cstheme="majorBidi"/>
                <w:sz w:val="20"/>
                <w:szCs w:val="20"/>
                <w:rtl/>
              </w:rPr>
              <w:t>ي</w:t>
            </w:r>
            <w:r w:rsidR="00163A02" w:rsidRPr="00B67CE8">
              <w:rPr>
                <w:rFonts w:eastAsia="Calibri" w:cstheme="majorBidi"/>
                <w:sz w:val="20"/>
                <w:szCs w:val="20"/>
                <w:rtl/>
              </w:rPr>
              <w:t xml:space="preserve">ن، </w:t>
            </w:r>
            <w:r w:rsidR="00CF24D7" w:rsidRPr="00B67CE8">
              <w:rPr>
                <w:rFonts w:eastAsia="Calibri" w:cstheme="majorBidi"/>
                <w:sz w:val="20"/>
                <w:szCs w:val="20"/>
                <w:rtl/>
              </w:rPr>
              <w:t>و</w:t>
            </w:r>
            <w:r w:rsidR="00163A02" w:rsidRPr="00B67CE8">
              <w:rPr>
                <w:rFonts w:eastAsia="Calibri" w:cstheme="majorBidi"/>
                <w:sz w:val="20"/>
                <w:szCs w:val="20"/>
                <w:rtl/>
              </w:rPr>
              <w:t>التحرش</w:t>
            </w:r>
            <w:r w:rsidR="00CF24D7" w:rsidRPr="00B67CE8">
              <w:rPr>
                <w:rFonts w:eastAsia="Calibri" w:cstheme="majorBidi"/>
                <w:sz w:val="20"/>
                <w:szCs w:val="20"/>
                <w:rtl/>
              </w:rPr>
              <w:t>، والتمييز وإساءة استخدام السلطة/</w:t>
            </w:r>
            <w:r w:rsidR="009B383D" w:rsidRPr="00B67CE8">
              <w:rPr>
                <w:rFonts w:eastAsia="Calibri" w:cstheme="majorBidi"/>
                <w:sz w:val="20"/>
                <w:szCs w:val="20"/>
                <w:rtl/>
              </w:rPr>
              <w:t>الصلاحيات؛ واسترداد التكاليف؛ والفصل المشترك في الخطط الاستراتيجية.</w:t>
            </w:r>
          </w:p>
        </w:tc>
        <w:tc>
          <w:tcPr>
            <w:tcW w:w="3118" w:type="dxa"/>
          </w:tcPr>
          <w:p w14:paraId="395B5CD6" w14:textId="77777777" w:rsidR="00701239" w:rsidRPr="00B67CE8" w:rsidRDefault="00701239" w:rsidP="00B67CE8">
            <w:pPr>
              <w:pStyle w:val="ListParagraph"/>
              <w:numPr>
                <w:ilvl w:val="0"/>
                <w:numId w:val="11"/>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يمكن ربط اختيار موضوعات الاجتماع المشترك للمجالس التنفيذية ربطاً مباشراً بالمناقشات المشتركة الجارية (أي الفصل المشترك، واسترداد التكاليف</w:t>
            </w:r>
            <w:r w:rsidR="004629ED" w:rsidRPr="00B67CE8">
              <w:rPr>
                <w:rFonts w:asciiTheme="majorBidi" w:eastAsia="Calibri" w:hAnsiTheme="majorBidi" w:cstheme="majorBidi"/>
                <w:sz w:val="20"/>
                <w:szCs w:val="20"/>
                <w:rtl/>
              </w:rPr>
              <w:t>) أو المجالات الأخرى ذات الأهمية المشتركة لكل المجالس (أي مراجعة الحسابات، والاستغلال والانتهاك الجنسيان، وما إلى ذلك).</w:t>
            </w:r>
            <w:r w:rsidRPr="00B67CE8">
              <w:rPr>
                <w:rFonts w:asciiTheme="majorBidi" w:eastAsia="Calibri" w:hAnsiTheme="majorBidi" w:cstheme="majorBidi"/>
                <w:sz w:val="20"/>
                <w:szCs w:val="20"/>
                <w:rtl/>
              </w:rPr>
              <w:br/>
            </w:r>
          </w:p>
          <w:p w14:paraId="395B5CD7" w14:textId="77777777" w:rsidR="006269FD" w:rsidRPr="00B67CE8" w:rsidRDefault="00801AD8" w:rsidP="00B67CE8">
            <w:pPr>
              <w:pStyle w:val="ListParagraph"/>
              <w:numPr>
                <w:ilvl w:val="0"/>
                <w:numId w:val="11"/>
              </w:numPr>
              <w:bidi/>
              <w:spacing w:before="60" w:after="60" w:line="240" w:lineRule="exact"/>
              <w:ind w:left="0" w:firstLine="0"/>
              <w:jc w:val="both"/>
              <w:rPr>
                <w:rFonts w:asciiTheme="majorBidi" w:eastAsia="Calibri" w:hAnsiTheme="majorBidi" w:cstheme="majorBidi"/>
                <w:sz w:val="20"/>
                <w:szCs w:val="20"/>
              </w:rPr>
            </w:pPr>
            <w:r w:rsidRPr="00B67CE8">
              <w:rPr>
                <w:rFonts w:asciiTheme="majorBidi" w:eastAsia="Calibri" w:hAnsiTheme="majorBidi" w:cstheme="majorBidi"/>
                <w:sz w:val="20"/>
                <w:szCs w:val="20"/>
                <w:rtl/>
              </w:rPr>
              <w:t>يمكن تحويل الاجتماع المشترك للمجالس التنفيذية إلى دورة سنوية مشتركة مدتها يوم واحد لمناقشة المجالات ذات الأهمية المشتركة.</w:t>
            </w:r>
          </w:p>
        </w:tc>
      </w:tr>
    </w:tbl>
    <w:p w14:paraId="395B5CD9" w14:textId="77777777" w:rsidR="00B33BDA" w:rsidRPr="007C490C" w:rsidRDefault="00B33BDA" w:rsidP="008B377D">
      <w:pPr>
        <w:jc w:val="left"/>
        <w:rPr>
          <w:rFonts w:cstheme="majorBidi"/>
          <w:b/>
          <w:bCs/>
          <w:rtl/>
          <w:lang w:val="en-GB"/>
        </w:rPr>
      </w:pPr>
    </w:p>
    <w:sectPr w:rsidR="00B33BDA" w:rsidRPr="007C490C" w:rsidSect="0030783A">
      <w:footerReference w:type="default" r:id="rId14"/>
      <w:headerReference w:type="first" r:id="rId15"/>
      <w:pgSz w:w="12240" w:h="15840"/>
      <w:pgMar w:top="141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57FB" w14:textId="77777777" w:rsidR="00B85DE6" w:rsidRDefault="00B85DE6" w:rsidP="00872464">
      <w:pPr>
        <w:spacing w:after="0" w:line="240" w:lineRule="auto"/>
      </w:pPr>
      <w:r>
        <w:separator/>
      </w:r>
    </w:p>
  </w:endnote>
  <w:endnote w:type="continuationSeparator" w:id="0">
    <w:p w14:paraId="0D92C12C" w14:textId="77777777" w:rsidR="00B85DE6" w:rsidRDefault="00B85DE6" w:rsidP="0087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rPr>
      <w:id w:val="1919974498"/>
      <w:docPartObj>
        <w:docPartGallery w:val="Page Numbers (Bottom of Page)"/>
        <w:docPartUnique/>
      </w:docPartObj>
    </w:sdtPr>
    <w:sdtEndPr>
      <w:rPr>
        <w:noProof/>
      </w:rPr>
    </w:sdtEndPr>
    <w:sdtContent>
      <w:p w14:paraId="0D8EAC9F" w14:textId="2FB1207E" w:rsidR="00B67CE8" w:rsidRPr="00B67CE8" w:rsidRDefault="00B67CE8">
        <w:pPr>
          <w:pStyle w:val="Footer"/>
          <w:jc w:val="right"/>
          <w:rPr>
            <w:sz w:val="20"/>
            <w:szCs w:val="20"/>
          </w:rPr>
        </w:pPr>
        <w:r w:rsidRPr="00B67CE8">
          <w:rPr>
            <w:sz w:val="20"/>
            <w:szCs w:val="20"/>
          </w:rPr>
          <w:fldChar w:fldCharType="begin"/>
        </w:r>
        <w:r w:rsidRPr="00B67CE8">
          <w:rPr>
            <w:sz w:val="20"/>
            <w:szCs w:val="20"/>
          </w:rPr>
          <w:instrText xml:space="preserve"> PAGE   \* MERGEFORMAT </w:instrText>
        </w:r>
        <w:r w:rsidRPr="00B67CE8">
          <w:rPr>
            <w:sz w:val="20"/>
            <w:szCs w:val="20"/>
          </w:rPr>
          <w:fldChar w:fldCharType="separate"/>
        </w:r>
        <w:r w:rsidRPr="00B67CE8">
          <w:rPr>
            <w:noProof/>
            <w:sz w:val="20"/>
            <w:szCs w:val="20"/>
          </w:rPr>
          <w:t>2</w:t>
        </w:r>
        <w:r w:rsidRPr="00B67CE8">
          <w:rPr>
            <w:noProof/>
            <w:sz w:val="20"/>
            <w:szCs w:val="20"/>
          </w:rPr>
          <w:fldChar w:fldCharType="end"/>
        </w:r>
      </w:p>
    </w:sdtContent>
  </w:sdt>
  <w:p w14:paraId="332A341F" w14:textId="77777777" w:rsidR="00B67CE8" w:rsidRDefault="00B6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FB40" w14:textId="77777777" w:rsidR="00B85DE6" w:rsidRDefault="00B85DE6" w:rsidP="00872464">
      <w:pPr>
        <w:spacing w:after="0" w:line="240" w:lineRule="auto"/>
      </w:pPr>
      <w:r>
        <w:separator/>
      </w:r>
    </w:p>
  </w:footnote>
  <w:footnote w:type="continuationSeparator" w:id="0">
    <w:p w14:paraId="371748F5" w14:textId="77777777" w:rsidR="00B85DE6" w:rsidRDefault="00B85DE6" w:rsidP="00872464">
      <w:pPr>
        <w:spacing w:after="0" w:line="240" w:lineRule="auto"/>
      </w:pPr>
      <w:r>
        <w:continuationSeparator/>
      </w:r>
    </w:p>
  </w:footnote>
  <w:footnote w:id="1">
    <w:p w14:paraId="395B5CE1" w14:textId="06EC4255" w:rsidR="00872464" w:rsidRPr="007C490C" w:rsidRDefault="007C490C" w:rsidP="007C490C">
      <w:pPr>
        <w:pStyle w:val="FootnoteText"/>
        <w:spacing w:before="60" w:after="60" w:line="240" w:lineRule="exact"/>
        <w:rPr>
          <w:sz w:val="18"/>
          <w:szCs w:val="18"/>
          <w:lang w:bidi="ar-SY"/>
        </w:rPr>
      </w:pPr>
      <w:r w:rsidRPr="007C490C">
        <w:rPr>
          <w:rFonts w:hint="cs"/>
          <w:sz w:val="18"/>
          <w:szCs w:val="18"/>
          <w:vertAlign w:val="superscript"/>
          <w:rtl/>
        </w:rPr>
        <w:t>(</w:t>
      </w:r>
      <w:r w:rsidR="00872464" w:rsidRPr="007C490C">
        <w:rPr>
          <w:rStyle w:val="FootnoteReference"/>
          <w:sz w:val="18"/>
          <w:szCs w:val="18"/>
        </w:rPr>
        <w:footnoteRef/>
      </w:r>
      <w:r w:rsidRPr="007C490C">
        <w:rPr>
          <w:rFonts w:hint="cs"/>
          <w:sz w:val="18"/>
          <w:szCs w:val="18"/>
          <w:vertAlign w:val="superscript"/>
          <w:rtl/>
        </w:rPr>
        <w:t>)</w:t>
      </w:r>
      <w:r w:rsidR="00872464" w:rsidRPr="007C490C">
        <w:rPr>
          <w:sz w:val="18"/>
          <w:szCs w:val="18"/>
          <w:rtl/>
        </w:rPr>
        <w:t xml:space="preserve"> </w:t>
      </w:r>
      <w:r w:rsidR="005F1087" w:rsidRPr="007C490C">
        <w:rPr>
          <w:rFonts w:hint="cs"/>
          <w:sz w:val="18"/>
          <w:szCs w:val="18"/>
          <w:rtl/>
        </w:rPr>
        <w:t>ليس</w:t>
      </w:r>
      <w:r w:rsidR="001D0BA2" w:rsidRPr="007C490C">
        <w:rPr>
          <w:rFonts w:hint="cs"/>
          <w:sz w:val="18"/>
          <w:szCs w:val="18"/>
          <w:rtl/>
        </w:rPr>
        <w:t xml:space="preserve"> برنامج الأغذية العالمي </w:t>
      </w:r>
      <w:r w:rsidR="005F1087" w:rsidRPr="007C490C">
        <w:rPr>
          <w:rFonts w:hint="cs"/>
          <w:sz w:val="18"/>
          <w:szCs w:val="18"/>
          <w:rtl/>
        </w:rPr>
        <w:t>طرفاً من أطراف</w:t>
      </w:r>
      <w:r w:rsidR="001D0BA2" w:rsidRPr="007C490C">
        <w:rPr>
          <w:rFonts w:hint="cs"/>
          <w:sz w:val="18"/>
          <w:szCs w:val="18"/>
          <w:rtl/>
        </w:rPr>
        <w:t xml:space="preserve"> الفصل المشترك حيث أن الخطة الاستراتيجية </w:t>
      </w:r>
      <w:r w:rsidR="006D7DA9" w:rsidRPr="007C490C">
        <w:rPr>
          <w:rFonts w:hint="cs"/>
          <w:b/>
          <w:bCs/>
          <w:sz w:val="18"/>
          <w:szCs w:val="18"/>
          <w:rtl/>
          <w:lang w:bidi="ar-SY"/>
        </w:rPr>
        <w:t>للبرنامج</w:t>
      </w:r>
      <w:r w:rsidR="006D7DA9" w:rsidRPr="007C490C">
        <w:rPr>
          <w:rFonts w:hint="cs"/>
          <w:sz w:val="18"/>
          <w:szCs w:val="18"/>
          <w:rtl/>
        </w:rPr>
        <w:t xml:space="preserve"> (201</w:t>
      </w:r>
      <w:r w:rsidR="0030783A" w:rsidRPr="007C490C">
        <w:rPr>
          <w:rFonts w:hint="cs"/>
          <w:sz w:val="18"/>
          <w:szCs w:val="18"/>
          <w:rtl/>
        </w:rPr>
        <w:t>7</w:t>
      </w:r>
      <w:r w:rsidR="006D7DA9" w:rsidRPr="007C490C">
        <w:rPr>
          <w:rFonts w:hint="cs"/>
          <w:sz w:val="18"/>
          <w:szCs w:val="18"/>
          <w:rtl/>
        </w:rPr>
        <w:t>-2021) قد اعتُمدت في نوفمبر/تشرين الثاني</w:t>
      </w:r>
      <w:r w:rsidR="005F1087" w:rsidRPr="007C490C">
        <w:rPr>
          <w:rFonts w:hint="cs"/>
          <w:sz w:val="18"/>
          <w:szCs w:val="18"/>
          <w:rtl/>
        </w:rPr>
        <w:t xml:space="preserve"> 2016، على أن </w:t>
      </w:r>
      <w:r w:rsidR="005F1087" w:rsidRPr="007C490C">
        <w:rPr>
          <w:rFonts w:hint="cs"/>
          <w:b/>
          <w:bCs/>
          <w:sz w:val="18"/>
          <w:szCs w:val="18"/>
          <w:rtl/>
        </w:rPr>
        <w:t>البرنامج</w:t>
      </w:r>
      <w:r w:rsidR="005F1087" w:rsidRPr="007C490C">
        <w:rPr>
          <w:rFonts w:hint="cs"/>
          <w:sz w:val="18"/>
          <w:szCs w:val="18"/>
          <w:rtl/>
        </w:rPr>
        <w:t xml:space="preserve"> يمتثل لروح هذا الفصل في الميدان عبر </w:t>
      </w:r>
      <w:r w:rsidR="0037347C" w:rsidRPr="007C490C">
        <w:rPr>
          <w:rFonts w:hint="cs"/>
          <w:sz w:val="18"/>
          <w:szCs w:val="18"/>
          <w:rtl/>
        </w:rPr>
        <w:t>عملية الخطط الاستراتيجية القطرية فيه.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5CDE" w14:textId="77777777" w:rsidR="00897FE5" w:rsidRDefault="00897FE5">
    <w:pPr>
      <w:pStyle w:val="Header"/>
    </w:pPr>
    <w:r w:rsidRPr="008556AF">
      <w:rPr>
        <w:rFonts w:ascii="Calibri" w:eastAsia="Calibri" w:hAnsi="Calibri" w:cs="Arial"/>
        <w:noProof/>
        <w:sz w:val="22"/>
        <w:szCs w:val="22"/>
      </w:rPr>
      <mc:AlternateContent>
        <mc:Choice Requires="wpg">
          <w:drawing>
            <wp:anchor distT="0" distB="0" distL="114300" distR="114300" simplePos="0" relativeHeight="251659264" behindDoc="1" locked="0" layoutInCell="1" allowOverlap="1" wp14:anchorId="395B5CDF" wp14:editId="6D9F32B9">
              <wp:simplePos x="0" y="0"/>
              <wp:positionH relativeFrom="margin">
                <wp:posOffset>-239699</wp:posOffset>
              </wp:positionH>
              <wp:positionV relativeFrom="paragraph">
                <wp:posOffset>26035</wp:posOffset>
              </wp:positionV>
              <wp:extent cx="6357938" cy="581025"/>
              <wp:effectExtent l="0" t="0" r="5080" b="9525"/>
              <wp:wrapTight wrapText="bothSides">
                <wp:wrapPolygon edited="0">
                  <wp:start x="0" y="0"/>
                  <wp:lineTo x="0" y="21246"/>
                  <wp:lineTo x="1100" y="21246"/>
                  <wp:lineTo x="13527" y="21246"/>
                  <wp:lineTo x="21553" y="17705"/>
                  <wp:lineTo x="21553" y="2125"/>
                  <wp:lineTo x="20517" y="1416"/>
                  <wp:lineTo x="110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357938" cy="581025"/>
                        <a:chOff x="0" y="0"/>
                        <a:chExt cx="6357938" cy="581025"/>
                      </a:xfrm>
                    </wpg:grpSpPr>
                    <wpg:grpSp>
                      <wpg:cNvPr id="22" name="Group 22"/>
                      <wpg:cNvGrpSpPr>
                        <a:grpSpLocks/>
                      </wpg:cNvGrpSpPr>
                      <wpg:grpSpPr bwMode="auto">
                        <a:xfrm>
                          <a:off x="0" y="0"/>
                          <a:ext cx="5645150" cy="581025"/>
                          <a:chOff x="0" y="0"/>
                          <a:chExt cx="6068291" cy="651163"/>
                        </a:xfrm>
                      </wpg:grpSpPr>
                      <pic:pic xmlns:pic="http://schemas.openxmlformats.org/drawingml/2006/picture">
                        <pic:nvPicPr>
                          <pic:cNvPr id="23" name="Picture 1" descr="Description: Description: http://t0.gstatic.com/images?q=tbn:egdMi-BE63w8tM:http://www.unaids.org/bangkok2004/gar2004_html/undp-logo.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55" cy="65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descr="Description: Description: See full size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92727" y="180109"/>
                            <a:ext cx="1011382" cy="44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64327" y="277091"/>
                            <a:ext cx="1316182" cy="26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6909" y="96981"/>
                            <a:ext cx="1011382" cy="47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descr="Description: Description: http://t2.gstatic.com/images?q=tbn:ijGa9eE2p61XXM:http://www.obeliskenergy.ie/wp-content/uploads/2010/04/unicef_logo-BW.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588327" y="221672"/>
                            <a:ext cx="1233055" cy="360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 name="Picture 1" descr="A close up of a logo&#10;&#10;Description generated with very high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862638" y="14287"/>
                          <a:ext cx="495300" cy="495300"/>
                        </a:xfrm>
                        <a:prstGeom prst="rect">
                          <a:avLst/>
                        </a:prstGeom>
                      </pic:spPr>
                    </pic:pic>
                  </wpg:wgp>
                </a:graphicData>
              </a:graphic>
            </wp:anchor>
          </w:drawing>
        </mc:Choice>
        <mc:Fallback>
          <w:pict>
            <v:group w14:anchorId="401DAB6D" id="Group 3" o:spid="_x0000_s1026" style="position:absolute;margin-left:-18.85pt;margin-top:2.05pt;width:500.65pt;height:45.75pt;z-index:-251657216;mso-position-horizontal-relative:margin" coordsize="63579,5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">
              <v:group id="Group 22" o:spid="_x0000_s1027" style="position:absolute;width:56451;height:5810" coordsize="6068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http://t0.gstatic.com/images?q=tbn:egdMi-BE63w8tM:http://www.unaids.org/bangkok2004/gar2004_html/undp-logo.gif" style="position:absolute;width:3186;height:6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">
                  <v:imagedata r:id="rId7" o:title="undp-logo"/>
                  <v:path arrowok="t"/>
                </v:shape>
                <v:shape id="Picture 24" o:spid="_x0000_s1029" type="#_x0000_t75" alt="Description: Description: See full size image" style="position:absolute;left:6927;top:1801;width:10114;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">
                  <v:imagedata r:id="rId8" o:title=" See full size image"/>
                  <v:path arrowok="t"/>
                </v:shape>
                <v:shape id="Picture 25" o:spid="_x0000_s1030" type="#_x0000_t75" style="position:absolute;left:20643;top:2770;width:13162;height: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">
                  <v:imagedata r:id="rId9" o:title=""/>
                  <v:path arrowok="t"/>
                </v:shape>
                <v:shape id="Picture 6" o:spid="_x0000_s1031" type="#_x0000_t75" style="position:absolute;left:50569;top:969;width:10113;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">
                  <v:imagedata r:id="rId10" o:title=""/>
                  <v:path arrowok="t"/>
                </v:shape>
                <v:shape id="Picture 5" o:spid="_x0000_s1032" type="#_x0000_t75" alt="Description: Description: http://t2.gstatic.com/images?q=tbn:ijGa9eE2p61XXM:http://www.obeliskenergy.ie/wp-content/uploads/2010/04/unicef_logo-BW.gif" style="position:absolute;left:35883;top:2216;width:12330;height: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">
                  <v:imagedata r:id="rId11" o:title="unicef_logo-BW"/>
                  <v:path arrowok="t"/>
                </v:shape>
              </v:group>
              <v:shape id="Picture 1" o:spid="_x0000_s1033" type="#_x0000_t75" alt="A close up of a logo&#10;&#10;Description generated with very high confidence" style="position:absolute;left:58626;top:142;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">
                <v:imagedata r:id="rId12" o:title="A close up of a logo&#10;&#10;Description generated with very high confidence"/>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2AA"/>
    <w:multiLevelType w:val="hybridMultilevel"/>
    <w:tmpl w:val="690C733C"/>
    <w:lvl w:ilvl="0" w:tplc="12A0DB8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7643"/>
    <w:multiLevelType w:val="hybridMultilevel"/>
    <w:tmpl w:val="D45690F0"/>
    <w:lvl w:ilvl="0" w:tplc="1C9011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22E0F"/>
    <w:multiLevelType w:val="hybridMultilevel"/>
    <w:tmpl w:val="FBBC17D6"/>
    <w:lvl w:ilvl="0" w:tplc="1C90115A">
      <w:start w:val="1"/>
      <w:numFmt w:val="arabicAbjad"/>
      <w:lvlText w:val="(%1)"/>
      <w:lvlJc w:val="left"/>
      <w:pPr>
        <w:ind w:left="2835" w:hanging="24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21A0"/>
    <w:multiLevelType w:val="hybridMultilevel"/>
    <w:tmpl w:val="78F81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BC48B8"/>
    <w:multiLevelType w:val="hybridMultilevel"/>
    <w:tmpl w:val="08C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F5C5B"/>
    <w:multiLevelType w:val="hybridMultilevel"/>
    <w:tmpl w:val="6DC20282"/>
    <w:lvl w:ilvl="0" w:tplc="E1F8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01635"/>
    <w:multiLevelType w:val="hybridMultilevel"/>
    <w:tmpl w:val="404E4F9E"/>
    <w:lvl w:ilvl="0" w:tplc="1C9011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C296B"/>
    <w:multiLevelType w:val="hybridMultilevel"/>
    <w:tmpl w:val="1D92F3C6"/>
    <w:lvl w:ilvl="0" w:tplc="88B6353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E66794"/>
    <w:multiLevelType w:val="hybridMultilevel"/>
    <w:tmpl w:val="D45690F0"/>
    <w:lvl w:ilvl="0" w:tplc="1C9011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407E5"/>
    <w:multiLevelType w:val="hybridMultilevel"/>
    <w:tmpl w:val="D45690F0"/>
    <w:lvl w:ilvl="0" w:tplc="1C9011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F7852"/>
    <w:multiLevelType w:val="hybridMultilevel"/>
    <w:tmpl w:val="ABD219F0"/>
    <w:lvl w:ilvl="0" w:tplc="2EE0D0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E356F"/>
    <w:multiLevelType w:val="hybridMultilevel"/>
    <w:tmpl w:val="C9C4DCF0"/>
    <w:lvl w:ilvl="0" w:tplc="7BA4A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3"/>
  </w:num>
  <w:num w:numId="4">
    <w:abstractNumId w:val="4"/>
  </w:num>
  <w:num w:numId="5">
    <w:abstractNumId w:val="5"/>
  </w:num>
  <w:num w:numId="6">
    <w:abstractNumId w:val="7"/>
  </w:num>
  <w:num w:numId="7">
    <w:abstractNumId w:val="2"/>
  </w:num>
  <w:num w:numId="8">
    <w:abstractNumId w:val="6"/>
  </w:num>
  <w:num w:numId="9">
    <w:abstractNumId w:val="1"/>
  </w:num>
  <w:num w:numId="10">
    <w:abstractNumId w:val="9"/>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78"/>
    <w:rsid w:val="0000053D"/>
    <w:rsid w:val="000114E4"/>
    <w:rsid w:val="00024FD0"/>
    <w:rsid w:val="00040D10"/>
    <w:rsid w:val="00044325"/>
    <w:rsid w:val="000513F3"/>
    <w:rsid w:val="00051420"/>
    <w:rsid w:val="00055178"/>
    <w:rsid w:val="0006108A"/>
    <w:rsid w:val="0006171B"/>
    <w:rsid w:val="00064DB6"/>
    <w:rsid w:val="00076EED"/>
    <w:rsid w:val="00095C60"/>
    <w:rsid w:val="000A1D53"/>
    <w:rsid w:val="000B4925"/>
    <w:rsid w:val="000C4EAA"/>
    <w:rsid w:val="000D68E1"/>
    <w:rsid w:val="000E3D2D"/>
    <w:rsid w:val="000E410D"/>
    <w:rsid w:val="000F7D07"/>
    <w:rsid w:val="00100C0D"/>
    <w:rsid w:val="001152D9"/>
    <w:rsid w:val="0011659A"/>
    <w:rsid w:val="001216FA"/>
    <w:rsid w:val="001225A7"/>
    <w:rsid w:val="00135F76"/>
    <w:rsid w:val="00142A7E"/>
    <w:rsid w:val="00145FDE"/>
    <w:rsid w:val="00146778"/>
    <w:rsid w:val="0015728D"/>
    <w:rsid w:val="00163A02"/>
    <w:rsid w:val="00163EA4"/>
    <w:rsid w:val="00164091"/>
    <w:rsid w:val="00181CA4"/>
    <w:rsid w:val="0018596B"/>
    <w:rsid w:val="001C328B"/>
    <w:rsid w:val="001D0A4E"/>
    <w:rsid w:val="001D0BA2"/>
    <w:rsid w:val="001D4B85"/>
    <w:rsid w:val="001D599C"/>
    <w:rsid w:val="001E7866"/>
    <w:rsid w:val="002109E3"/>
    <w:rsid w:val="00210C0D"/>
    <w:rsid w:val="002115C8"/>
    <w:rsid w:val="002403A5"/>
    <w:rsid w:val="00243D2F"/>
    <w:rsid w:val="00245A40"/>
    <w:rsid w:val="0025549A"/>
    <w:rsid w:val="00267648"/>
    <w:rsid w:val="00277183"/>
    <w:rsid w:val="00294429"/>
    <w:rsid w:val="002A0FC1"/>
    <w:rsid w:val="002A1C0A"/>
    <w:rsid w:val="002C3237"/>
    <w:rsid w:val="002C3370"/>
    <w:rsid w:val="002C41B7"/>
    <w:rsid w:val="002C7E6D"/>
    <w:rsid w:val="002F5C94"/>
    <w:rsid w:val="0030783A"/>
    <w:rsid w:val="00330F2A"/>
    <w:rsid w:val="003409D9"/>
    <w:rsid w:val="00355338"/>
    <w:rsid w:val="0037347C"/>
    <w:rsid w:val="00386FCA"/>
    <w:rsid w:val="00390815"/>
    <w:rsid w:val="00394B9A"/>
    <w:rsid w:val="003A367F"/>
    <w:rsid w:val="003A41FE"/>
    <w:rsid w:val="003B60FB"/>
    <w:rsid w:val="003D1E27"/>
    <w:rsid w:val="003E35E2"/>
    <w:rsid w:val="00407AB6"/>
    <w:rsid w:val="00421F2B"/>
    <w:rsid w:val="00433693"/>
    <w:rsid w:val="004424B9"/>
    <w:rsid w:val="0045421C"/>
    <w:rsid w:val="004618C6"/>
    <w:rsid w:val="004629ED"/>
    <w:rsid w:val="00463715"/>
    <w:rsid w:val="004714AD"/>
    <w:rsid w:val="00471EA2"/>
    <w:rsid w:val="00473311"/>
    <w:rsid w:val="00476C9E"/>
    <w:rsid w:val="00477791"/>
    <w:rsid w:val="004A5A48"/>
    <w:rsid w:val="004D5630"/>
    <w:rsid w:val="004E3930"/>
    <w:rsid w:val="00505B06"/>
    <w:rsid w:val="005077D9"/>
    <w:rsid w:val="0051190A"/>
    <w:rsid w:val="0052765C"/>
    <w:rsid w:val="00527A7E"/>
    <w:rsid w:val="00546175"/>
    <w:rsid w:val="00547B57"/>
    <w:rsid w:val="005633D2"/>
    <w:rsid w:val="00565135"/>
    <w:rsid w:val="00567736"/>
    <w:rsid w:val="005677F2"/>
    <w:rsid w:val="00572003"/>
    <w:rsid w:val="00574399"/>
    <w:rsid w:val="00575C11"/>
    <w:rsid w:val="0058205F"/>
    <w:rsid w:val="005911BF"/>
    <w:rsid w:val="005927CD"/>
    <w:rsid w:val="005A4385"/>
    <w:rsid w:val="005C327A"/>
    <w:rsid w:val="005C3FA3"/>
    <w:rsid w:val="005E2059"/>
    <w:rsid w:val="005F1087"/>
    <w:rsid w:val="005F671C"/>
    <w:rsid w:val="0061189C"/>
    <w:rsid w:val="00615F56"/>
    <w:rsid w:val="00623B46"/>
    <w:rsid w:val="006269FD"/>
    <w:rsid w:val="00636935"/>
    <w:rsid w:val="006736A5"/>
    <w:rsid w:val="00673E0F"/>
    <w:rsid w:val="0068165B"/>
    <w:rsid w:val="006822BC"/>
    <w:rsid w:val="00685742"/>
    <w:rsid w:val="00686F5B"/>
    <w:rsid w:val="00697D96"/>
    <w:rsid w:val="006A55B2"/>
    <w:rsid w:val="006B0168"/>
    <w:rsid w:val="006B6B5F"/>
    <w:rsid w:val="006B6ED3"/>
    <w:rsid w:val="006D2F3A"/>
    <w:rsid w:val="006D7DA9"/>
    <w:rsid w:val="00701239"/>
    <w:rsid w:val="00702F4C"/>
    <w:rsid w:val="007201A2"/>
    <w:rsid w:val="00731133"/>
    <w:rsid w:val="007350BE"/>
    <w:rsid w:val="0073590A"/>
    <w:rsid w:val="00740283"/>
    <w:rsid w:val="00740E8F"/>
    <w:rsid w:val="00761A18"/>
    <w:rsid w:val="00792E18"/>
    <w:rsid w:val="007B2114"/>
    <w:rsid w:val="007C490C"/>
    <w:rsid w:val="007D052A"/>
    <w:rsid w:val="007D2698"/>
    <w:rsid w:val="00801AD8"/>
    <w:rsid w:val="00831FDF"/>
    <w:rsid w:val="00844DD6"/>
    <w:rsid w:val="008507E2"/>
    <w:rsid w:val="00854D23"/>
    <w:rsid w:val="008556AF"/>
    <w:rsid w:val="00860B17"/>
    <w:rsid w:val="008636AA"/>
    <w:rsid w:val="00867F84"/>
    <w:rsid w:val="00872464"/>
    <w:rsid w:val="00875BF7"/>
    <w:rsid w:val="00877191"/>
    <w:rsid w:val="0088072D"/>
    <w:rsid w:val="008851CD"/>
    <w:rsid w:val="008944E6"/>
    <w:rsid w:val="00897EEC"/>
    <w:rsid w:val="00897FE5"/>
    <w:rsid w:val="008B302F"/>
    <w:rsid w:val="008B377D"/>
    <w:rsid w:val="008B582E"/>
    <w:rsid w:val="008D408F"/>
    <w:rsid w:val="008D5D6A"/>
    <w:rsid w:val="008F0774"/>
    <w:rsid w:val="00901E99"/>
    <w:rsid w:val="009056C0"/>
    <w:rsid w:val="00916143"/>
    <w:rsid w:val="00932675"/>
    <w:rsid w:val="009368A1"/>
    <w:rsid w:val="009521D1"/>
    <w:rsid w:val="00952961"/>
    <w:rsid w:val="00975705"/>
    <w:rsid w:val="00976200"/>
    <w:rsid w:val="00981647"/>
    <w:rsid w:val="00991B67"/>
    <w:rsid w:val="009A0FD0"/>
    <w:rsid w:val="009A3C5D"/>
    <w:rsid w:val="009B32CF"/>
    <w:rsid w:val="009B383D"/>
    <w:rsid w:val="009C5D14"/>
    <w:rsid w:val="009C6548"/>
    <w:rsid w:val="009F040E"/>
    <w:rsid w:val="009F70A8"/>
    <w:rsid w:val="00A04BE4"/>
    <w:rsid w:val="00A077DF"/>
    <w:rsid w:val="00A07EA8"/>
    <w:rsid w:val="00A11AD2"/>
    <w:rsid w:val="00A146B0"/>
    <w:rsid w:val="00A419FC"/>
    <w:rsid w:val="00A4741A"/>
    <w:rsid w:val="00A732D9"/>
    <w:rsid w:val="00A77FB3"/>
    <w:rsid w:val="00A95CF7"/>
    <w:rsid w:val="00A96121"/>
    <w:rsid w:val="00A97A5C"/>
    <w:rsid w:val="00AA4FF3"/>
    <w:rsid w:val="00AB0A9B"/>
    <w:rsid w:val="00AC374A"/>
    <w:rsid w:val="00AD00D9"/>
    <w:rsid w:val="00AE1039"/>
    <w:rsid w:val="00AF195E"/>
    <w:rsid w:val="00AF2169"/>
    <w:rsid w:val="00AF5022"/>
    <w:rsid w:val="00B04D5A"/>
    <w:rsid w:val="00B070E7"/>
    <w:rsid w:val="00B14372"/>
    <w:rsid w:val="00B33BDA"/>
    <w:rsid w:val="00B36BAE"/>
    <w:rsid w:val="00B4290A"/>
    <w:rsid w:val="00B53718"/>
    <w:rsid w:val="00B64ACD"/>
    <w:rsid w:val="00B67CE8"/>
    <w:rsid w:val="00B67ED6"/>
    <w:rsid w:val="00B707A1"/>
    <w:rsid w:val="00B7731E"/>
    <w:rsid w:val="00B85DE6"/>
    <w:rsid w:val="00B93202"/>
    <w:rsid w:val="00BC57AF"/>
    <w:rsid w:val="00BC754A"/>
    <w:rsid w:val="00BE1A0C"/>
    <w:rsid w:val="00BE2DDC"/>
    <w:rsid w:val="00BE4522"/>
    <w:rsid w:val="00BF233C"/>
    <w:rsid w:val="00BF4C11"/>
    <w:rsid w:val="00BF53E7"/>
    <w:rsid w:val="00BF6CFF"/>
    <w:rsid w:val="00BF796E"/>
    <w:rsid w:val="00C04CD6"/>
    <w:rsid w:val="00C0540C"/>
    <w:rsid w:val="00C217AB"/>
    <w:rsid w:val="00C318B4"/>
    <w:rsid w:val="00C3220E"/>
    <w:rsid w:val="00C33FFD"/>
    <w:rsid w:val="00C37393"/>
    <w:rsid w:val="00C41372"/>
    <w:rsid w:val="00C54299"/>
    <w:rsid w:val="00C902B9"/>
    <w:rsid w:val="00CA7336"/>
    <w:rsid w:val="00CB1A76"/>
    <w:rsid w:val="00CC0E55"/>
    <w:rsid w:val="00CD4A9A"/>
    <w:rsid w:val="00CE2197"/>
    <w:rsid w:val="00CE42F9"/>
    <w:rsid w:val="00CF24D7"/>
    <w:rsid w:val="00D04419"/>
    <w:rsid w:val="00D11523"/>
    <w:rsid w:val="00D16850"/>
    <w:rsid w:val="00D64B13"/>
    <w:rsid w:val="00D66300"/>
    <w:rsid w:val="00D930ED"/>
    <w:rsid w:val="00DA4D25"/>
    <w:rsid w:val="00DB4380"/>
    <w:rsid w:val="00DB4395"/>
    <w:rsid w:val="00DC1192"/>
    <w:rsid w:val="00DC594D"/>
    <w:rsid w:val="00DD0E0A"/>
    <w:rsid w:val="00DD5F70"/>
    <w:rsid w:val="00DE4982"/>
    <w:rsid w:val="00DE7A53"/>
    <w:rsid w:val="00DF2989"/>
    <w:rsid w:val="00E15D38"/>
    <w:rsid w:val="00E22233"/>
    <w:rsid w:val="00E22E34"/>
    <w:rsid w:val="00E2749A"/>
    <w:rsid w:val="00E41712"/>
    <w:rsid w:val="00E43CC6"/>
    <w:rsid w:val="00E53142"/>
    <w:rsid w:val="00E60BD7"/>
    <w:rsid w:val="00E7087A"/>
    <w:rsid w:val="00E70ADB"/>
    <w:rsid w:val="00E80C19"/>
    <w:rsid w:val="00E80DF4"/>
    <w:rsid w:val="00E8573E"/>
    <w:rsid w:val="00E9022B"/>
    <w:rsid w:val="00E96EE2"/>
    <w:rsid w:val="00EB2EDA"/>
    <w:rsid w:val="00EC6810"/>
    <w:rsid w:val="00ED12FE"/>
    <w:rsid w:val="00EE37FB"/>
    <w:rsid w:val="00EE55D3"/>
    <w:rsid w:val="00EE656D"/>
    <w:rsid w:val="00EF3165"/>
    <w:rsid w:val="00F10B62"/>
    <w:rsid w:val="00F15202"/>
    <w:rsid w:val="00F15775"/>
    <w:rsid w:val="00F16474"/>
    <w:rsid w:val="00F20248"/>
    <w:rsid w:val="00F247B5"/>
    <w:rsid w:val="00F33431"/>
    <w:rsid w:val="00F3575B"/>
    <w:rsid w:val="00F45726"/>
    <w:rsid w:val="00F610D1"/>
    <w:rsid w:val="00F70FA5"/>
    <w:rsid w:val="00F81A51"/>
    <w:rsid w:val="00F87206"/>
    <w:rsid w:val="00F955AA"/>
    <w:rsid w:val="00FA1557"/>
    <w:rsid w:val="00FA7758"/>
    <w:rsid w:val="00FB58CD"/>
    <w:rsid w:val="00FC4051"/>
    <w:rsid w:val="00FC54E9"/>
    <w:rsid w:val="00FD4A90"/>
    <w:rsid w:val="00FD624A"/>
    <w:rsid w:val="00FD7503"/>
    <w:rsid w:val="00FE4F5A"/>
    <w:rsid w:val="00FF07B8"/>
    <w:rsid w:val="00FF5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5C66"/>
  <w15:chartTrackingRefBased/>
  <w15:docId w15:val="{BAE4B0AF-D975-4042-BE23-1963468C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24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71C"/>
    <w:rPr>
      <w:rFonts w:asciiTheme="majorBidi" w:hAnsiTheme="majorBidi" w:cs="Times New Roman"/>
      <w:sz w:val="24"/>
      <w:szCs w:val="24"/>
    </w:rPr>
  </w:style>
  <w:style w:type="paragraph" w:styleId="Heading2">
    <w:name w:val="heading 2"/>
    <w:basedOn w:val="Normal"/>
    <w:next w:val="Normal"/>
    <w:link w:val="Heading2Char"/>
    <w:uiPriority w:val="9"/>
    <w:unhideWhenUsed/>
    <w:qFormat/>
    <w:rsid w:val="003D1E27"/>
    <w:pPr>
      <w:keepNext/>
      <w:keepLines/>
      <w:spacing w:before="40" w:after="0"/>
      <w:outlineLvl w:val="1"/>
    </w:pPr>
    <w:rPr>
      <w:rFonts w:asciiTheme="majorHAnsi" w:eastAsiaTheme="majorEastAsia" w:hAnsiTheme="majorHAnsi" w:cstheme="majorBidi"/>
      <w:b/>
      <w:bCs/>
      <w:sz w:val="28"/>
      <w:szCs w:val="28"/>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E27"/>
    <w:rPr>
      <w:rFonts w:asciiTheme="majorHAnsi" w:eastAsiaTheme="majorEastAsia" w:hAnsiTheme="majorHAnsi" w:cstheme="majorBidi"/>
      <w:b/>
      <w:bCs/>
      <w:sz w:val="28"/>
      <w:szCs w:val="28"/>
      <w:lang w:bidi="ar-SY"/>
    </w:rPr>
  </w:style>
  <w:style w:type="paragraph" w:styleId="ListParagraph">
    <w:name w:val="List Paragraph"/>
    <w:basedOn w:val="Normal"/>
    <w:link w:val="ListParagraphChar"/>
    <w:uiPriority w:val="34"/>
    <w:qFormat/>
    <w:rsid w:val="005F671C"/>
    <w:pPr>
      <w:numPr>
        <w:numId w:val="1"/>
      </w:numPr>
    </w:pPr>
    <w:rPr>
      <w:rFonts w:ascii="Times New Roman" w:hAnsi="Times New Roman"/>
      <w:lang w:bidi="ar-SY"/>
    </w:rPr>
  </w:style>
  <w:style w:type="paragraph" w:styleId="FootnoteText">
    <w:name w:val="footnote text"/>
    <w:basedOn w:val="Normal"/>
    <w:link w:val="FootnoteTextChar"/>
    <w:uiPriority w:val="99"/>
    <w:semiHidden/>
    <w:unhideWhenUsed/>
    <w:rsid w:val="00872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464"/>
    <w:rPr>
      <w:rFonts w:asciiTheme="majorBidi" w:hAnsiTheme="majorBidi" w:cs="Times New Roman"/>
      <w:sz w:val="20"/>
      <w:szCs w:val="20"/>
    </w:rPr>
  </w:style>
  <w:style w:type="character" w:styleId="FootnoteReference">
    <w:name w:val="footnote reference"/>
    <w:basedOn w:val="DefaultParagraphFont"/>
    <w:uiPriority w:val="99"/>
    <w:semiHidden/>
    <w:unhideWhenUsed/>
    <w:rsid w:val="00872464"/>
    <w:rPr>
      <w:vertAlign w:val="superscript"/>
    </w:rPr>
  </w:style>
  <w:style w:type="table" w:styleId="TableGrid">
    <w:name w:val="Table Grid"/>
    <w:basedOn w:val="TableNormal"/>
    <w:uiPriority w:val="39"/>
    <w:rsid w:val="00B33BDA"/>
    <w:pPr>
      <w:bidi w:val="0"/>
      <w:spacing w:after="0" w:line="240" w:lineRule="auto"/>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791"/>
    <w:rPr>
      <w:color w:val="0563C1" w:themeColor="hyperlink"/>
      <w:u w:val="single"/>
    </w:rPr>
  </w:style>
  <w:style w:type="character" w:customStyle="1" w:styleId="ListParagraphChar">
    <w:name w:val="List Paragraph Char"/>
    <w:basedOn w:val="DefaultParagraphFont"/>
    <w:link w:val="ListParagraph"/>
    <w:uiPriority w:val="34"/>
    <w:rsid w:val="0006171B"/>
    <w:rPr>
      <w:rFonts w:ascii="Times New Roman" w:hAnsi="Times New Roman" w:cs="Times New Roman"/>
      <w:sz w:val="24"/>
      <w:szCs w:val="24"/>
      <w:lang w:bidi="ar-SY"/>
    </w:rPr>
  </w:style>
  <w:style w:type="paragraph" w:styleId="Header">
    <w:name w:val="header"/>
    <w:basedOn w:val="Normal"/>
    <w:link w:val="HeaderChar"/>
    <w:uiPriority w:val="99"/>
    <w:unhideWhenUsed/>
    <w:rsid w:val="0085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6AF"/>
    <w:rPr>
      <w:rFonts w:asciiTheme="majorBidi" w:hAnsiTheme="majorBidi" w:cs="Times New Roman"/>
      <w:sz w:val="24"/>
      <w:szCs w:val="24"/>
    </w:rPr>
  </w:style>
  <w:style w:type="paragraph" w:styleId="Footer">
    <w:name w:val="footer"/>
    <w:basedOn w:val="Normal"/>
    <w:link w:val="FooterChar"/>
    <w:uiPriority w:val="99"/>
    <w:unhideWhenUsed/>
    <w:rsid w:val="0085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6AF"/>
    <w:rPr>
      <w:rFonts w:asciiTheme="majorBidi" w:hAnsiTheme="majorBid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r/a/res/72/27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ar/A/RES/71/24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A/RES/48/16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7" ma:contentTypeDescription="Create a new document." ma:contentTypeScope="" ma:versionID="205123d337957b6b18c2b45396426dc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0b829c6b0c61edb583d6779509d1a467"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EB73-BD43-4204-83A0-B97A7E540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1B91A-BB3A-488B-B5D3-27CF7B0E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AA0DE-EFAA-4CEC-9FE1-E2232B9823C0}">
  <ds:schemaRefs>
    <ds:schemaRef ds:uri="http://schemas.microsoft.com/sharepoint/v3/contenttype/forms"/>
  </ds:schemaRefs>
</ds:datastoreItem>
</file>

<file path=customXml/itemProps4.xml><?xml version="1.0" encoding="utf-8"?>
<ds:datastoreItem xmlns:ds="http://schemas.openxmlformats.org/officeDocument/2006/customXml" ds:itemID="{DA7C8476-C6E6-463D-A787-3FA724CA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Louay Marouf</dc:creator>
  <cp:keywords/>
  <dc:description/>
  <cp:lastModifiedBy>Svetlana Iazykova</cp:lastModifiedBy>
  <cp:revision>2</cp:revision>
  <cp:lastPrinted>2018-08-10T13:20:00Z</cp:lastPrinted>
  <dcterms:created xsi:type="dcterms:W3CDTF">2018-08-10T19:52:00Z</dcterms:created>
  <dcterms:modified xsi:type="dcterms:W3CDTF">2018-08-10T19:52:00Z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0x010100943722661DD2B745B4C6FDA3F984F46A</vt:lpwstr>
  </property>
</Properties>
</file>