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A44F" w14:textId="77777777" w:rsidR="002B2329" w:rsidRPr="009015FD" w:rsidRDefault="002B2329" w:rsidP="00D54710">
      <w:pPr>
        <w:tabs>
          <w:tab w:val="left" w:pos="8789"/>
        </w:tabs>
        <w:ind w:left="-450" w:right="288"/>
        <w:rPr>
          <w:rFonts w:ascii="Times New Roman" w:eastAsia="Times New Roman" w:hAnsi="Times New Roman" w:cs="Times New Roman"/>
          <w:b/>
          <w:color w:val="000000"/>
          <w:sz w:val="20"/>
          <w:szCs w:val="20"/>
          <w:lang w:val="en-GB"/>
        </w:rPr>
      </w:pPr>
      <w:bookmarkStart w:id="0" w:name="_Toc69160230"/>
      <w:r w:rsidRPr="009015FD">
        <w:rPr>
          <w:rFonts w:ascii="Times New Roman" w:eastAsia="Times New Roman" w:hAnsi="Times New Roman" w:cs="Times New Roman"/>
          <w:b/>
          <w:color w:val="000000"/>
          <w:sz w:val="20"/>
          <w:szCs w:val="20"/>
          <w:lang w:val="en-GB"/>
        </w:rPr>
        <w:t>Second regular session 2021</w:t>
      </w:r>
    </w:p>
    <w:p w14:paraId="1C003F39" w14:textId="450688BA" w:rsidR="002B2329" w:rsidRPr="009015FD" w:rsidRDefault="002B2329" w:rsidP="00D547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50" w:right="1260"/>
        <w:rPr>
          <w:rFonts w:ascii="Times New Roman" w:eastAsia="Times New Roman" w:hAnsi="Times New Roman" w:cs="Times New Roman"/>
          <w:color w:val="000000"/>
          <w:sz w:val="20"/>
          <w:szCs w:val="20"/>
          <w:lang w:val="en-GB"/>
        </w:rPr>
      </w:pPr>
      <w:r w:rsidRPr="009015FD">
        <w:rPr>
          <w:rFonts w:ascii="Times New Roman" w:eastAsia="Times New Roman" w:hAnsi="Times New Roman" w:cs="Times New Roman"/>
          <w:color w:val="000000"/>
          <w:sz w:val="20"/>
          <w:szCs w:val="20"/>
          <w:lang w:val="en-GB"/>
        </w:rPr>
        <w:t xml:space="preserve">30 August </w:t>
      </w:r>
      <w:r w:rsidR="009015FD">
        <w:rPr>
          <w:rFonts w:ascii="Times New Roman" w:eastAsia="Times New Roman" w:hAnsi="Times New Roman" w:cs="Times New Roman"/>
          <w:color w:val="000000"/>
          <w:sz w:val="20"/>
          <w:szCs w:val="20"/>
          <w:lang w:val="en-GB"/>
        </w:rPr>
        <w:t xml:space="preserve">to </w:t>
      </w:r>
      <w:r w:rsidRPr="009015FD">
        <w:rPr>
          <w:rFonts w:ascii="Times New Roman" w:eastAsia="Times New Roman" w:hAnsi="Times New Roman" w:cs="Times New Roman"/>
          <w:color w:val="000000"/>
          <w:sz w:val="20"/>
          <w:szCs w:val="20"/>
          <w:lang w:val="en-GB"/>
        </w:rPr>
        <w:t>2 September 2021, New York</w:t>
      </w:r>
    </w:p>
    <w:p w14:paraId="50861CFC" w14:textId="24A62D83" w:rsidR="002B2329" w:rsidRPr="009015FD" w:rsidRDefault="002B2329" w:rsidP="00D547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50" w:right="1260"/>
        <w:rPr>
          <w:rFonts w:ascii="Times New Roman" w:eastAsia="Times New Roman" w:hAnsi="Times New Roman" w:cs="Times New Roman"/>
          <w:color w:val="000000"/>
          <w:sz w:val="20"/>
          <w:szCs w:val="20"/>
          <w:lang w:val="en-GB"/>
        </w:rPr>
      </w:pPr>
      <w:r w:rsidRPr="009015FD">
        <w:rPr>
          <w:rFonts w:ascii="Times New Roman" w:eastAsia="Times New Roman" w:hAnsi="Times New Roman" w:cs="Times New Roman"/>
          <w:color w:val="000000"/>
          <w:sz w:val="20"/>
          <w:szCs w:val="20"/>
          <w:lang w:val="en-GB"/>
        </w:rPr>
        <w:t xml:space="preserve">Item </w:t>
      </w:r>
      <w:r w:rsidR="00C764CC">
        <w:rPr>
          <w:rFonts w:ascii="Times New Roman" w:eastAsia="Times New Roman" w:hAnsi="Times New Roman" w:cs="Times New Roman"/>
          <w:color w:val="000000"/>
          <w:sz w:val="20"/>
          <w:szCs w:val="20"/>
          <w:lang w:val="en-GB"/>
        </w:rPr>
        <w:t>5</w:t>
      </w:r>
      <w:r w:rsidRPr="009015FD">
        <w:rPr>
          <w:rFonts w:ascii="Times New Roman" w:eastAsia="Times New Roman" w:hAnsi="Times New Roman" w:cs="Times New Roman"/>
          <w:color w:val="000000"/>
          <w:sz w:val="20"/>
          <w:szCs w:val="20"/>
          <w:lang w:val="en-GB"/>
        </w:rPr>
        <w:t xml:space="preserve"> of the provisional agenda</w:t>
      </w:r>
    </w:p>
    <w:p w14:paraId="4412E0FD" w14:textId="77777777" w:rsidR="002B2329" w:rsidRPr="009015FD" w:rsidRDefault="002B2329" w:rsidP="00D54710">
      <w:pPr>
        <w:ind w:left="-450" w:right="1260"/>
        <w:rPr>
          <w:rFonts w:ascii="Times New Roman" w:eastAsia="Times New Roman" w:hAnsi="Times New Roman" w:cs="Times New Roman"/>
          <w:b/>
          <w:color w:val="000000"/>
          <w:sz w:val="20"/>
          <w:szCs w:val="20"/>
          <w:lang w:val="en-GB"/>
        </w:rPr>
      </w:pPr>
      <w:r w:rsidRPr="009015FD">
        <w:rPr>
          <w:rFonts w:ascii="Times New Roman" w:eastAsia="Times New Roman" w:hAnsi="Times New Roman" w:cs="Times New Roman"/>
          <w:b/>
          <w:color w:val="000000"/>
          <w:sz w:val="20"/>
          <w:szCs w:val="20"/>
          <w:lang w:val="en-GB"/>
        </w:rPr>
        <w:t>Country programmes and related matters</w:t>
      </w:r>
    </w:p>
    <w:p w14:paraId="234E23E7" w14:textId="77777777" w:rsidR="002B2329" w:rsidRPr="009015FD" w:rsidRDefault="002B2329" w:rsidP="002B2329">
      <w:pPr>
        <w:jc w:val="both"/>
        <w:rPr>
          <w:rFonts w:ascii="Times New Roman" w:eastAsia="Times New Roman" w:hAnsi="Times New Roman" w:cs="Times New Roman"/>
          <w:b/>
          <w:sz w:val="20"/>
          <w:szCs w:val="20"/>
          <w:lang w:val="en-GB"/>
        </w:rPr>
      </w:pPr>
    </w:p>
    <w:p w14:paraId="07C40E2B" w14:textId="77777777" w:rsidR="002B2329" w:rsidRPr="009015FD" w:rsidRDefault="002B2329" w:rsidP="002B2329">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rFonts w:ascii="Times New Roman" w:eastAsia="Times New Roman" w:hAnsi="Times New Roman" w:cs="Times New Roman"/>
          <w:b/>
          <w:sz w:val="28"/>
          <w:szCs w:val="28"/>
          <w:lang w:val="en-GB"/>
        </w:rPr>
      </w:pPr>
    </w:p>
    <w:p w14:paraId="07603269" w14:textId="0978D95D" w:rsidR="002B2329" w:rsidRPr="009015FD" w:rsidRDefault="002B2329" w:rsidP="00AD25F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900" w:right="328"/>
        <w:outlineLvl w:val="0"/>
        <w:rPr>
          <w:rFonts w:ascii="Times New Roman" w:eastAsia="Times New Roman" w:hAnsi="Times New Roman" w:cs="Times New Roman"/>
          <w:color w:val="000000"/>
          <w:kern w:val="14"/>
          <w:sz w:val="28"/>
          <w:szCs w:val="20"/>
          <w:lang w:val="en-GB" w:eastAsia="fr-FR"/>
        </w:rPr>
      </w:pPr>
      <w:r w:rsidRPr="009015FD">
        <w:rPr>
          <w:rFonts w:ascii="Times New Roman" w:eastAsia="Times New Roman" w:hAnsi="Times New Roman" w:cs="Times New Roman"/>
          <w:b/>
          <w:sz w:val="28"/>
          <w:szCs w:val="28"/>
          <w:lang w:val="en-GB"/>
        </w:rPr>
        <w:t xml:space="preserve">Draft country programme document for </w:t>
      </w:r>
      <w:r w:rsidR="00864699" w:rsidRPr="009015FD">
        <w:rPr>
          <w:rFonts w:ascii="Times New Roman" w:eastAsia="Times New Roman" w:hAnsi="Times New Roman" w:cs="Times New Roman"/>
          <w:b/>
          <w:sz w:val="28"/>
          <w:szCs w:val="28"/>
          <w:lang w:val="en-GB"/>
        </w:rPr>
        <w:t>the Lao People’s Democratic Republic</w:t>
      </w:r>
      <w:r w:rsidRPr="009015FD">
        <w:rPr>
          <w:rFonts w:ascii="Times New Roman" w:eastAsia="Times New Roman" w:hAnsi="Times New Roman" w:cs="Times New Roman"/>
          <w:b/>
          <w:sz w:val="28"/>
          <w:szCs w:val="28"/>
          <w:lang w:val="en-GB"/>
        </w:rPr>
        <w:t xml:space="preserve"> (2022-2026)</w:t>
      </w:r>
      <w:r w:rsidRPr="009015FD">
        <w:rPr>
          <w:rFonts w:ascii="Times New Roman" w:eastAsia="Times New Roman" w:hAnsi="Times New Roman" w:cs="Times New Roman"/>
          <w:b/>
          <w:sz w:val="28"/>
          <w:szCs w:val="28"/>
          <w:lang w:val="en-GB"/>
        </w:rPr>
        <w:br/>
      </w:r>
    </w:p>
    <w:p w14:paraId="107A8EC2" w14:textId="77777777" w:rsidR="002B2329" w:rsidRPr="009015FD" w:rsidRDefault="002B2329" w:rsidP="002B232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z w:val="20"/>
          <w:szCs w:val="20"/>
          <w:lang w:val="en-GB" w:eastAsia="fr-FR"/>
        </w:rPr>
      </w:pPr>
      <w:r w:rsidRPr="009015FD">
        <w:rPr>
          <w:rFonts w:ascii="Times New Roman" w:eastAsia="Times New Roman" w:hAnsi="Times New Roman" w:cs="Times New Roman"/>
          <w:color w:val="000000"/>
          <w:kern w:val="14"/>
          <w:sz w:val="28"/>
          <w:szCs w:val="20"/>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2B2329" w:rsidRPr="009015FD" w14:paraId="1280B601" w14:textId="77777777" w:rsidTr="004B478A">
        <w:tc>
          <w:tcPr>
            <w:tcW w:w="1060" w:type="dxa"/>
            <w:shd w:val="clear" w:color="auto" w:fill="auto"/>
          </w:tcPr>
          <w:p w14:paraId="48C36D30" w14:textId="77777777" w:rsidR="002B2329" w:rsidRPr="009015FD" w:rsidRDefault="002B2329" w:rsidP="002B2329">
            <w:pPr>
              <w:tabs>
                <w:tab w:val="left" w:pos="1620"/>
              </w:tabs>
              <w:suppressAutoHyphens/>
              <w:spacing w:after="120"/>
              <w:jc w:val="right"/>
              <w:rPr>
                <w:rFonts w:ascii="Times New Roman" w:eastAsia="Times New Roman" w:hAnsi="Times New Roman" w:cs="Times New Roman"/>
                <w:i/>
                <w:color w:val="000000"/>
                <w:spacing w:val="4"/>
                <w:w w:val="103"/>
                <w:kern w:val="14"/>
                <w:sz w:val="14"/>
                <w:szCs w:val="20"/>
                <w:lang w:val="en-GB" w:eastAsia="fr-FR"/>
              </w:rPr>
            </w:pPr>
          </w:p>
        </w:tc>
        <w:tc>
          <w:tcPr>
            <w:tcW w:w="8480" w:type="dxa"/>
            <w:gridSpan w:val="2"/>
            <w:shd w:val="clear" w:color="auto" w:fill="auto"/>
          </w:tcPr>
          <w:p w14:paraId="0C409392" w14:textId="77777777" w:rsidR="002B2329" w:rsidRPr="009015FD" w:rsidRDefault="002B2329" w:rsidP="002B2329">
            <w:pPr>
              <w:tabs>
                <w:tab w:val="left" w:pos="1620"/>
              </w:tabs>
              <w:suppressAutoHyphens/>
              <w:spacing w:after="120"/>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246A064E" w14:textId="77777777" w:rsidR="002B2329" w:rsidRPr="009015FD" w:rsidRDefault="002B2329" w:rsidP="002B2329">
            <w:pPr>
              <w:tabs>
                <w:tab w:val="left" w:pos="1620"/>
              </w:tabs>
              <w:suppressAutoHyphens/>
              <w:spacing w:after="120"/>
              <w:jc w:val="right"/>
              <w:rPr>
                <w:rFonts w:ascii="Times New Roman" w:eastAsia="Times New Roman" w:hAnsi="Times New Roman" w:cs="Times New Roman"/>
                <w:i/>
                <w:color w:val="000000"/>
                <w:spacing w:val="4"/>
                <w:w w:val="103"/>
                <w:kern w:val="14"/>
                <w:sz w:val="14"/>
                <w:szCs w:val="20"/>
                <w:lang w:val="en-GB" w:eastAsia="fr-FR"/>
              </w:rPr>
            </w:pPr>
            <w:r w:rsidRPr="009015FD">
              <w:rPr>
                <w:rFonts w:ascii="Times New Roman" w:eastAsia="Times New Roman" w:hAnsi="Times New Roman" w:cs="Times New Roman"/>
                <w:i/>
                <w:iCs/>
                <w:color w:val="000000"/>
                <w:kern w:val="14"/>
                <w:sz w:val="14"/>
                <w:szCs w:val="20"/>
                <w:lang w:val="en-GB" w:eastAsia="fr-FR"/>
              </w:rPr>
              <w:t>Page</w:t>
            </w:r>
          </w:p>
        </w:tc>
      </w:tr>
      <w:tr w:rsidR="002B2329" w:rsidRPr="009015FD" w14:paraId="196C60BD" w14:textId="77777777" w:rsidTr="004B478A">
        <w:tc>
          <w:tcPr>
            <w:tcW w:w="9540" w:type="dxa"/>
            <w:gridSpan w:val="3"/>
            <w:shd w:val="clear" w:color="auto" w:fill="auto"/>
          </w:tcPr>
          <w:p w14:paraId="6ED30BC4" w14:textId="77777777" w:rsidR="002B2329" w:rsidRPr="009015FD" w:rsidRDefault="002B2329" w:rsidP="002B2329">
            <w:pPr>
              <w:numPr>
                <w:ilvl w:val="0"/>
                <w:numId w:val="12"/>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UNDP within the United Nations Sustainable Development Cooperation Framework</w:t>
            </w:r>
            <w:r w:rsidRPr="009015FD">
              <w:rPr>
                <w:rFonts w:ascii="Times New Roman" w:eastAsia="Times New Roman" w:hAnsi="Times New Roman" w:cs="Times New Roman"/>
                <w:color w:val="000000"/>
                <w:lang w:val="en-GB" w:eastAsia="fr-FR"/>
              </w:rPr>
              <w:tab/>
            </w:r>
          </w:p>
        </w:tc>
        <w:tc>
          <w:tcPr>
            <w:tcW w:w="362" w:type="dxa"/>
            <w:vMerge w:val="restart"/>
            <w:shd w:val="clear" w:color="auto" w:fill="auto"/>
            <w:vAlign w:val="bottom"/>
          </w:tcPr>
          <w:p w14:paraId="31776261"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2</w:t>
            </w:r>
          </w:p>
          <w:p w14:paraId="4C05E699" w14:textId="229B2A7E" w:rsidR="002B2329" w:rsidRPr="009015FD" w:rsidRDefault="00DD552B"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3</w:t>
            </w:r>
          </w:p>
        </w:tc>
      </w:tr>
      <w:tr w:rsidR="002B2329" w:rsidRPr="009015FD" w14:paraId="620E9553" w14:textId="77777777" w:rsidTr="004B478A">
        <w:tc>
          <w:tcPr>
            <w:tcW w:w="9540" w:type="dxa"/>
            <w:gridSpan w:val="3"/>
            <w:shd w:val="clear" w:color="auto" w:fill="auto"/>
          </w:tcPr>
          <w:p w14:paraId="6DC7EE60" w14:textId="77777777" w:rsidR="002B2329" w:rsidRPr="009015FD" w:rsidRDefault="002B2329" w:rsidP="002B2329">
            <w:pPr>
              <w:numPr>
                <w:ilvl w:val="0"/>
                <w:numId w:val="1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Programme priorities and partnerships</w:t>
            </w:r>
            <w:r w:rsidRPr="009015FD">
              <w:rPr>
                <w:rFonts w:ascii="Times New Roman" w:eastAsia="Times New Roman" w:hAnsi="Times New Roman" w:cs="Times New Roman"/>
                <w:color w:val="000000"/>
                <w:sz w:val="20"/>
                <w:szCs w:val="20"/>
                <w:lang w:val="en-GB" w:eastAsia="fr-FR"/>
              </w:rPr>
              <w:t>………………………………………………….</w:t>
            </w:r>
            <w:r w:rsidRPr="009015FD">
              <w:rPr>
                <w:rFonts w:ascii="Times New Roman" w:eastAsia="Times New Roman" w:hAnsi="Times New Roman" w:cs="Times New Roman"/>
                <w:color w:val="000000"/>
                <w:sz w:val="20"/>
                <w:szCs w:val="20"/>
                <w:lang w:val="en-GB" w:eastAsia="fr-FR"/>
              </w:rPr>
              <w:tab/>
              <w:t>……….…</w:t>
            </w:r>
          </w:p>
        </w:tc>
        <w:tc>
          <w:tcPr>
            <w:tcW w:w="362" w:type="dxa"/>
            <w:vMerge/>
            <w:shd w:val="clear" w:color="auto" w:fill="auto"/>
            <w:vAlign w:val="bottom"/>
          </w:tcPr>
          <w:p w14:paraId="2A10D02A"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2B2329" w:rsidRPr="009015FD" w14:paraId="266E82A8" w14:textId="77777777" w:rsidTr="004B478A">
        <w:tc>
          <w:tcPr>
            <w:tcW w:w="9540" w:type="dxa"/>
            <w:gridSpan w:val="3"/>
            <w:shd w:val="clear" w:color="auto" w:fill="auto"/>
          </w:tcPr>
          <w:p w14:paraId="64838896" w14:textId="77777777" w:rsidR="002B2329" w:rsidRPr="009015FD" w:rsidRDefault="002B2329" w:rsidP="002B2329">
            <w:pPr>
              <w:numPr>
                <w:ilvl w:val="0"/>
                <w:numId w:val="12"/>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 xml:space="preserve">Programme and risk management </w:t>
            </w:r>
            <w:r w:rsidRPr="009015FD">
              <w:rPr>
                <w:rFonts w:ascii="Times New Roman" w:eastAsia="Times New Roman" w:hAnsi="Times New Roman" w:cs="Times New Roman"/>
                <w:color w:val="000000"/>
                <w:sz w:val="20"/>
                <w:szCs w:val="20"/>
                <w:lang w:val="en-GB" w:eastAsia="fr-FR"/>
              </w:rPr>
              <w:t>……………………………………………….…………………</w:t>
            </w:r>
          </w:p>
        </w:tc>
        <w:tc>
          <w:tcPr>
            <w:tcW w:w="362" w:type="dxa"/>
            <w:vMerge w:val="restart"/>
            <w:shd w:val="clear" w:color="auto" w:fill="auto"/>
            <w:vAlign w:val="bottom"/>
          </w:tcPr>
          <w:p w14:paraId="251BD0DD"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spacing w:val="4"/>
                <w:w w:val="103"/>
                <w:kern w:val="14"/>
                <w:sz w:val="20"/>
                <w:szCs w:val="20"/>
                <w:lang w:val="en-GB" w:eastAsia="fr-FR"/>
              </w:rPr>
              <w:t>7</w:t>
            </w:r>
          </w:p>
          <w:p w14:paraId="3728771E" w14:textId="38C51E6B" w:rsidR="002B2329" w:rsidRPr="009015FD" w:rsidRDefault="00DD552B"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7</w:t>
            </w:r>
          </w:p>
        </w:tc>
      </w:tr>
      <w:tr w:rsidR="002B2329" w:rsidRPr="009015FD" w14:paraId="2A915823" w14:textId="77777777" w:rsidTr="004B478A">
        <w:tc>
          <w:tcPr>
            <w:tcW w:w="9540" w:type="dxa"/>
            <w:gridSpan w:val="3"/>
            <w:shd w:val="clear" w:color="auto" w:fill="auto"/>
          </w:tcPr>
          <w:p w14:paraId="789728D1" w14:textId="77777777" w:rsidR="002B2329" w:rsidRPr="009015FD" w:rsidRDefault="002B2329" w:rsidP="002B2329">
            <w:pPr>
              <w:numPr>
                <w:ilvl w:val="0"/>
                <w:numId w:val="1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Monitoring and evaluation</w:t>
            </w:r>
            <w:r w:rsidRPr="009015FD">
              <w:rPr>
                <w:rFonts w:ascii="Times New Roman" w:eastAsia="Times New Roman" w:hAnsi="Times New Roman" w:cs="Times New Roman"/>
                <w:color w:val="000000"/>
                <w:lang w:val="en-GB" w:eastAsia="fr-FR"/>
              </w:rPr>
              <w:tab/>
            </w:r>
            <w:r w:rsidRPr="009015FD">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5A05C632"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2B2329" w:rsidRPr="009015FD" w14:paraId="06AB32B1" w14:textId="77777777" w:rsidTr="004B478A">
        <w:tc>
          <w:tcPr>
            <w:tcW w:w="9369" w:type="dxa"/>
            <w:gridSpan w:val="2"/>
            <w:shd w:val="clear" w:color="auto" w:fill="auto"/>
          </w:tcPr>
          <w:p w14:paraId="24EF06BE" w14:textId="77777777" w:rsidR="002B2329" w:rsidRPr="009015FD" w:rsidRDefault="002B2329" w:rsidP="002B232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Annex</w:t>
            </w:r>
          </w:p>
        </w:tc>
        <w:tc>
          <w:tcPr>
            <w:tcW w:w="533" w:type="dxa"/>
            <w:gridSpan w:val="2"/>
            <w:shd w:val="clear" w:color="auto" w:fill="auto"/>
            <w:vAlign w:val="bottom"/>
          </w:tcPr>
          <w:p w14:paraId="00E25A34"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2B2329" w:rsidRPr="009015FD" w14:paraId="62BF61E6" w14:textId="77777777" w:rsidTr="004B478A">
        <w:tc>
          <w:tcPr>
            <w:tcW w:w="9369" w:type="dxa"/>
            <w:gridSpan w:val="2"/>
            <w:shd w:val="clear" w:color="auto" w:fill="auto"/>
          </w:tcPr>
          <w:p w14:paraId="70C473CF" w14:textId="26B82B27" w:rsidR="002B2329" w:rsidRPr="009015FD" w:rsidRDefault="002B2329" w:rsidP="002B232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eastAsia="fr-FR"/>
              </w:rPr>
            </w:pPr>
            <w:r w:rsidRPr="009015FD">
              <w:rPr>
                <w:rFonts w:ascii="Times New Roman" w:eastAsia="Times New Roman" w:hAnsi="Times New Roman" w:cs="Times New Roman"/>
                <w:color w:val="000000"/>
                <w:kern w:val="14"/>
                <w:sz w:val="20"/>
                <w:szCs w:val="20"/>
                <w:lang w:val="en-GB" w:eastAsia="fr-FR"/>
              </w:rPr>
              <w:t xml:space="preserve">Results and resources framework for </w:t>
            </w:r>
            <w:r w:rsidR="00864699" w:rsidRPr="009015FD">
              <w:rPr>
                <w:rFonts w:ascii="Times New Roman" w:eastAsia="Times New Roman" w:hAnsi="Times New Roman" w:cs="Times New Roman"/>
                <w:color w:val="000000"/>
                <w:kern w:val="14"/>
                <w:sz w:val="20"/>
                <w:szCs w:val="20"/>
                <w:lang w:val="en-GB" w:eastAsia="fr-FR"/>
              </w:rPr>
              <w:t xml:space="preserve">the Lao People’s Democratic Republic </w:t>
            </w:r>
            <w:r w:rsidRPr="009015FD">
              <w:rPr>
                <w:rFonts w:ascii="Times New Roman" w:eastAsia="Times New Roman" w:hAnsi="Times New Roman" w:cs="Times New Roman"/>
                <w:color w:val="000000"/>
                <w:kern w:val="14"/>
                <w:sz w:val="20"/>
                <w:szCs w:val="20"/>
                <w:lang w:val="en-GB" w:eastAsia="fr-FR"/>
              </w:rPr>
              <w:t>(2022-2026)</w:t>
            </w:r>
            <w:r w:rsidRPr="009015FD">
              <w:rPr>
                <w:rFonts w:ascii="Times New Roman" w:eastAsia="Times New Roman" w:hAnsi="Times New Roman" w:cs="Times New Roman"/>
                <w:color w:val="000000"/>
                <w:sz w:val="20"/>
                <w:szCs w:val="20"/>
                <w:lang w:val="en-GB" w:eastAsia="fr-FR"/>
              </w:rPr>
              <w:t>………</w:t>
            </w:r>
          </w:p>
        </w:tc>
        <w:tc>
          <w:tcPr>
            <w:tcW w:w="533" w:type="dxa"/>
            <w:gridSpan w:val="2"/>
            <w:shd w:val="clear" w:color="auto" w:fill="auto"/>
            <w:vAlign w:val="bottom"/>
          </w:tcPr>
          <w:p w14:paraId="3B9BCAC9" w14:textId="4CDBC31B" w:rsidR="002B2329" w:rsidRPr="009015FD" w:rsidRDefault="00DD552B"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9</w:t>
            </w:r>
          </w:p>
        </w:tc>
      </w:tr>
    </w:tbl>
    <w:p w14:paraId="566B4F9F" w14:textId="324B5223" w:rsidR="00796FA0" w:rsidRPr="009015FD" w:rsidRDefault="001B6498" w:rsidP="00D64695">
      <w:pPr>
        <w:keepNext/>
        <w:keepLines/>
        <w:suppressAutoHyphens/>
        <w:spacing w:after="120" w:line="300" w:lineRule="exact"/>
        <w:outlineLvl w:val="0"/>
        <w:rPr>
          <w:rFonts w:asciiTheme="majorBidi" w:eastAsiaTheme="minorEastAsia" w:hAnsiTheme="majorBidi" w:cstheme="majorBidi"/>
          <w:sz w:val="22"/>
          <w:szCs w:val="22"/>
          <w:lang w:val="en-GB" w:eastAsia="en-GB"/>
        </w:rPr>
      </w:pPr>
      <w:r w:rsidRPr="009015FD">
        <w:rPr>
          <w:rFonts w:asciiTheme="majorBidi" w:hAnsiTheme="majorBidi" w:cstheme="majorBidi"/>
          <w:sz w:val="22"/>
          <w:szCs w:val="22"/>
          <w:lang w:val="en-GB"/>
        </w:rPr>
        <w:fldChar w:fldCharType="begin"/>
      </w:r>
      <w:r w:rsidRPr="009015FD">
        <w:rPr>
          <w:rFonts w:asciiTheme="majorBidi" w:hAnsiTheme="majorBidi" w:cstheme="majorBidi"/>
          <w:sz w:val="22"/>
          <w:szCs w:val="22"/>
          <w:lang w:val="en-GB"/>
        </w:rPr>
        <w:instrText xml:space="preserve"> TOC \o "1-3" \h \z \u </w:instrText>
      </w:r>
      <w:r w:rsidRPr="009015FD">
        <w:rPr>
          <w:rFonts w:asciiTheme="majorBidi" w:hAnsiTheme="majorBidi" w:cstheme="majorBidi"/>
          <w:sz w:val="22"/>
          <w:szCs w:val="22"/>
          <w:lang w:val="en-GB"/>
        </w:rPr>
        <w:fldChar w:fldCharType="separate"/>
      </w:r>
    </w:p>
    <w:p w14:paraId="026E09D9" w14:textId="713BA797" w:rsidR="001B6498" w:rsidRPr="009015FD" w:rsidRDefault="001B6498" w:rsidP="001B6498">
      <w:pPr>
        <w:jc w:val="center"/>
        <w:rPr>
          <w:rFonts w:asciiTheme="majorBidi" w:hAnsiTheme="majorBidi" w:cstheme="majorBidi"/>
          <w:sz w:val="22"/>
          <w:szCs w:val="22"/>
          <w:lang w:val="en-GB"/>
        </w:rPr>
        <w:sectPr w:rsidR="001B6498" w:rsidRPr="009015FD" w:rsidSect="001873A0">
          <w:headerReference w:type="even" r:id="rId12"/>
          <w:footerReference w:type="even" r:id="rId13"/>
          <w:footerReference w:type="default" r:id="rId14"/>
          <w:headerReference w:type="first" r:id="rId15"/>
          <w:pgSz w:w="11906" w:h="16838"/>
          <w:pgMar w:top="1440" w:right="1440" w:bottom="1440" w:left="1440" w:header="720" w:footer="720" w:gutter="0"/>
          <w:pgNumType w:start="1"/>
          <w:cols w:space="720"/>
          <w:titlePg/>
          <w:docGrid w:linePitch="360"/>
        </w:sectPr>
      </w:pPr>
      <w:r w:rsidRPr="009015FD">
        <w:rPr>
          <w:rFonts w:asciiTheme="majorBidi" w:hAnsiTheme="majorBidi" w:cstheme="majorBidi"/>
          <w:sz w:val="22"/>
          <w:szCs w:val="22"/>
          <w:lang w:val="en-GB"/>
        </w:rPr>
        <w:fldChar w:fldCharType="end"/>
      </w:r>
    </w:p>
    <w:bookmarkEnd w:id="0"/>
    <w:p w14:paraId="452BCC5C" w14:textId="77777777" w:rsidR="00B07280" w:rsidRPr="009015FD" w:rsidRDefault="00B1444C" w:rsidP="00B07280">
      <w:pPr>
        <w:pStyle w:val="Heading2"/>
        <w:keepLines w:val="0"/>
        <w:tabs>
          <w:tab w:val="left" w:pos="1620"/>
        </w:tabs>
        <w:spacing w:before="0" w:after="200" w:line="240" w:lineRule="exact"/>
        <w:ind w:left="1170" w:right="1267" w:hanging="540"/>
        <w:contextualSpacing/>
        <w:jc w:val="both"/>
        <w:rPr>
          <w:rFonts w:ascii="Times New Roman" w:eastAsia="Times New Roman" w:hAnsi="Times New Roman" w:cs="Times New Roman"/>
          <w:b/>
          <w:bCs/>
          <w:color w:val="auto"/>
          <w:sz w:val="20"/>
          <w:szCs w:val="20"/>
          <w:lang w:val="en-GB"/>
        </w:rPr>
      </w:pPr>
      <w:r w:rsidRPr="009015FD">
        <w:rPr>
          <w:rFonts w:ascii="Times New Roman" w:eastAsia="Times New Roman" w:hAnsi="Times New Roman" w:cs="Times New Roman"/>
          <w:b/>
          <w:color w:val="000000"/>
          <w:lang w:val="en-GB"/>
        </w:rPr>
        <w:lastRenderedPageBreak/>
        <w:t xml:space="preserve">I. </w:t>
      </w:r>
      <w:r w:rsidR="002B2329" w:rsidRPr="009015FD">
        <w:rPr>
          <w:rFonts w:ascii="Times New Roman" w:eastAsia="Times New Roman" w:hAnsi="Times New Roman" w:cs="Times New Roman"/>
          <w:b/>
          <w:color w:val="000000"/>
          <w:lang w:val="en-GB"/>
        </w:rPr>
        <w:tab/>
      </w:r>
      <w:bookmarkStart w:id="1" w:name="_Hlk66783028"/>
      <w:r w:rsidR="00B07280" w:rsidRPr="009015FD">
        <w:rPr>
          <w:rFonts w:ascii="Times New Roman" w:eastAsia="Times New Roman" w:hAnsi="Times New Roman" w:cs="Times New Roman"/>
          <w:b/>
          <w:bCs/>
          <w:color w:val="000000"/>
          <w:sz w:val="24"/>
          <w:szCs w:val="24"/>
          <w:lang w:val="en-GB"/>
        </w:rPr>
        <w:t>UNDP within the United Nations Sustainable Development</w:t>
      </w:r>
      <w:r w:rsidR="00B07280" w:rsidRPr="009015FD">
        <w:rPr>
          <w:rFonts w:ascii="Arial" w:eastAsia="Times New Roman" w:hAnsi="Arial" w:cs="Times New Roman"/>
          <w:b/>
          <w:color w:val="000000"/>
          <w:kern w:val="14"/>
          <w:sz w:val="28"/>
          <w:szCs w:val="20"/>
          <w:lang w:val="en-GB" w:eastAsia="fr-FR"/>
        </w:rPr>
        <w:t xml:space="preserve"> </w:t>
      </w:r>
      <w:r w:rsidR="00B07280" w:rsidRPr="009015FD">
        <w:rPr>
          <w:rFonts w:ascii="Times New Roman" w:eastAsia="Times New Roman" w:hAnsi="Times New Roman" w:cs="Times New Roman"/>
          <w:b/>
          <w:bCs/>
          <w:color w:val="000000"/>
          <w:sz w:val="24"/>
          <w:szCs w:val="24"/>
          <w:lang w:val="en-GB"/>
        </w:rPr>
        <w:t>Cooperation Framework</w:t>
      </w:r>
    </w:p>
    <w:bookmarkEnd w:id="1"/>
    <w:p w14:paraId="6BA74CFB" w14:textId="457DE9B6" w:rsidR="002153A8" w:rsidRPr="009015FD" w:rsidRDefault="008E36C8" w:rsidP="00B07280">
      <w:pPr>
        <w:pStyle w:val="ListParagraph"/>
        <w:widowControl w:val="0"/>
        <w:numPr>
          <w:ilvl w:val="0"/>
          <w:numId w:val="2"/>
        </w:numPr>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The </w:t>
      </w:r>
      <w:r w:rsidR="00ED4014" w:rsidRPr="009015FD">
        <w:rPr>
          <w:rFonts w:asciiTheme="majorBidi" w:hAnsiTheme="majorBidi" w:cstheme="majorBidi"/>
          <w:lang w:val="en-GB"/>
        </w:rPr>
        <w:t xml:space="preserve">Lao </w:t>
      </w:r>
      <w:r w:rsidR="00015745" w:rsidRPr="009015FD">
        <w:rPr>
          <w:rFonts w:asciiTheme="majorBidi" w:hAnsiTheme="majorBidi" w:cstheme="majorBidi"/>
          <w:lang w:val="en-GB"/>
        </w:rPr>
        <w:t xml:space="preserve">People's Democratic Republic </w:t>
      </w:r>
      <w:r w:rsidR="00ED4014" w:rsidRPr="009015FD">
        <w:rPr>
          <w:rFonts w:asciiTheme="majorBidi" w:hAnsiTheme="majorBidi" w:cstheme="majorBidi"/>
          <w:lang w:val="en-GB"/>
        </w:rPr>
        <w:t>is a landlocked country with a population of 7.1</w:t>
      </w:r>
      <w:r w:rsidR="009015FD">
        <w:rPr>
          <w:rFonts w:asciiTheme="majorBidi" w:hAnsiTheme="majorBidi" w:cstheme="majorBidi"/>
          <w:lang w:val="en-GB"/>
        </w:rPr>
        <w:t> </w:t>
      </w:r>
      <w:r w:rsidR="00ED4014" w:rsidRPr="009015FD">
        <w:rPr>
          <w:rFonts w:asciiTheme="majorBidi" w:hAnsiTheme="majorBidi" w:cstheme="majorBidi"/>
          <w:lang w:val="en-GB"/>
        </w:rPr>
        <w:t>million and</w:t>
      </w:r>
      <w:r w:rsidR="003B4991" w:rsidRPr="009015FD">
        <w:rPr>
          <w:rFonts w:asciiTheme="majorBidi" w:hAnsiTheme="majorBidi" w:cstheme="majorBidi"/>
          <w:lang w:val="en-GB"/>
        </w:rPr>
        <w:t xml:space="preserve"> has been among the fastest growing economies in Southeast Asia with an average growth rate of</w:t>
      </w:r>
      <w:r w:rsidR="00015745" w:rsidRPr="009015FD">
        <w:rPr>
          <w:rFonts w:asciiTheme="majorBidi" w:hAnsiTheme="majorBidi" w:cstheme="majorBidi"/>
          <w:lang w:val="en-GB"/>
        </w:rPr>
        <w:t xml:space="preserve"> </w:t>
      </w:r>
      <w:r w:rsidR="003B4991" w:rsidRPr="009015FD">
        <w:rPr>
          <w:rFonts w:asciiTheme="majorBidi" w:hAnsiTheme="majorBidi" w:cstheme="majorBidi"/>
          <w:lang w:val="en-GB"/>
        </w:rPr>
        <w:t>7.8 per</w:t>
      </w:r>
      <w:r w:rsidR="009015FD">
        <w:rPr>
          <w:rFonts w:asciiTheme="majorBidi" w:hAnsiTheme="majorBidi" w:cstheme="majorBidi"/>
          <w:lang w:val="en-GB"/>
        </w:rPr>
        <w:t xml:space="preserve"> </w:t>
      </w:r>
      <w:r w:rsidR="003B4991" w:rsidRPr="009015FD">
        <w:rPr>
          <w:rFonts w:asciiTheme="majorBidi" w:hAnsiTheme="majorBidi" w:cstheme="majorBidi"/>
          <w:lang w:val="en-GB"/>
        </w:rPr>
        <w:t xml:space="preserve">cent </w:t>
      </w:r>
      <w:r w:rsidR="3A88E727" w:rsidRPr="009015FD">
        <w:rPr>
          <w:rFonts w:asciiTheme="majorBidi" w:hAnsiTheme="majorBidi" w:cstheme="majorBidi"/>
          <w:lang w:val="en-GB"/>
        </w:rPr>
        <w:t>between</w:t>
      </w:r>
      <w:r w:rsidR="004326ED" w:rsidRPr="009015FD">
        <w:rPr>
          <w:rFonts w:asciiTheme="majorBidi" w:hAnsiTheme="majorBidi" w:cstheme="majorBidi"/>
          <w:lang w:val="en-GB"/>
        </w:rPr>
        <w:t xml:space="preserve"> </w:t>
      </w:r>
      <w:r w:rsidR="003B4991" w:rsidRPr="009015FD">
        <w:rPr>
          <w:rFonts w:asciiTheme="majorBidi" w:hAnsiTheme="majorBidi" w:cstheme="majorBidi"/>
          <w:lang w:val="en-GB"/>
        </w:rPr>
        <w:t>2006-</w:t>
      </w:r>
      <w:r w:rsidR="009015FD">
        <w:rPr>
          <w:rFonts w:asciiTheme="majorBidi" w:hAnsiTheme="majorBidi" w:cstheme="majorBidi"/>
          <w:lang w:val="en-GB"/>
        </w:rPr>
        <w:t>20</w:t>
      </w:r>
      <w:r w:rsidR="003B4991" w:rsidRPr="009015FD">
        <w:rPr>
          <w:rFonts w:asciiTheme="majorBidi" w:hAnsiTheme="majorBidi" w:cstheme="majorBidi"/>
          <w:lang w:val="en-GB"/>
        </w:rPr>
        <w:t>16.</w:t>
      </w:r>
      <w:r w:rsidR="00861770" w:rsidRPr="009015FD">
        <w:rPr>
          <w:rStyle w:val="FootnoteReference"/>
          <w:rFonts w:asciiTheme="majorBidi" w:hAnsiTheme="majorBidi" w:cstheme="majorBidi"/>
          <w:lang w:val="en-GB"/>
        </w:rPr>
        <w:footnoteReference w:id="2"/>
      </w:r>
      <w:r w:rsidR="00015745" w:rsidRPr="009015FD">
        <w:rPr>
          <w:rFonts w:asciiTheme="majorBidi" w:hAnsiTheme="majorBidi" w:cstheme="majorBidi"/>
          <w:lang w:val="en-GB"/>
        </w:rPr>
        <w:t xml:space="preserve"> </w:t>
      </w:r>
      <w:r w:rsidR="00862304" w:rsidRPr="009015FD">
        <w:rPr>
          <w:rFonts w:asciiTheme="majorBidi" w:hAnsiTheme="majorBidi" w:cstheme="majorBidi"/>
          <w:lang w:val="en-GB"/>
        </w:rPr>
        <w:t>P</w:t>
      </w:r>
      <w:r w:rsidR="00292ED3" w:rsidRPr="009015FD">
        <w:rPr>
          <w:rFonts w:asciiTheme="majorBidi" w:hAnsiTheme="majorBidi" w:cstheme="majorBidi"/>
          <w:lang w:val="en-GB"/>
        </w:rPr>
        <w:t xml:space="preserve">overty rates have </w:t>
      </w:r>
      <w:r w:rsidR="00A23705" w:rsidRPr="009015FD">
        <w:rPr>
          <w:rFonts w:asciiTheme="majorBidi" w:hAnsiTheme="majorBidi" w:cstheme="majorBidi"/>
          <w:lang w:val="en-GB"/>
        </w:rPr>
        <w:t>fall</w:t>
      </w:r>
      <w:r w:rsidR="00567C81" w:rsidRPr="009015FD">
        <w:rPr>
          <w:rFonts w:asciiTheme="majorBidi" w:hAnsiTheme="majorBidi" w:cstheme="majorBidi"/>
          <w:lang w:val="en-GB"/>
        </w:rPr>
        <w:t>en</w:t>
      </w:r>
      <w:r w:rsidR="00A23705" w:rsidRPr="009015FD">
        <w:rPr>
          <w:rFonts w:asciiTheme="majorBidi" w:hAnsiTheme="majorBidi" w:cstheme="majorBidi"/>
          <w:lang w:val="en-GB"/>
        </w:rPr>
        <w:t xml:space="preserve"> from 46</w:t>
      </w:r>
      <w:r w:rsidR="009015FD">
        <w:rPr>
          <w:rFonts w:asciiTheme="majorBidi" w:hAnsiTheme="majorBidi" w:cstheme="majorBidi"/>
          <w:lang w:val="en-GB"/>
        </w:rPr>
        <w:t> </w:t>
      </w:r>
      <w:r w:rsidR="00A23705" w:rsidRPr="009015FD">
        <w:rPr>
          <w:rFonts w:asciiTheme="majorBidi" w:hAnsiTheme="majorBidi" w:cstheme="majorBidi"/>
          <w:lang w:val="en-GB"/>
        </w:rPr>
        <w:t>per</w:t>
      </w:r>
      <w:r w:rsidR="009015FD">
        <w:rPr>
          <w:rFonts w:asciiTheme="majorBidi" w:hAnsiTheme="majorBidi" w:cstheme="majorBidi"/>
          <w:lang w:val="en-GB"/>
        </w:rPr>
        <w:t xml:space="preserve"> </w:t>
      </w:r>
      <w:r w:rsidR="00A23705" w:rsidRPr="009015FD">
        <w:rPr>
          <w:rFonts w:asciiTheme="majorBidi" w:hAnsiTheme="majorBidi" w:cstheme="majorBidi"/>
          <w:lang w:val="en-GB"/>
        </w:rPr>
        <w:t xml:space="preserve">cent </w:t>
      </w:r>
      <w:r w:rsidR="007A5F2B" w:rsidRPr="009015FD">
        <w:rPr>
          <w:rFonts w:asciiTheme="majorBidi" w:hAnsiTheme="majorBidi" w:cstheme="majorBidi"/>
          <w:lang w:val="en-GB"/>
        </w:rPr>
        <w:t>(200</w:t>
      </w:r>
      <w:r w:rsidR="00E85D0B" w:rsidRPr="009015FD">
        <w:rPr>
          <w:rFonts w:asciiTheme="majorBidi" w:hAnsiTheme="majorBidi" w:cstheme="majorBidi"/>
          <w:lang w:val="en-GB"/>
        </w:rPr>
        <w:t>7-</w:t>
      </w:r>
      <w:r w:rsidR="009015FD">
        <w:rPr>
          <w:rFonts w:asciiTheme="majorBidi" w:hAnsiTheme="majorBidi" w:cstheme="majorBidi"/>
          <w:lang w:val="en-GB"/>
        </w:rPr>
        <w:t>20</w:t>
      </w:r>
      <w:r w:rsidR="00F52452" w:rsidRPr="009015FD">
        <w:rPr>
          <w:rFonts w:asciiTheme="majorBidi" w:hAnsiTheme="majorBidi" w:cstheme="majorBidi"/>
          <w:lang w:val="en-GB"/>
        </w:rPr>
        <w:t xml:space="preserve">08) </w:t>
      </w:r>
      <w:r w:rsidR="00A23705" w:rsidRPr="009015FD">
        <w:rPr>
          <w:rFonts w:asciiTheme="majorBidi" w:hAnsiTheme="majorBidi" w:cstheme="majorBidi"/>
          <w:lang w:val="en-GB"/>
        </w:rPr>
        <w:t>to 18</w:t>
      </w:r>
      <w:r w:rsidR="00F52452" w:rsidRPr="009015FD">
        <w:rPr>
          <w:rFonts w:asciiTheme="majorBidi" w:hAnsiTheme="majorBidi" w:cstheme="majorBidi"/>
          <w:lang w:val="en-GB"/>
        </w:rPr>
        <w:t>.3</w:t>
      </w:r>
      <w:r w:rsidR="00A23705" w:rsidRPr="009015FD">
        <w:rPr>
          <w:rFonts w:asciiTheme="majorBidi" w:hAnsiTheme="majorBidi" w:cstheme="majorBidi"/>
          <w:lang w:val="en-GB"/>
        </w:rPr>
        <w:t xml:space="preserve"> per</w:t>
      </w:r>
      <w:r w:rsidR="009015FD">
        <w:rPr>
          <w:rFonts w:asciiTheme="majorBidi" w:hAnsiTheme="majorBidi" w:cstheme="majorBidi"/>
          <w:lang w:val="en-GB"/>
        </w:rPr>
        <w:t xml:space="preserve"> </w:t>
      </w:r>
      <w:r w:rsidR="00A23705" w:rsidRPr="009015FD">
        <w:rPr>
          <w:rFonts w:asciiTheme="majorBidi" w:hAnsiTheme="majorBidi" w:cstheme="majorBidi"/>
          <w:lang w:val="en-GB"/>
        </w:rPr>
        <w:t>cent</w:t>
      </w:r>
      <w:r w:rsidR="00F52452" w:rsidRPr="009015FD">
        <w:rPr>
          <w:rFonts w:asciiTheme="majorBidi" w:hAnsiTheme="majorBidi" w:cstheme="majorBidi"/>
          <w:lang w:val="en-GB"/>
        </w:rPr>
        <w:t xml:space="preserve"> (</w:t>
      </w:r>
      <w:r w:rsidR="00CF4625" w:rsidRPr="009015FD">
        <w:rPr>
          <w:rFonts w:asciiTheme="majorBidi" w:hAnsiTheme="majorBidi" w:cstheme="majorBidi"/>
          <w:lang w:val="en-GB"/>
        </w:rPr>
        <w:t>201</w:t>
      </w:r>
      <w:r w:rsidR="00CF133B" w:rsidRPr="009015FD">
        <w:rPr>
          <w:rFonts w:asciiTheme="majorBidi" w:hAnsiTheme="majorBidi" w:cstheme="majorBidi"/>
          <w:lang w:val="en-GB"/>
        </w:rPr>
        <w:t>8</w:t>
      </w:r>
      <w:r w:rsidR="00CF4625" w:rsidRPr="009015FD">
        <w:rPr>
          <w:rFonts w:asciiTheme="majorBidi" w:hAnsiTheme="majorBidi" w:cstheme="majorBidi"/>
          <w:lang w:val="en-GB"/>
        </w:rPr>
        <w:t>-</w:t>
      </w:r>
      <w:r w:rsidR="009015FD">
        <w:rPr>
          <w:rFonts w:asciiTheme="majorBidi" w:hAnsiTheme="majorBidi" w:cstheme="majorBidi"/>
          <w:lang w:val="en-GB"/>
        </w:rPr>
        <w:t>20</w:t>
      </w:r>
      <w:r w:rsidR="00CF4625" w:rsidRPr="009015FD">
        <w:rPr>
          <w:rFonts w:asciiTheme="majorBidi" w:hAnsiTheme="majorBidi" w:cstheme="majorBidi"/>
          <w:lang w:val="en-GB"/>
        </w:rPr>
        <w:t>1</w:t>
      </w:r>
      <w:r w:rsidR="00CF133B" w:rsidRPr="009015FD">
        <w:rPr>
          <w:rFonts w:asciiTheme="majorBidi" w:hAnsiTheme="majorBidi" w:cstheme="majorBidi"/>
          <w:lang w:val="en-GB"/>
        </w:rPr>
        <w:t>9</w:t>
      </w:r>
      <w:r w:rsidR="00A23705" w:rsidRPr="009015FD">
        <w:rPr>
          <w:rFonts w:asciiTheme="majorBidi" w:hAnsiTheme="majorBidi" w:cstheme="majorBidi"/>
          <w:lang w:val="en-GB"/>
        </w:rPr>
        <w:t>)</w:t>
      </w:r>
      <w:r w:rsidR="002F224F" w:rsidRPr="009015FD">
        <w:rPr>
          <w:rFonts w:asciiTheme="majorBidi" w:hAnsiTheme="majorBidi" w:cstheme="majorBidi"/>
          <w:lang w:val="en-GB"/>
        </w:rPr>
        <w:t>.</w:t>
      </w:r>
      <w:r w:rsidR="00D27C44" w:rsidRPr="009015FD">
        <w:rPr>
          <w:rStyle w:val="FootnoteReference"/>
          <w:rFonts w:asciiTheme="majorBidi" w:hAnsiTheme="majorBidi" w:cstheme="majorBidi"/>
          <w:lang w:val="en-GB"/>
        </w:rPr>
        <w:footnoteReference w:id="3"/>
      </w:r>
      <w:r w:rsidR="00292ED3" w:rsidRPr="009015FD">
        <w:rPr>
          <w:rFonts w:asciiTheme="majorBidi" w:hAnsiTheme="majorBidi" w:cstheme="majorBidi"/>
          <w:lang w:val="en-GB"/>
        </w:rPr>
        <w:t xml:space="preserve"> </w:t>
      </w:r>
      <w:r w:rsidR="00CF4625" w:rsidRPr="009015FD">
        <w:rPr>
          <w:rFonts w:asciiTheme="majorBidi" w:hAnsiTheme="majorBidi" w:cstheme="majorBidi"/>
          <w:lang w:val="en-GB"/>
        </w:rPr>
        <w:t xml:space="preserve">However, </w:t>
      </w:r>
      <w:r w:rsidR="007C25B2" w:rsidRPr="009015FD">
        <w:rPr>
          <w:rFonts w:asciiTheme="majorBidi" w:hAnsiTheme="majorBidi" w:cstheme="majorBidi"/>
          <w:lang w:val="en-GB"/>
        </w:rPr>
        <w:t>i</w:t>
      </w:r>
      <w:r w:rsidR="00CF4625" w:rsidRPr="009015FD">
        <w:rPr>
          <w:rFonts w:asciiTheme="majorBidi" w:hAnsiTheme="majorBidi" w:cstheme="majorBidi"/>
          <w:lang w:val="en-GB"/>
        </w:rPr>
        <w:t>ncome inequality has risen</w:t>
      </w:r>
      <w:r w:rsidR="009015FD">
        <w:rPr>
          <w:rFonts w:asciiTheme="majorBidi" w:hAnsiTheme="majorBidi" w:cstheme="majorBidi"/>
          <w:lang w:val="en-GB"/>
        </w:rPr>
        <w:t>,</w:t>
      </w:r>
      <w:r w:rsidR="00CF4625" w:rsidRPr="009015FD">
        <w:rPr>
          <w:rFonts w:asciiTheme="majorBidi" w:hAnsiTheme="majorBidi" w:cstheme="majorBidi"/>
          <w:lang w:val="en-GB"/>
        </w:rPr>
        <w:t xml:space="preserve"> with the Gini </w:t>
      </w:r>
      <w:r w:rsidR="009015FD">
        <w:rPr>
          <w:rFonts w:asciiTheme="majorBidi" w:hAnsiTheme="majorBidi" w:cstheme="majorBidi"/>
          <w:lang w:val="en-GB"/>
        </w:rPr>
        <w:t>i</w:t>
      </w:r>
      <w:r w:rsidR="00CF4625" w:rsidRPr="009015FD">
        <w:rPr>
          <w:rFonts w:asciiTheme="majorBidi" w:hAnsiTheme="majorBidi" w:cstheme="majorBidi"/>
          <w:lang w:val="en-GB"/>
        </w:rPr>
        <w:t>ndex increasing from 36.6 to 38.8 between 2012 and 2019.</w:t>
      </w:r>
      <w:r w:rsidR="00CF4625" w:rsidRPr="009015FD">
        <w:rPr>
          <w:rStyle w:val="FootnoteReference"/>
          <w:rFonts w:asciiTheme="majorBidi" w:hAnsiTheme="majorBidi" w:cstheme="majorBidi"/>
          <w:lang w:val="en-GB"/>
        </w:rPr>
        <w:footnoteReference w:id="4"/>
      </w:r>
      <w:r w:rsidR="00CF4625" w:rsidRPr="009015FD">
        <w:rPr>
          <w:rFonts w:asciiTheme="majorBidi" w:hAnsiTheme="majorBidi" w:cstheme="majorBidi"/>
          <w:lang w:val="en-GB"/>
        </w:rPr>
        <w:t xml:space="preserve"> </w:t>
      </w:r>
      <w:r w:rsidR="002E15D3" w:rsidRPr="009015FD">
        <w:rPr>
          <w:rFonts w:asciiTheme="majorBidi" w:hAnsiTheme="majorBidi" w:cstheme="majorBidi"/>
          <w:lang w:val="en-GB"/>
        </w:rPr>
        <w:t xml:space="preserve">While </w:t>
      </w:r>
      <w:r w:rsidR="000D5FDE" w:rsidRPr="009015FD">
        <w:rPr>
          <w:rFonts w:asciiTheme="majorBidi" w:hAnsiTheme="majorBidi" w:cstheme="majorBidi"/>
          <w:lang w:val="en-GB"/>
        </w:rPr>
        <w:t>t</w:t>
      </w:r>
      <w:r w:rsidR="00CF4625" w:rsidRPr="009015FD">
        <w:rPr>
          <w:rFonts w:asciiTheme="majorBidi" w:hAnsiTheme="majorBidi" w:cstheme="majorBidi"/>
          <w:lang w:val="en-GB"/>
        </w:rPr>
        <w:t xml:space="preserve">he </w:t>
      </w:r>
      <w:r w:rsidR="009015FD">
        <w:rPr>
          <w:rFonts w:asciiTheme="majorBidi" w:hAnsiTheme="majorBidi" w:cstheme="majorBidi"/>
          <w:lang w:val="en-GB"/>
        </w:rPr>
        <w:t xml:space="preserve">country’s </w:t>
      </w:r>
      <w:r w:rsidR="00CF4625" w:rsidRPr="009015FD">
        <w:rPr>
          <w:rFonts w:asciiTheme="majorBidi" w:hAnsiTheme="majorBidi" w:cstheme="majorBidi"/>
          <w:lang w:val="en-GB"/>
        </w:rPr>
        <w:t>population of is young</w:t>
      </w:r>
      <w:r w:rsidR="000D5FDE" w:rsidRPr="009015FD">
        <w:rPr>
          <w:rFonts w:asciiTheme="majorBidi" w:hAnsiTheme="majorBidi" w:cstheme="majorBidi"/>
          <w:lang w:val="en-GB"/>
        </w:rPr>
        <w:t xml:space="preserve">, youth unemployment is high </w:t>
      </w:r>
      <w:r w:rsidR="00E22EC7" w:rsidRPr="009015FD">
        <w:rPr>
          <w:rFonts w:asciiTheme="majorBidi" w:hAnsiTheme="majorBidi" w:cstheme="majorBidi"/>
          <w:lang w:val="en-GB"/>
        </w:rPr>
        <w:t>and increas</w:t>
      </w:r>
      <w:r w:rsidR="000D6516" w:rsidRPr="009015FD">
        <w:rPr>
          <w:rFonts w:asciiTheme="majorBidi" w:hAnsiTheme="majorBidi" w:cstheme="majorBidi"/>
          <w:lang w:val="en-GB"/>
        </w:rPr>
        <w:t xml:space="preserve">ing as </w:t>
      </w:r>
      <w:r w:rsidR="00E22EC7" w:rsidRPr="009015FD">
        <w:rPr>
          <w:rFonts w:asciiTheme="majorBidi" w:hAnsiTheme="majorBidi" w:cstheme="majorBidi"/>
          <w:lang w:val="en-GB"/>
        </w:rPr>
        <w:t xml:space="preserve">the COVID-19 </w:t>
      </w:r>
      <w:r w:rsidR="009015FD">
        <w:rPr>
          <w:rFonts w:asciiTheme="majorBidi" w:hAnsiTheme="majorBidi" w:cstheme="majorBidi"/>
          <w:lang w:val="en-GB"/>
        </w:rPr>
        <w:t xml:space="preserve">pandemic </w:t>
      </w:r>
      <w:r w:rsidR="000D6516" w:rsidRPr="009015FD">
        <w:rPr>
          <w:rFonts w:asciiTheme="majorBidi" w:hAnsiTheme="majorBidi" w:cstheme="majorBidi"/>
          <w:lang w:val="en-GB"/>
        </w:rPr>
        <w:t xml:space="preserve">has </w:t>
      </w:r>
      <w:r w:rsidR="005A66B8" w:rsidRPr="009015FD">
        <w:rPr>
          <w:rFonts w:asciiTheme="majorBidi" w:hAnsiTheme="majorBidi" w:cstheme="majorBidi"/>
          <w:lang w:val="en-GB"/>
        </w:rPr>
        <w:t xml:space="preserve">affected </w:t>
      </w:r>
      <w:r w:rsidR="009C0E6C" w:rsidRPr="009015FD">
        <w:rPr>
          <w:rFonts w:asciiTheme="majorBidi" w:hAnsiTheme="majorBidi" w:cstheme="majorBidi"/>
          <w:lang w:val="en-GB"/>
        </w:rPr>
        <w:t xml:space="preserve">the </w:t>
      </w:r>
      <w:r w:rsidR="00A35E7C" w:rsidRPr="009015FD">
        <w:rPr>
          <w:rFonts w:asciiTheme="majorBidi" w:hAnsiTheme="majorBidi" w:cstheme="majorBidi"/>
          <w:lang w:val="en-GB"/>
        </w:rPr>
        <w:t xml:space="preserve">service </w:t>
      </w:r>
      <w:r w:rsidR="009C0E6C" w:rsidRPr="009015FD">
        <w:rPr>
          <w:rFonts w:asciiTheme="majorBidi" w:hAnsiTheme="majorBidi" w:cstheme="majorBidi"/>
          <w:lang w:val="en-GB"/>
        </w:rPr>
        <w:t>sectors in which they are employed</w:t>
      </w:r>
      <w:r w:rsidR="00CF4625" w:rsidRPr="009015FD">
        <w:rPr>
          <w:rFonts w:asciiTheme="majorBidi" w:hAnsiTheme="majorBidi" w:cstheme="majorBidi"/>
          <w:lang w:val="en-GB"/>
        </w:rPr>
        <w:t xml:space="preserve">. </w:t>
      </w:r>
      <w:r w:rsidR="009015FD">
        <w:rPr>
          <w:rFonts w:asciiTheme="majorBidi" w:hAnsiTheme="majorBidi" w:cstheme="majorBidi"/>
          <w:lang w:val="en-GB"/>
        </w:rPr>
        <w:t xml:space="preserve">The country </w:t>
      </w:r>
      <w:r w:rsidR="00CF4625" w:rsidRPr="009015FD">
        <w:rPr>
          <w:rFonts w:asciiTheme="majorBidi" w:hAnsiTheme="majorBidi" w:cstheme="majorBidi"/>
          <w:lang w:val="en-GB"/>
        </w:rPr>
        <w:t>remains vulnerable to climate change, environment</w:t>
      </w:r>
      <w:r w:rsidR="009015FD">
        <w:rPr>
          <w:rFonts w:asciiTheme="majorBidi" w:hAnsiTheme="majorBidi" w:cstheme="majorBidi"/>
          <w:lang w:val="en-GB"/>
        </w:rPr>
        <w:t>al</w:t>
      </w:r>
      <w:r w:rsidR="00CF4625" w:rsidRPr="009015FD">
        <w:rPr>
          <w:rFonts w:asciiTheme="majorBidi" w:hAnsiTheme="majorBidi" w:cstheme="majorBidi"/>
          <w:lang w:val="en-GB"/>
        </w:rPr>
        <w:t xml:space="preserve"> shocks and natural</w:t>
      </w:r>
      <w:r w:rsidR="009015FD">
        <w:rPr>
          <w:rFonts w:asciiTheme="majorBidi" w:hAnsiTheme="majorBidi" w:cstheme="majorBidi"/>
          <w:lang w:val="en-GB"/>
        </w:rPr>
        <w:t xml:space="preserve"> </w:t>
      </w:r>
      <w:r w:rsidR="00CF4625" w:rsidRPr="009015FD">
        <w:rPr>
          <w:rFonts w:asciiTheme="majorBidi" w:hAnsiTheme="majorBidi" w:cstheme="majorBidi"/>
          <w:lang w:val="en-GB"/>
        </w:rPr>
        <w:t xml:space="preserve">disasters. Frequent floods, landslides and droughts impact crop production and increase the risk of food insecurity and agriculture losses. Resilience in communities is low due to the prevalence of monoculture, lack of diversity in livelihoods, limited infrastructure and connectivity of human settlements. </w:t>
      </w:r>
      <w:r w:rsidR="001E35FC" w:rsidRPr="009015FD">
        <w:rPr>
          <w:rFonts w:asciiTheme="majorBidi" w:hAnsiTheme="majorBidi" w:cstheme="majorBidi"/>
          <w:lang w:val="en-GB"/>
        </w:rPr>
        <w:t>Moreover</w:t>
      </w:r>
      <w:r w:rsidR="002153A8" w:rsidRPr="009015FD">
        <w:rPr>
          <w:rFonts w:asciiTheme="majorBidi" w:hAnsiTheme="majorBidi" w:cstheme="majorBidi"/>
          <w:lang w:val="en-GB"/>
        </w:rPr>
        <w:t xml:space="preserve">, the presence of unexploded ordnance from the Indochina conflict (1964-1973) continues to destroy lives and limit agricultural production. There is a strong correlation between </w:t>
      </w:r>
      <w:r w:rsidR="009015FD" w:rsidRPr="009015FD">
        <w:rPr>
          <w:rFonts w:asciiTheme="majorBidi" w:hAnsiTheme="majorBidi" w:cstheme="majorBidi"/>
          <w:lang w:val="en-GB"/>
        </w:rPr>
        <w:t xml:space="preserve">unexploded ordnance </w:t>
      </w:r>
      <w:r w:rsidR="002153A8" w:rsidRPr="009015FD">
        <w:rPr>
          <w:rFonts w:asciiTheme="majorBidi" w:hAnsiTheme="majorBidi" w:cstheme="majorBidi"/>
          <w:lang w:val="en-GB"/>
        </w:rPr>
        <w:t xml:space="preserve">contamination and the prevalence of poverty, with 42 of the 46 poorest districts affected by </w:t>
      </w:r>
      <w:r w:rsidR="009015FD" w:rsidRPr="009015FD">
        <w:rPr>
          <w:rFonts w:asciiTheme="majorBidi" w:hAnsiTheme="majorBidi" w:cstheme="majorBidi"/>
          <w:lang w:val="en-GB"/>
        </w:rPr>
        <w:t>unexploded ordnance</w:t>
      </w:r>
      <w:r w:rsidR="002153A8" w:rsidRPr="009015FD">
        <w:rPr>
          <w:rFonts w:asciiTheme="majorBidi" w:hAnsiTheme="majorBidi" w:cstheme="majorBidi"/>
          <w:lang w:val="en-GB"/>
        </w:rPr>
        <w:t xml:space="preserve">. </w:t>
      </w:r>
      <w:r w:rsidR="000D76C6" w:rsidRPr="009015FD">
        <w:rPr>
          <w:rFonts w:asciiTheme="majorBidi" w:hAnsiTheme="majorBidi" w:cstheme="majorBidi"/>
          <w:lang w:val="en-GB"/>
        </w:rPr>
        <w:t xml:space="preserve">Over the last </w:t>
      </w:r>
      <w:r w:rsidR="009015FD">
        <w:rPr>
          <w:rFonts w:asciiTheme="majorBidi" w:hAnsiTheme="majorBidi" w:cstheme="majorBidi"/>
          <w:lang w:val="en-GB"/>
        </w:rPr>
        <w:t xml:space="preserve">20 </w:t>
      </w:r>
      <w:r w:rsidR="000D76C6" w:rsidRPr="009015FD">
        <w:rPr>
          <w:rFonts w:asciiTheme="majorBidi" w:hAnsiTheme="majorBidi" w:cstheme="majorBidi"/>
          <w:lang w:val="en-GB"/>
        </w:rPr>
        <w:t xml:space="preserve">years, UNDP has been the main </w:t>
      </w:r>
      <w:r w:rsidR="00381D58" w:rsidRPr="009015FD">
        <w:rPr>
          <w:rFonts w:asciiTheme="majorBidi" w:hAnsiTheme="majorBidi" w:cstheme="majorBidi"/>
          <w:lang w:val="en-GB"/>
        </w:rPr>
        <w:t>international</w:t>
      </w:r>
      <w:r w:rsidR="000D76C6" w:rsidRPr="009015FD">
        <w:rPr>
          <w:rFonts w:asciiTheme="majorBidi" w:hAnsiTheme="majorBidi" w:cstheme="majorBidi"/>
          <w:lang w:val="en-GB"/>
        </w:rPr>
        <w:t xml:space="preserve"> organization in </w:t>
      </w:r>
      <w:r w:rsidR="009015FD">
        <w:rPr>
          <w:rFonts w:asciiTheme="majorBidi" w:hAnsiTheme="majorBidi" w:cstheme="majorBidi"/>
          <w:lang w:val="en-GB"/>
        </w:rPr>
        <w:t xml:space="preserve">the country </w:t>
      </w:r>
      <w:r w:rsidR="000D76C6" w:rsidRPr="009015FD">
        <w:rPr>
          <w:rFonts w:asciiTheme="majorBidi" w:hAnsiTheme="majorBidi" w:cstheme="majorBidi"/>
          <w:lang w:val="en-GB"/>
        </w:rPr>
        <w:t>developing and</w:t>
      </w:r>
      <w:r w:rsidR="006A50DA" w:rsidRPr="009015FD">
        <w:rPr>
          <w:rFonts w:asciiTheme="majorBidi" w:hAnsiTheme="majorBidi" w:cstheme="majorBidi"/>
          <w:lang w:val="en-GB"/>
        </w:rPr>
        <w:t xml:space="preserve"> </w:t>
      </w:r>
      <w:r w:rsidR="00FB40D8" w:rsidRPr="009015FD">
        <w:rPr>
          <w:rFonts w:asciiTheme="majorBidi" w:hAnsiTheme="majorBidi" w:cstheme="majorBidi"/>
          <w:lang w:val="en-GB"/>
        </w:rPr>
        <w:t xml:space="preserve">supporting national capacity </w:t>
      </w:r>
      <w:r w:rsidR="009E4346" w:rsidRPr="009015FD">
        <w:rPr>
          <w:rFonts w:asciiTheme="majorBidi" w:hAnsiTheme="majorBidi" w:cstheme="majorBidi"/>
          <w:lang w:val="en-GB"/>
        </w:rPr>
        <w:t xml:space="preserve">on mine action and </w:t>
      </w:r>
      <w:r w:rsidR="009015FD">
        <w:rPr>
          <w:rFonts w:asciiTheme="majorBidi" w:hAnsiTheme="majorBidi" w:cstheme="majorBidi"/>
          <w:lang w:val="en-GB"/>
        </w:rPr>
        <w:t xml:space="preserve">it </w:t>
      </w:r>
      <w:r w:rsidR="009E4346" w:rsidRPr="009015FD">
        <w:rPr>
          <w:rFonts w:asciiTheme="majorBidi" w:hAnsiTheme="majorBidi" w:cstheme="majorBidi"/>
          <w:lang w:val="en-GB"/>
        </w:rPr>
        <w:t xml:space="preserve">continues to play a key role </w:t>
      </w:r>
      <w:r w:rsidR="00FB40D8" w:rsidRPr="009015FD">
        <w:rPr>
          <w:rFonts w:asciiTheme="majorBidi" w:hAnsiTheme="majorBidi" w:cstheme="majorBidi"/>
          <w:lang w:val="en-GB"/>
        </w:rPr>
        <w:t xml:space="preserve">in the </w:t>
      </w:r>
      <w:r w:rsidR="009015FD" w:rsidRPr="009015FD">
        <w:rPr>
          <w:rFonts w:asciiTheme="majorBidi" w:hAnsiTheme="majorBidi" w:cstheme="majorBidi"/>
          <w:lang w:val="en-GB"/>
        </w:rPr>
        <w:t xml:space="preserve">unexploded ordnance </w:t>
      </w:r>
      <w:r w:rsidR="00FB40D8" w:rsidRPr="009015FD">
        <w:rPr>
          <w:rFonts w:asciiTheme="majorBidi" w:hAnsiTheme="majorBidi" w:cstheme="majorBidi"/>
          <w:lang w:val="en-GB"/>
        </w:rPr>
        <w:t>sector.</w:t>
      </w:r>
    </w:p>
    <w:p w14:paraId="67BFDB34" w14:textId="64FEC7BD" w:rsidR="00A23B1F" w:rsidRPr="009015FD" w:rsidRDefault="009015FD"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Cs/>
          <w:lang w:val="en-GB"/>
        </w:rPr>
      </w:pPr>
      <w:r>
        <w:rPr>
          <w:rFonts w:asciiTheme="majorBidi" w:hAnsiTheme="majorBidi" w:cstheme="majorBidi"/>
          <w:bCs/>
          <w:lang w:val="en-GB"/>
        </w:rPr>
        <w:t xml:space="preserve">The </w:t>
      </w:r>
      <w:r w:rsidR="00A23B1F" w:rsidRPr="009015FD">
        <w:rPr>
          <w:rFonts w:asciiTheme="majorBidi" w:hAnsiTheme="majorBidi" w:cstheme="majorBidi"/>
          <w:bCs/>
          <w:lang w:val="en-GB"/>
        </w:rPr>
        <w:t xml:space="preserve">Lao </w:t>
      </w:r>
      <w:r>
        <w:rPr>
          <w:rFonts w:asciiTheme="majorBidi" w:hAnsiTheme="majorBidi" w:cstheme="majorBidi"/>
          <w:bCs/>
          <w:lang w:val="en-GB"/>
        </w:rPr>
        <w:t xml:space="preserve">People’s Democratic Republic </w:t>
      </w:r>
      <w:r w:rsidR="00A23B1F" w:rsidRPr="009015FD">
        <w:rPr>
          <w:rFonts w:asciiTheme="majorBidi" w:hAnsiTheme="majorBidi" w:cstheme="majorBidi"/>
          <w:bCs/>
          <w:lang w:val="en-GB"/>
        </w:rPr>
        <w:t>faces challenges in improving governance to ensure effective service delivery to its population</w:t>
      </w:r>
      <w:r w:rsidR="00092A33">
        <w:rPr>
          <w:rFonts w:asciiTheme="majorBidi" w:hAnsiTheme="majorBidi" w:cstheme="majorBidi"/>
          <w:bCs/>
          <w:lang w:val="en-GB"/>
        </w:rPr>
        <w:t xml:space="preserve">, and </w:t>
      </w:r>
      <w:r w:rsidR="00A23B1F" w:rsidRPr="009015FD">
        <w:rPr>
          <w:rFonts w:asciiTheme="majorBidi" w:hAnsiTheme="majorBidi" w:cstheme="majorBidi"/>
          <w:bCs/>
          <w:lang w:val="en-GB"/>
        </w:rPr>
        <w:t>inclusive and accountable processes</w:t>
      </w:r>
      <w:r w:rsidR="00092A33">
        <w:rPr>
          <w:rFonts w:asciiTheme="majorBidi" w:hAnsiTheme="majorBidi" w:cstheme="majorBidi"/>
          <w:bCs/>
          <w:lang w:val="en-GB"/>
        </w:rPr>
        <w:t>,</w:t>
      </w:r>
      <w:r w:rsidR="00A23B1F" w:rsidRPr="009015FD">
        <w:rPr>
          <w:rFonts w:asciiTheme="majorBidi" w:hAnsiTheme="majorBidi" w:cstheme="majorBidi"/>
          <w:bCs/>
          <w:lang w:val="en-GB"/>
        </w:rPr>
        <w:t xml:space="preserve"> and to </w:t>
      </w:r>
      <w:r w:rsidR="00092A33">
        <w:rPr>
          <w:rFonts w:asciiTheme="majorBidi" w:hAnsiTheme="majorBidi" w:cstheme="majorBidi"/>
          <w:bCs/>
          <w:lang w:val="en-GB"/>
        </w:rPr>
        <w:t xml:space="preserve">foster </w:t>
      </w:r>
      <w:r w:rsidR="00A23B1F" w:rsidRPr="009015FD">
        <w:rPr>
          <w:rFonts w:asciiTheme="majorBidi" w:hAnsiTheme="majorBidi" w:cstheme="majorBidi"/>
          <w:bCs/>
          <w:lang w:val="en-GB"/>
        </w:rPr>
        <w:t>a stable, transparent</w:t>
      </w:r>
      <w:r w:rsidR="00092A33">
        <w:rPr>
          <w:rFonts w:asciiTheme="majorBidi" w:hAnsiTheme="majorBidi" w:cstheme="majorBidi"/>
          <w:bCs/>
          <w:lang w:val="en-GB"/>
        </w:rPr>
        <w:t xml:space="preserve">, </w:t>
      </w:r>
      <w:r w:rsidR="00A23B1F" w:rsidRPr="009015FD">
        <w:rPr>
          <w:rFonts w:asciiTheme="majorBidi" w:hAnsiTheme="majorBidi" w:cstheme="majorBidi"/>
          <w:bCs/>
          <w:lang w:val="en-GB"/>
        </w:rPr>
        <w:t xml:space="preserve">predictable environment for investment. The National Assembly and </w:t>
      </w:r>
      <w:r w:rsidR="00092A33">
        <w:rPr>
          <w:rFonts w:asciiTheme="majorBidi" w:hAnsiTheme="majorBidi" w:cstheme="majorBidi"/>
          <w:bCs/>
          <w:lang w:val="en-GB"/>
        </w:rPr>
        <w:t xml:space="preserve">the </w:t>
      </w:r>
      <w:r w:rsidR="00A23B1F" w:rsidRPr="009015FD">
        <w:rPr>
          <w:rFonts w:asciiTheme="majorBidi" w:hAnsiTheme="majorBidi" w:cstheme="majorBidi"/>
          <w:bCs/>
          <w:lang w:val="en-GB"/>
        </w:rPr>
        <w:t xml:space="preserve">Provincial People’s Assemblies need increased support to fulfil their oversight function and improve engagement with citizens. Access to </w:t>
      </w:r>
      <w:r w:rsidR="00E30A73" w:rsidRPr="009015FD">
        <w:rPr>
          <w:rFonts w:asciiTheme="majorBidi" w:hAnsiTheme="majorBidi" w:cstheme="majorBidi"/>
          <w:bCs/>
          <w:lang w:val="en-GB"/>
        </w:rPr>
        <w:t>j</w:t>
      </w:r>
      <w:r w:rsidR="00A23B1F" w:rsidRPr="009015FD">
        <w:rPr>
          <w:rFonts w:asciiTheme="majorBidi" w:hAnsiTheme="majorBidi" w:cstheme="majorBidi"/>
          <w:bCs/>
          <w:lang w:val="en-GB"/>
        </w:rPr>
        <w:t xml:space="preserve">ustice </w:t>
      </w:r>
      <w:r w:rsidR="0040000E" w:rsidRPr="009015FD">
        <w:rPr>
          <w:rFonts w:asciiTheme="majorBidi" w:hAnsiTheme="majorBidi" w:cstheme="majorBidi"/>
          <w:bCs/>
          <w:lang w:val="en-GB"/>
        </w:rPr>
        <w:t>for</w:t>
      </w:r>
      <w:r w:rsidR="00133A75" w:rsidRPr="009015FD">
        <w:rPr>
          <w:rFonts w:asciiTheme="majorBidi" w:hAnsiTheme="majorBidi" w:cstheme="majorBidi"/>
          <w:bCs/>
          <w:lang w:val="en-GB"/>
        </w:rPr>
        <w:t xml:space="preserve"> </w:t>
      </w:r>
      <w:r w:rsidR="0040000E" w:rsidRPr="009015FD">
        <w:rPr>
          <w:rFonts w:asciiTheme="majorBidi" w:hAnsiTheme="majorBidi" w:cstheme="majorBidi"/>
          <w:bCs/>
          <w:lang w:val="en-GB"/>
        </w:rPr>
        <w:t>ethnic</w:t>
      </w:r>
      <w:r w:rsidR="00A23B1F" w:rsidRPr="009015FD">
        <w:rPr>
          <w:rFonts w:asciiTheme="majorBidi" w:hAnsiTheme="majorBidi" w:cstheme="majorBidi"/>
          <w:bCs/>
          <w:lang w:val="en-GB"/>
        </w:rPr>
        <w:t xml:space="preserve"> groups, women and children at risk, </w:t>
      </w:r>
      <w:r w:rsidR="00092A33">
        <w:rPr>
          <w:rFonts w:asciiTheme="majorBidi" w:hAnsiTheme="majorBidi" w:cstheme="majorBidi"/>
          <w:bCs/>
          <w:lang w:val="en-GB"/>
        </w:rPr>
        <w:t>lesbian, gay, bisexual, transgender/transsexual, intersex and questioning/queer (</w:t>
      </w:r>
      <w:r w:rsidR="0040000E" w:rsidRPr="009015FD">
        <w:rPr>
          <w:rFonts w:asciiTheme="majorBidi" w:hAnsiTheme="majorBidi" w:cstheme="majorBidi"/>
          <w:bCs/>
          <w:lang w:val="en-GB"/>
        </w:rPr>
        <w:t>LGBTI</w:t>
      </w:r>
      <w:r w:rsidR="003A35B6" w:rsidRPr="009015FD">
        <w:rPr>
          <w:rFonts w:asciiTheme="majorBidi" w:hAnsiTheme="majorBidi" w:cstheme="majorBidi"/>
          <w:bCs/>
          <w:lang w:val="en-GB"/>
        </w:rPr>
        <w:t>Q</w:t>
      </w:r>
      <w:r w:rsidR="00092A33">
        <w:rPr>
          <w:rFonts w:asciiTheme="majorBidi" w:hAnsiTheme="majorBidi" w:cstheme="majorBidi"/>
          <w:bCs/>
          <w:lang w:val="en-GB"/>
        </w:rPr>
        <w:t>)</w:t>
      </w:r>
      <w:r w:rsidR="00A23B1F" w:rsidRPr="009015FD">
        <w:rPr>
          <w:rFonts w:asciiTheme="majorBidi" w:hAnsiTheme="majorBidi" w:cstheme="majorBidi"/>
          <w:bCs/>
          <w:lang w:val="en-GB"/>
        </w:rPr>
        <w:t>, persons with disabilities, among others, remain</w:t>
      </w:r>
      <w:r w:rsidR="00133A75" w:rsidRPr="009015FD">
        <w:rPr>
          <w:rFonts w:asciiTheme="majorBidi" w:hAnsiTheme="majorBidi" w:cstheme="majorBidi"/>
          <w:bCs/>
          <w:lang w:val="en-GB"/>
        </w:rPr>
        <w:t>s</w:t>
      </w:r>
      <w:r w:rsidR="00A23B1F" w:rsidRPr="009015FD">
        <w:rPr>
          <w:rFonts w:asciiTheme="majorBidi" w:hAnsiTheme="majorBidi" w:cstheme="majorBidi"/>
          <w:bCs/>
          <w:lang w:val="en-GB"/>
        </w:rPr>
        <w:t xml:space="preserve"> </w:t>
      </w:r>
      <w:r w:rsidR="00133A75" w:rsidRPr="009015FD">
        <w:rPr>
          <w:rFonts w:asciiTheme="majorBidi" w:hAnsiTheme="majorBidi" w:cstheme="majorBidi"/>
          <w:bCs/>
          <w:lang w:val="en-GB"/>
        </w:rPr>
        <w:t>a challenge</w:t>
      </w:r>
      <w:r w:rsidR="00A23B1F" w:rsidRPr="009015FD">
        <w:rPr>
          <w:rFonts w:asciiTheme="majorBidi" w:hAnsiTheme="majorBidi" w:cstheme="majorBidi"/>
          <w:bCs/>
          <w:lang w:val="en-GB"/>
        </w:rPr>
        <w:t xml:space="preserve">. The capacity of key justice agencies remains low, creating challenges </w:t>
      </w:r>
      <w:r w:rsidR="00092A33">
        <w:rPr>
          <w:rFonts w:asciiTheme="majorBidi" w:hAnsiTheme="majorBidi" w:cstheme="majorBidi"/>
          <w:bCs/>
          <w:lang w:val="en-GB"/>
        </w:rPr>
        <w:t xml:space="preserve">to </w:t>
      </w:r>
      <w:r w:rsidR="00A23B1F" w:rsidRPr="009015FD">
        <w:rPr>
          <w:rFonts w:asciiTheme="majorBidi" w:hAnsiTheme="majorBidi" w:cstheme="majorBidi"/>
          <w:bCs/>
          <w:lang w:val="en-GB"/>
        </w:rPr>
        <w:t>fully translat</w:t>
      </w:r>
      <w:r w:rsidR="00092A33">
        <w:rPr>
          <w:rFonts w:asciiTheme="majorBidi" w:hAnsiTheme="majorBidi" w:cstheme="majorBidi"/>
          <w:bCs/>
          <w:lang w:val="en-GB"/>
        </w:rPr>
        <w:t>e</w:t>
      </w:r>
      <w:r w:rsidR="00A23B1F" w:rsidRPr="009015FD">
        <w:rPr>
          <w:rFonts w:asciiTheme="majorBidi" w:hAnsiTheme="majorBidi" w:cstheme="majorBidi"/>
          <w:bCs/>
          <w:lang w:val="en-GB"/>
        </w:rPr>
        <w:t xml:space="preserve"> legal policies, international commitments and reforms into concrete results. Gender inequality remains high</w:t>
      </w:r>
      <w:r w:rsidR="00092A33">
        <w:rPr>
          <w:rFonts w:asciiTheme="majorBidi" w:hAnsiTheme="majorBidi" w:cstheme="majorBidi"/>
          <w:bCs/>
          <w:lang w:val="en-GB"/>
        </w:rPr>
        <w:t xml:space="preserve">, </w:t>
      </w:r>
      <w:r w:rsidR="00A23B1F" w:rsidRPr="009015FD">
        <w:rPr>
          <w:rFonts w:asciiTheme="majorBidi" w:hAnsiTheme="majorBidi" w:cstheme="majorBidi"/>
          <w:bCs/>
          <w:lang w:val="en-GB"/>
        </w:rPr>
        <w:t xml:space="preserve">especially in rural areas and among ethnic groups. Many women lack equal access to economic opportunities, resources and decision-making institutions. </w:t>
      </w:r>
    </w:p>
    <w:p w14:paraId="26C704A9" w14:textId="7E2DDE14" w:rsidR="00D050E7" w:rsidRPr="009015FD" w:rsidRDefault="159F70A5" w:rsidP="002B2329">
      <w:pPr>
        <w:pStyle w:val="ListParagraph"/>
        <w:numPr>
          <w:ilvl w:val="0"/>
          <w:numId w:val="2"/>
        </w:numPr>
        <w:tabs>
          <w:tab w:val="left" w:pos="1530"/>
        </w:tabs>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The </w:t>
      </w:r>
      <w:r w:rsidR="00092A33">
        <w:rPr>
          <w:rFonts w:asciiTheme="majorBidi" w:hAnsiTheme="majorBidi" w:cstheme="majorBidi"/>
          <w:lang w:val="en-GB"/>
        </w:rPr>
        <w:t xml:space="preserve">Ninth </w:t>
      </w:r>
      <w:r w:rsidR="171008C0" w:rsidRPr="009015FD">
        <w:rPr>
          <w:rFonts w:asciiTheme="majorBidi" w:hAnsiTheme="majorBidi" w:cstheme="majorBidi"/>
          <w:lang w:val="en-GB"/>
        </w:rPr>
        <w:t>National Socio</w:t>
      </w:r>
      <w:r w:rsidR="00092A33">
        <w:rPr>
          <w:rFonts w:asciiTheme="majorBidi" w:hAnsiTheme="majorBidi" w:cstheme="majorBidi"/>
          <w:lang w:val="en-GB"/>
        </w:rPr>
        <w:t>e</w:t>
      </w:r>
      <w:r w:rsidR="171008C0" w:rsidRPr="009015FD">
        <w:rPr>
          <w:rFonts w:asciiTheme="majorBidi" w:hAnsiTheme="majorBidi" w:cstheme="majorBidi"/>
          <w:lang w:val="en-GB"/>
        </w:rPr>
        <w:t>conomic Development Plan (</w:t>
      </w:r>
      <w:r w:rsidRPr="009015FD">
        <w:rPr>
          <w:rFonts w:asciiTheme="majorBidi" w:hAnsiTheme="majorBidi" w:cstheme="majorBidi"/>
          <w:lang w:val="en-GB"/>
        </w:rPr>
        <w:t>NSEDP</w:t>
      </w:r>
      <w:r w:rsidR="004F7C72" w:rsidRPr="009015FD">
        <w:rPr>
          <w:rFonts w:asciiTheme="majorBidi" w:hAnsiTheme="majorBidi" w:cstheme="majorBidi"/>
          <w:lang w:val="en-GB"/>
        </w:rPr>
        <w:t>,</w:t>
      </w:r>
      <w:r w:rsidR="00B9308E" w:rsidRPr="009015FD">
        <w:rPr>
          <w:rFonts w:asciiTheme="majorBidi" w:hAnsiTheme="majorBidi" w:cstheme="majorBidi"/>
          <w:lang w:val="en-GB"/>
        </w:rPr>
        <w:t xml:space="preserve"> </w:t>
      </w:r>
      <w:r w:rsidR="171008C0" w:rsidRPr="009015FD">
        <w:rPr>
          <w:rFonts w:asciiTheme="majorBidi" w:hAnsiTheme="majorBidi" w:cstheme="majorBidi"/>
          <w:lang w:val="en-GB"/>
        </w:rPr>
        <w:t>202</w:t>
      </w:r>
      <w:r w:rsidR="004B478A">
        <w:rPr>
          <w:rFonts w:asciiTheme="majorBidi" w:hAnsiTheme="majorBidi" w:cstheme="majorBidi"/>
          <w:lang w:val="en-GB"/>
        </w:rPr>
        <w:t>1</w:t>
      </w:r>
      <w:r w:rsidR="171008C0" w:rsidRPr="009015FD">
        <w:rPr>
          <w:rFonts w:asciiTheme="majorBidi" w:hAnsiTheme="majorBidi" w:cstheme="majorBidi"/>
          <w:lang w:val="en-GB"/>
        </w:rPr>
        <w:t>-202</w:t>
      </w:r>
      <w:r w:rsidR="004B478A">
        <w:rPr>
          <w:rFonts w:asciiTheme="majorBidi" w:hAnsiTheme="majorBidi" w:cstheme="majorBidi"/>
          <w:lang w:val="en-GB"/>
        </w:rPr>
        <w:t>5</w:t>
      </w:r>
      <w:r w:rsidR="171008C0" w:rsidRPr="009015FD">
        <w:rPr>
          <w:rFonts w:asciiTheme="majorBidi" w:hAnsiTheme="majorBidi" w:cstheme="majorBidi"/>
          <w:lang w:val="en-GB"/>
        </w:rPr>
        <w:t>)</w:t>
      </w:r>
      <w:r w:rsidRPr="009015FD">
        <w:rPr>
          <w:rFonts w:asciiTheme="majorBidi" w:hAnsiTheme="majorBidi" w:cstheme="majorBidi"/>
          <w:lang w:val="en-GB"/>
        </w:rPr>
        <w:t xml:space="preserve"> is </w:t>
      </w:r>
      <w:r w:rsidR="00CA627A" w:rsidRPr="009015FD">
        <w:rPr>
          <w:rFonts w:asciiTheme="majorBidi" w:hAnsiTheme="majorBidi" w:cstheme="majorBidi"/>
          <w:lang w:val="en-GB"/>
        </w:rPr>
        <w:t>central to</w:t>
      </w:r>
      <w:r w:rsidRPr="009015FD">
        <w:rPr>
          <w:rFonts w:asciiTheme="majorBidi" w:hAnsiTheme="majorBidi" w:cstheme="majorBidi"/>
          <w:lang w:val="en-GB"/>
        </w:rPr>
        <w:t xml:space="preserve"> the country’s economic restructuring </w:t>
      </w:r>
      <w:r w:rsidR="656791C8" w:rsidRPr="009015FD">
        <w:rPr>
          <w:rFonts w:asciiTheme="majorBidi" w:hAnsiTheme="majorBidi" w:cstheme="majorBidi"/>
          <w:lang w:val="en-GB"/>
        </w:rPr>
        <w:t xml:space="preserve">and </w:t>
      </w:r>
      <w:r w:rsidR="00092A33">
        <w:rPr>
          <w:rFonts w:asciiTheme="majorBidi" w:hAnsiTheme="majorBidi" w:cstheme="majorBidi"/>
          <w:lang w:val="en-GB"/>
        </w:rPr>
        <w:t xml:space="preserve">places </w:t>
      </w:r>
      <w:r w:rsidR="656791C8" w:rsidRPr="009015FD">
        <w:rPr>
          <w:rFonts w:asciiTheme="majorBidi" w:hAnsiTheme="majorBidi" w:cstheme="majorBidi"/>
          <w:lang w:val="en-GB"/>
        </w:rPr>
        <w:t xml:space="preserve">greater emphasis on economic diversification, innovation, skills and knowledge, </w:t>
      </w:r>
      <w:r w:rsidR="00092A33">
        <w:rPr>
          <w:rFonts w:asciiTheme="majorBidi" w:hAnsiTheme="majorBidi" w:cstheme="majorBidi"/>
          <w:lang w:val="en-GB"/>
        </w:rPr>
        <w:t xml:space="preserve">the </w:t>
      </w:r>
      <w:r w:rsidR="656791C8" w:rsidRPr="009015FD">
        <w:rPr>
          <w:rFonts w:asciiTheme="majorBidi" w:hAnsiTheme="majorBidi" w:cstheme="majorBidi"/>
          <w:lang w:val="en-GB"/>
        </w:rPr>
        <w:t xml:space="preserve">green economy and resilience. </w:t>
      </w:r>
      <w:r w:rsidR="00814762">
        <w:rPr>
          <w:rFonts w:asciiTheme="majorBidi" w:hAnsiTheme="majorBidi" w:cstheme="majorBidi"/>
          <w:bCs/>
          <w:lang w:val="en-GB"/>
        </w:rPr>
        <w:t>C</w:t>
      </w:r>
      <w:r w:rsidR="00AC32AA" w:rsidRPr="009015FD">
        <w:rPr>
          <w:rFonts w:asciiTheme="majorBidi" w:hAnsiTheme="majorBidi" w:cstheme="majorBidi"/>
          <w:bCs/>
          <w:lang w:val="en-GB"/>
        </w:rPr>
        <w:t>urrent development finance situation is challenging.</w:t>
      </w:r>
      <w:r w:rsidR="00AC32AA" w:rsidRPr="009015FD">
        <w:rPr>
          <w:rFonts w:asciiTheme="majorBidi" w:hAnsiTheme="majorBidi" w:cstheme="majorBidi"/>
          <w:b/>
          <w:lang w:val="en-GB"/>
        </w:rPr>
        <w:t xml:space="preserve"> </w:t>
      </w:r>
      <w:r w:rsidR="00AC32AA" w:rsidRPr="009015FD">
        <w:rPr>
          <w:rFonts w:asciiTheme="majorBidi" w:hAnsiTheme="majorBidi" w:cstheme="majorBidi"/>
          <w:lang w:val="en-GB"/>
        </w:rPr>
        <w:t xml:space="preserve">The country is experiencing a severe debt crisis that threatens to leave a vastly shrunken resource base to achieve the </w:t>
      </w:r>
      <w:r w:rsidR="00092A33">
        <w:rPr>
          <w:rFonts w:asciiTheme="majorBidi" w:hAnsiTheme="majorBidi" w:cstheme="majorBidi"/>
          <w:lang w:val="en-GB"/>
        </w:rPr>
        <w:t xml:space="preserve">Sustainable Development Goals (SDGs) </w:t>
      </w:r>
      <w:r w:rsidR="00AC32AA" w:rsidRPr="009015FD">
        <w:rPr>
          <w:rFonts w:asciiTheme="majorBidi" w:hAnsiTheme="majorBidi" w:cstheme="majorBidi"/>
          <w:lang w:val="en-GB"/>
        </w:rPr>
        <w:t xml:space="preserve">and the </w:t>
      </w:r>
      <w:r w:rsidR="00092A33">
        <w:rPr>
          <w:rFonts w:asciiTheme="majorBidi" w:hAnsiTheme="majorBidi" w:cstheme="majorBidi"/>
          <w:lang w:val="en-GB"/>
        </w:rPr>
        <w:t xml:space="preserve">Ninth </w:t>
      </w:r>
      <w:r w:rsidR="00AC32AA" w:rsidRPr="009015FD">
        <w:rPr>
          <w:rFonts w:asciiTheme="majorBidi" w:hAnsiTheme="majorBidi" w:cstheme="majorBidi"/>
          <w:lang w:val="en-GB"/>
        </w:rPr>
        <w:t>NSEDP. High levels of external debt and low domestic revenues continue to limit investments in human capital. The lack of disaggregated data by province, ethnicity, age, gender and disability status hampers evidence-based policy</w:t>
      </w:r>
      <w:r w:rsidR="00092A33">
        <w:rPr>
          <w:rFonts w:asciiTheme="majorBidi" w:hAnsiTheme="majorBidi" w:cstheme="majorBidi"/>
          <w:lang w:val="en-GB"/>
        </w:rPr>
        <w:t>-</w:t>
      </w:r>
      <w:r w:rsidR="00AC32AA" w:rsidRPr="009015FD">
        <w:rPr>
          <w:rFonts w:asciiTheme="majorBidi" w:hAnsiTheme="majorBidi" w:cstheme="majorBidi"/>
          <w:lang w:val="en-GB"/>
        </w:rPr>
        <w:t xml:space="preserve">making </w:t>
      </w:r>
      <w:r w:rsidR="00092A33">
        <w:rPr>
          <w:rFonts w:asciiTheme="majorBidi" w:hAnsiTheme="majorBidi" w:cstheme="majorBidi"/>
          <w:lang w:val="en-GB"/>
        </w:rPr>
        <w:t xml:space="preserve">and </w:t>
      </w:r>
      <w:r w:rsidR="00AC32AA" w:rsidRPr="009015FD">
        <w:rPr>
          <w:rFonts w:asciiTheme="majorBidi" w:hAnsiTheme="majorBidi" w:cstheme="majorBidi"/>
          <w:lang w:val="en-GB"/>
        </w:rPr>
        <w:t xml:space="preserve">the </w:t>
      </w:r>
      <w:r w:rsidR="00092A33">
        <w:rPr>
          <w:rFonts w:asciiTheme="majorBidi" w:hAnsiTheme="majorBidi" w:cstheme="majorBidi"/>
          <w:lang w:val="en-GB"/>
        </w:rPr>
        <w:t xml:space="preserve">ability of </w:t>
      </w:r>
      <w:r w:rsidR="00AC32AA" w:rsidRPr="009015FD">
        <w:rPr>
          <w:rFonts w:asciiTheme="majorBidi" w:hAnsiTheme="majorBidi" w:cstheme="majorBidi"/>
          <w:lang w:val="en-GB"/>
        </w:rPr>
        <w:t xml:space="preserve">government policies and programmes </w:t>
      </w:r>
      <w:r w:rsidR="00092A33">
        <w:rPr>
          <w:rFonts w:asciiTheme="majorBidi" w:hAnsiTheme="majorBidi" w:cstheme="majorBidi"/>
          <w:lang w:val="en-GB"/>
        </w:rPr>
        <w:t xml:space="preserve">to assess </w:t>
      </w:r>
      <w:r w:rsidR="00AC32AA" w:rsidRPr="009015FD">
        <w:rPr>
          <w:rFonts w:asciiTheme="majorBidi" w:hAnsiTheme="majorBidi" w:cstheme="majorBidi"/>
          <w:lang w:val="en-GB"/>
        </w:rPr>
        <w:t>different groups</w:t>
      </w:r>
      <w:r w:rsidR="00092A33">
        <w:rPr>
          <w:rFonts w:asciiTheme="majorBidi" w:hAnsiTheme="majorBidi" w:cstheme="majorBidi"/>
          <w:lang w:val="en-GB"/>
        </w:rPr>
        <w:t xml:space="preserve">. It also </w:t>
      </w:r>
      <w:r w:rsidR="00AC32AA" w:rsidRPr="009015FD">
        <w:rPr>
          <w:rFonts w:asciiTheme="majorBidi" w:hAnsiTheme="majorBidi" w:cstheme="majorBidi"/>
          <w:lang w:val="en-GB"/>
        </w:rPr>
        <w:t xml:space="preserve">runs contrary to the principle of </w:t>
      </w:r>
      <w:r w:rsidR="00092A33">
        <w:rPr>
          <w:rFonts w:asciiTheme="majorBidi" w:hAnsiTheme="majorBidi" w:cstheme="majorBidi"/>
          <w:lang w:val="en-GB"/>
        </w:rPr>
        <w:t>l</w:t>
      </w:r>
      <w:r w:rsidR="00AC32AA" w:rsidRPr="009015FD">
        <w:rPr>
          <w:rFonts w:asciiTheme="majorBidi" w:hAnsiTheme="majorBidi" w:cstheme="majorBidi"/>
          <w:lang w:val="en-GB"/>
        </w:rPr>
        <w:t>eav</w:t>
      </w:r>
      <w:r w:rsidR="00092A33">
        <w:rPr>
          <w:rFonts w:asciiTheme="majorBidi" w:hAnsiTheme="majorBidi" w:cstheme="majorBidi"/>
          <w:lang w:val="en-GB"/>
        </w:rPr>
        <w:t>ing</w:t>
      </w:r>
      <w:r w:rsidR="00AC32AA" w:rsidRPr="009015FD">
        <w:rPr>
          <w:rFonts w:asciiTheme="majorBidi" w:hAnsiTheme="majorBidi" w:cstheme="majorBidi"/>
          <w:lang w:val="en-GB"/>
        </w:rPr>
        <w:t xml:space="preserve"> </w:t>
      </w:r>
      <w:r w:rsidR="00092A33">
        <w:rPr>
          <w:rFonts w:asciiTheme="majorBidi" w:hAnsiTheme="majorBidi" w:cstheme="majorBidi"/>
          <w:lang w:val="en-GB"/>
        </w:rPr>
        <w:t>n</w:t>
      </w:r>
      <w:r w:rsidR="00AC32AA" w:rsidRPr="009015FD">
        <w:rPr>
          <w:rFonts w:asciiTheme="majorBidi" w:hAnsiTheme="majorBidi" w:cstheme="majorBidi"/>
          <w:lang w:val="en-GB"/>
        </w:rPr>
        <w:t xml:space="preserve">o </w:t>
      </w:r>
      <w:r w:rsidR="00092A33">
        <w:rPr>
          <w:rFonts w:asciiTheme="majorBidi" w:hAnsiTheme="majorBidi" w:cstheme="majorBidi"/>
          <w:lang w:val="en-GB"/>
        </w:rPr>
        <w:t>o</w:t>
      </w:r>
      <w:r w:rsidR="00AC32AA" w:rsidRPr="009015FD">
        <w:rPr>
          <w:rFonts w:asciiTheme="majorBidi" w:hAnsiTheme="majorBidi" w:cstheme="majorBidi"/>
          <w:lang w:val="en-GB"/>
        </w:rPr>
        <w:t xml:space="preserve">ne </w:t>
      </w:r>
      <w:r w:rsidR="00092A33">
        <w:rPr>
          <w:rFonts w:asciiTheme="majorBidi" w:hAnsiTheme="majorBidi" w:cstheme="majorBidi"/>
          <w:lang w:val="en-GB"/>
        </w:rPr>
        <w:t>b</w:t>
      </w:r>
      <w:r w:rsidR="00AC32AA" w:rsidRPr="009015FD">
        <w:rPr>
          <w:rFonts w:asciiTheme="majorBidi" w:hAnsiTheme="majorBidi" w:cstheme="majorBidi"/>
          <w:lang w:val="en-GB"/>
        </w:rPr>
        <w:t>ehind. The COVID</w:t>
      </w:r>
      <w:r w:rsidR="00BF1641" w:rsidRPr="009015FD">
        <w:rPr>
          <w:rFonts w:asciiTheme="majorBidi" w:hAnsiTheme="majorBidi" w:cstheme="majorBidi"/>
          <w:lang w:val="en-GB"/>
        </w:rPr>
        <w:t>-</w:t>
      </w:r>
      <w:r w:rsidR="00AC32AA" w:rsidRPr="009015FD">
        <w:rPr>
          <w:rFonts w:asciiTheme="majorBidi" w:hAnsiTheme="majorBidi" w:cstheme="majorBidi"/>
          <w:lang w:val="en-GB"/>
        </w:rPr>
        <w:t>19 pandemic caused economic growth to decline by 2.5 per</w:t>
      </w:r>
      <w:r w:rsidR="00092A33">
        <w:rPr>
          <w:rFonts w:asciiTheme="majorBidi" w:hAnsiTheme="majorBidi" w:cstheme="majorBidi"/>
          <w:lang w:val="en-GB"/>
        </w:rPr>
        <w:t xml:space="preserve"> </w:t>
      </w:r>
      <w:r w:rsidR="00AC32AA" w:rsidRPr="009015FD">
        <w:rPr>
          <w:rFonts w:asciiTheme="majorBidi" w:hAnsiTheme="majorBidi" w:cstheme="majorBidi"/>
          <w:lang w:val="en-GB"/>
        </w:rPr>
        <w:t>cent in 202</w:t>
      </w:r>
      <w:r w:rsidR="004B478A">
        <w:rPr>
          <w:rFonts w:asciiTheme="majorBidi" w:hAnsiTheme="majorBidi" w:cstheme="majorBidi"/>
          <w:lang w:val="en-GB"/>
        </w:rPr>
        <w:t>0</w:t>
      </w:r>
      <w:r w:rsidR="00AC32AA" w:rsidRPr="009015FD">
        <w:rPr>
          <w:rStyle w:val="FootnoteReference"/>
          <w:rFonts w:asciiTheme="majorBidi" w:hAnsiTheme="majorBidi" w:cstheme="majorBidi"/>
          <w:lang w:val="en-GB"/>
        </w:rPr>
        <w:footnoteReference w:id="5"/>
      </w:r>
      <w:r w:rsidR="00AC32AA" w:rsidRPr="009015FD">
        <w:rPr>
          <w:rFonts w:asciiTheme="majorBidi" w:hAnsiTheme="majorBidi" w:cstheme="majorBidi"/>
          <w:lang w:val="en-GB"/>
        </w:rPr>
        <w:t xml:space="preserve"> and has exacerbated existing macroeconomic vulnerabilities.</w:t>
      </w:r>
      <w:r w:rsidR="00A55314" w:rsidRPr="009015FD">
        <w:rPr>
          <w:rFonts w:asciiTheme="majorBidi" w:hAnsiTheme="majorBidi" w:cstheme="majorBidi"/>
          <w:lang w:val="en-GB"/>
        </w:rPr>
        <w:t xml:space="preserve"> </w:t>
      </w:r>
      <w:r w:rsidR="007A4948" w:rsidRPr="009015FD">
        <w:rPr>
          <w:rFonts w:asciiTheme="majorBidi" w:hAnsiTheme="majorBidi" w:cstheme="majorBidi"/>
          <w:lang w:val="en-GB"/>
        </w:rPr>
        <w:t>In February 2021, the United Nations</w:t>
      </w:r>
      <w:r w:rsidR="004A5B3D" w:rsidRPr="009015FD">
        <w:rPr>
          <w:rFonts w:asciiTheme="majorBidi" w:hAnsiTheme="majorBidi" w:cstheme="majorBidi"/>
          <w:lang w:val="en-GB"/>
        </w:rPr>
        <w:t xml:space="preserve"> </w:t>
      </w:r>
      <w:hyperlink r:id="rId16" w:history="1">
        <w:r w:rsidR="007A4948" w:rsidRPr="009015FD">
          <w:rPr>
            <w:rFonts w:asciiTheme="majorBidi" w:hAnsiTheme="majorBidi" w:cstheme="majorBidi"/>
            <w:lang w:val="en-GB"/>
          </w:rPr>
          <w:t>Committee for Development Policy</w:t>
        </w:r>
      </w:hyperlink>
      <w:r w:rsidR="004A5B3D" w:rsidRPr="009015FD">
        <w:rPr>
          <w:rFonts w:asciiTheme="majorBidi" w:hAnsiTheme="majorBidi" w:cstheme="majorBidi"/>
          <w:lang w:val="en-GB"/>
        </w:rPr>
        <w:t xml:space="preserve"> </w:t>
      </w:r>
      <w:r w:rsidR="00862304" w:rsidRPr="009015FD">
        <w:rPr>
          <w:rFonts w:asciiTheme="majorBidi" w:hAnsiTheme="majorBidi" w:cstheme="majorBidi"/>
          <w:lang w:val="en-GB"/>
        </w:rPr>
        <w:t>recommended</w:t>
      </w:r>
      <w:r w:rsidR="00B9308E" w:rsidRPr="009015FD">
        <w:rPr>
          <w:rFonts w:asciiTheme="majorBidi" w:hAnsiTheme="majorBidi" w:cstheme="majorBidi"/>
          <w:lang w:val="en-GB"/>
        </w:rPr>
        <w:t xml:space="preserve"> </w:t>
      </w:r>
      <w:r w:rsidR="008E36C8" w:rsidRPr="009015FD">
        <w:rPr>
          <w:rFonts w:asciiTheme="majorBidi" w:hAnsiTheme="majorBidi" w:cstheme="majorBidi"/>
          <w:lang w:val="en-GB"/>
        </w:rPr>
        <w:t xml:space="preserve">that </w:t>
      </w:r>
      <w:r w:rsidR="00092A33">
        <w:rPr>
          <w:rFonts w:asciiTheme="majorBidi" w:hAnsiTheme="majorBidi" w:cstheme="majorBidi"/>
          <w:lang w:val="en-GB"/>
        </w:rPr>
        <w:t xml:space="preserve">the </w:t>
      </w:r>
      <w:r w:rsidR="00092A33" w:rsidRPr="009015FD">
        <w:rPr>
          <w:rFonts w:asciiTheme="majorBidi" w:hAnsiTheme="majorBidi" w:cstheme="majorBidi"/>
          <w:bCs/>
          <w:lang w:val="en-GB"/>
        </w:rPr>
        <w:t xml:space="preserve">Lao </w:t>
      </w:r>
      <w:r w:rsidR="00092A33">
        <w:rPr>
          <w:rFonts w:asciiTheme="majorBidi" w:hAnsiTheme="majorBidi" w:cstheme="majorBidi"/>
          <w:bCs/>
          <w:lang w:val="en-GB"/>
        </w:rPr>
        <w:t xml:space="preserve">People’s Democratic Republic </w:t>
      </w:r>
      <w:r w:rsidR="008E36C8" w:rsidRPr="009015FD">
        <w:rPr>
          <w:rFonts w:asciiTheme="majorBidi" w:hAnsiTheme="majorBidi" w:cstheme="majorBidi"/>
          <w:lang w:val="en-GB"/>
        </w:rPr>
        <w:t xml:space="preserve">be granted an </w:t>
      </w:r>
      <w:r w:rsidR="00862304" w:rsidRPr="009015FD">
        <w:rPr>
          <w:rFonts w:asciiTheme="majorBidi" w:hAnsiTheme="majorBidi" w:cstheme="majorBidi"/>
          <w:lang w:val="en-GB"/>
        </w:rPr>
        <w:t xml:space="preserve">extended </w:t>
      </w:r>
      <w:r w:rsidR="00092A33">
        <w:rPr>
          <w:rFonts w:asciiTheme="majorBidi" w:hAnsiTheme="majorBidi" w:cstheme="majorBidi"/>
          <w:lang w:val="en-GB"/>
        </w:rPr>
        <w:t>five</w:t>
      </w:r>
      <w:r w:rsidR="00862304" w:rsidRPr="009015FD">
        <w:rPr>
          <w:rFonts w:asciiTheme="majorBidi" w:hAnsiTheme="majorBidi" w:cstheme="majorBidi"/>
          <w:lang w:val="en-GB"/>
        </w:rPr>
        <w:t>-year preparatory period</w:t>
      </w:r>
      <w:r w:rsidR="006E7B11" w:rsidRPr="009015FD">
        <w:rPr>
          <w:rFonts w:asciiTheme="majorBidi" w:hAnsiTheme="majorBidi" w:cstheme="majorBidi"/>
          <w:lang w:val="en-GB"/>
        </w:rPr>
        <w:t>,</w:t>
      </w:r>
      <w:r w:rsidR="00862304" w:rsidRPr="009015FD">
        <w:rPr>
          <w:rFonts w:asciiTheme="majorBidi" w:hAnsiTheme="majorBidi" w:cstheme="majorBidi"/>
          <w:lang w:val="en-GB"/>
        </w:rPr>
        <w:t xml:space="preserve"> </w:t>
      </w:r>
      <w:r w:rsidR="007A4948" w:rsidRPr="009015FD">
        <w:rPr>
          <w:rFonts w:asciiTheme="majorBidi" w:hAnsiTheme="majorBidi" w:cstheme="majorBidi"/>
          <w:lang w:val="en-GB"/>
        </w:rPr>
        <w:t xml:space="preserve">effectively setting </w:t>
      </w:r>
      <w:r w:rsidR="00092A33">
        <w:rPr>
          <w:rFonts w:asciiTheme="majorBidi" w:hAnsiTheme="majorBidi" w:cstheme="majorBidi"/>
          <w:lang w:val="en-GB"/>
        </w:rPr>
        <w:t>least developed country (</w:t>
      </w:r>
      <w:r w:rsidR="008E36C8" w:rsidRPr="009015FD">
        <w:rPr>
          <w:rFonts w:asciiTheme="majorBidi" w:hAnsiTheme="majorBidi" w:cstheme="majorBidi"/>
          <w:lang w:val="en-GB"/>
        </w:rPr>
        <w:t>LDC</w:t>
      </w:r>
      <w:r w:rsidR="00092A33">
        <w:rPr>
          <w:rFonts w:asciiTheme="majorBidi" w:hAnsiTheme="majorBidi" w:cstheme="majorBidi"/>
          <w:lang w:val="en-GB"/>
        </w:rPr>
        <w:t>)</w:t>
      </w:r>
      <w:r w:rsidR="008E36C8" w:rsidRPr="009015FD">
        <w:rPr>
          <w:rFonts w:asciiTheme="majorBidi" w:hAnsiTheme="majorBidi" w:cstheme="majorBidi"/>
          <w:lang w:val="en-GB"/>
        </w:rPr>
        <w:t xml:space="preserve"> </w:t>
      </w:r>
      <w:r w:rsidR="007A4948" w:rsidRPr="009015FD">
        <w:rPr>
          <w:rFonts w:asciiTheme="majorBidi" w:hAnsiTheme="majorBidi" w:cstheme="majorBidi"/>
          <w:lang w:val="en-GB"/>
        </w:rPr>
        <w:t xml:space="preserve">graduation </w:t>
      </w:r>
      <w:r w:rsidR="00015745" w:rsidRPr="009015FD">
        <w:rPr>
          <w:rFonts w:asciiTheme="majorBidi" w:hAnsiTheme="majorBidi" w:cstheme="majorBidi"/>
          <w:lang w:val="en-GB"/>
        </w:rPr>
        <w:t>for</w:t>
      </w:r>
      <w:r w:rsidR="007A4948" w:rsidRPr="009015FD">
        <w:rPr>
          <w:rFonts w:asciiTheme="majorBidi" w:hAnsiTheme="majorBidi" w:cstheme="majorBidi"/>
          <w:lang w:val="en-GB"/>
        </w:rPr>
        <w:t xml:space="preserve"> 2026 </w:t>
      </w:r>
      <w:r w:rsidR="54E4D19A" w:rsidRPr="009015FD">
        <w:rPr>
          <w:rFonts w:asciiTheme="majorBidi" w:hAnsiTheme="majorBidi" w:cstheme="majorBidi"/>
          <w:lang w:val="en-GB"/>
        </w:rPr>
        <w:t>(</w:t>
      </w:r>
      <w:r w:rsidR="007A4948" w:rsidRPr="009015FD">
        <w:rPr>
          <w:rFonts w:asciiTheme="majorBidi" w:hAnsiTheme="majorBidi" w:cstheme="majorBidi"/>
          <w:lang w:val="en-GB"/>
        </w:rPr>
        <w:t xml:space="preserve">assuming a positive and continued </w:t>
      </w:r>
      <w:r w:rsidR="00F95A0B" w:rsidRPr="009015FD">
        <w:rPr>
          <w:rFonts w:asciiTheme="majorBidi" w:hAnsiTheme="majorBidi" w:cstheme="majorBidi"/>
          <w:lang w:val="en-GB"/>
        </w:rPr>
        <w:t>trajectory</w:t>
      </w:r>
      <w:r w:rsidR="7C57A1B8" w:rsidRPr="009015FD">
        <w:rPr>
          <w:rFonts w:asciiTheme="majorBidi" w:hAnsiTheme="majorBidi" w:cstheme="majorBidi"/>
          <w:lang w:val="en-GB"/>
        </w:rPr>
        <w:t>)</w:t>
      </w:r>
      <w:r w:rsidR="007A4948" w:rsidRPr="009015FD">
        <w:rPr>
          <w:rFonts w:asciiTheme="majorBidi" w:hAnsiTheme="majorBidi" w:cstheme="majorBidi"/>
          <w:lang w:val="en-GB"/>
        </w:rPr>
        <w:t>.</w:t>
      </w:r>
      <w:r w:rsidR="006F2BCB" w:rsidRPr="009015FD">
        <w:rPr>
          <w:rFonts w:asciiTheme="majorBidi" w:hAnsiTheme="majorBidi" w:cstheme="majorBidi"/>
          <w:lang w:val="en-GB"/>
        </w:rPr>
        <w:t xml:space="preserve"> </w:t>
      </w:r>
    </w:p>
    <w:p w14:paraId="1A1A4A95" w14:textId="40AD9D9A" w:rsidR="00D050E7" w:rsidRPr="009015FD" w:rsidRDefault="1EDADA30"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has a </w:t>
      </w:r>
      <w:r w:rsidR="285790BE" w:rsidRPr="009015FD">
        <w:rPr>
          <w:rFonts w:asciiTheme="majorBidi" w:hAnsiTheme="majorBidi" w:cstheme="majorBidi"/>
          <w:lang w:val="en-GB"/>
        </w:rPr>
        <w:t>long</w:t>
      </w:r>
      <w:r w:rsidRPr="009015FD">
        <w:rPr>
          <w:rFonts w:asciiTheme="majorBidi" w:hAnsiTheme="majorBidi" w:cstheme="majorBidi"/>
          <w:lang w:val="en-GB"/>
        </w:rPr>
        <w:t xml:space="preserve"> history working in </w:t>
      </w:r>
      <w:r w:rsidR="00275EBD" w:rsidRPr="009015FD">
        <w:rPr>
          <w:rFonts w:asciiTheme="majorBidi" w:hAnsiTheme="majorBidi" w:cstheme="majorBidi"/>
          <w:bCs/>
          <w:lang w:val="en-GB"/>
        </w:rPr>
        <w:t xml:space="preserve">Lao </w:t>
      </w:r>
      <w:r w:rsidR="00275EBD">
        <w:rPr>
          <w:rFonts w:asciiTheme="majorBidi" w:hAnsiTheme="majorBidi" w:cstheme="majorBidi"/>
          <w:bCs/>
          <w:lang w:val="en-GB"/>
        </w:rPr>
        <w:t>People’s Democratic Republic</w:t>
      </w:r>
      <w:r w:rsidRPr="009015FD">
        <w:rPr>
          <w:rFonts w:asciiTheme="majorBidi" w:hAnsiTheme="majorBidi" w:cstheme="majorBidi"/>
          <w:lang w:val="en-GB"/>
        </w:rPr>
        <w:t xml:space="preserve">. </w:t>
      </w:r>
      <w:r w:rsidR="00275EBD">
        <w:rPr>
          <w:rFonts w:asciiTheme="majorBidi" w:hAnsiTheme="majorBidi" w:cstheme="majorBidi"/>
          <w:lang w:val="en-GB"/>
        </w:rPr>
        <w:t xml:space="preserve">The </w:t>
      </w:r>
      <w:r w:rsidRPr="009015FD">
        <w:rPr>
          <w:rFonts w:asciiTheme="majorBidi" w:hAnsiTheme="majorBidi" w:cstheme="majorBidi"/>
          <w:lang w:val="en-GB"/>
        </w:rPr>
        <w:t>UNDP comparative advantage</w:t>
      </w:r>
      <w:r w:rsidR="764C54AF" w:rsidRPr="009015FD">
        <w:rPr>
          <w:rFonts w:asciiTheme="majorBidi" w:hAnsiTheme="majorBidi" w:cstheme="majorBidi"/>
          <w:lang w:val="en-GB"/>
        </w:rPr>
        <w:t xml:space="preserve"> has been</w:t>
      </w:r>
      <w:r w:rsidRPr="009015FD">
        <w:rPr>
          <w:rFonts w:asciiTheme="majorBidi" w:hAnsiTheme="majorBidi" w:cstheme="majorBidi"/>
          <w:lang w:val="en-GB"/>
        </w:rPr>
        <w:t xml:space="preserve"> </w:t>
      </w:r>
      <w:r w:rsidR="00DF13E1" w:rsidRPr="009015FD">
        <w:rPr>
          <w:rFonts w:asciiTheme="majorBidi" w:hAnsiTheme="majorBidi" w:cstheme="majorBidi"/>
          <w:lang w:val="en-GB"/>
        </w:rPr>
        <w:t xml:space="preserve">its ability to </w:t>
      </w:r>
      <w:r w:rsidR="004653A8" w:rsidRPr="009015FD">
        <w:rPr>
          <w:rFonts w:asciiTheme="majorBidi" w:hAnsiTheme="majorBidi" w:cstheme="majorBidi"/>
          <w:lang w:val="en-GB"/>
        </w:rPr>
        <w:t xml:space="preserve">work closely with </w:t>
      </w:r>
      <w:r w:rsidR="00705842" w:rsidRPr="009015FD">
        <w:rPr>
          <w:rFonts w:asciiTheme="majorBidi" w:hAnsiTheme="majorBidi" w:cstheme="majorBidi"/>
          <w:lang w:val="en-GB"/>
        </w:rPr>
        <w:t xml:space="preserve">a </w:t>
      </w:r>
      <w:r w:rsidR="00AD486A" w:rsidRPr="009015FD">
        <w:rPr>
          <w:rFonts w:asciiTheme="majorBidi" w:hAnsiTheme="majorBidi" w:cstheme="majorBidi"/>
          <w:lang w:val="en-GB"/>
        </w:rPr>
        <w:t xml:space="preserve">very </w:t>
      </w:r>
      <w:r w:rsidR="0031387A" w:rsidRPr="009015FD">
        <w:rPr>
          <w:rFonts w:asciiTheme="majorBidi" w:hAnsiTheme="majorBidi" w:cstheme="majorBidi"/>
          <w:lang w:val="en-GB"/>
        </w:rPr>
        <w:t xml:space="preserve">broad </w:t>
      </w:r>
      <w:r w:rsidR="00705842" w:rsidRPr="009015FD">
        <w:rPr>
          <w:rFonts w:asciiTheme="majorBidi" w:hAnsiTheme="majorBidi" w:cstheme="majorBidi"/>
          <w:lang w:val="en-GB"/>
        </w:rPr>
        <w:t>range of</w:t>
      </w:r>
      <w:r w:rsidRPr="009015FD">
        <w:rPr>
          <w:rFonts w:asciiTheme="majorBidi" w:hAnsiTheme="majorBidi" w:cstheme="majorBidi"/>
          <w:lang w:val="en-GB"/>
        </w:rPr>
        <w:t xml:space="preserve"> </w:t>
      </w:r>
      <w:r w:rsidR="00FB5476" w:rsidRPr="009015FD">
        <w:rPr>
          <w:rFonts w:asciiTheme="majorBidi" w:hAnsiTheme="majorBidi" w:cstheme="majorBidi"/>
          <w:lang w:val="en-GB"/>
        </w:rPr>
        <w:t>g</w:t>
      </w:r>
      <w:r w:rsidRPr="009015FD">
        <w:rPr>
          <w:rFonts w:asciiTheme="majorBidi" w:hAnsiTheme="majorBidi" w:cstheme="majorBidi"/>
          <w:lang w:val="en-GB"/>
        </w:rPr>
        <w:t xml:space="preserve">overnment and local-level institutions </w:t>
      </w:r>
      <w:r w:rsidR="008E36C8" w:rsidRPr="009015FD">
        <w:rPr>
          <w:rFonts w:asciiTheme="majorBidi" w:hAnsiTheme="majorBidi" w:cstheme="majorBidi"/>
          <w:lang w:val="en-GB"/>
        </w:rPr>
        <w:t>at all levels</w:t>
      </w:r>
      <w:r w:rsidRPr="009015FD">
        <w:rPr>
          <w:rFonts w:asciiTheme="majorBidi" w:hAnsiTheme="majorBidi" w:cstheme="majorBidi"/>
          <w:lang w:val="en-GB"/>
        </w:rPr>
        <w:t xml:space="preserve">. UNDP </w:t>
      </w:r>
      <w:r w:rsidR="764C54AF" w:rsidRPr="009015FD">
        <w:rPr>
          <w:rFonts w:asciiTheme="majorBidi" w:hAnsiTheme="majorBidi" w:cstheme="majorBidi"/>
          <w:lang w:val="en-GB"/>
        </w:rPr>
        <w:t>was</w:t>
      </w:r>
      <w:r w:rsidRPr="009015FD">
        <w:rPr>
          <w:rFonts w:asciiTheme="majorBidi" w:hAnsiTheme="majorBidi" w:cstheme="majorBidi"/>
          <w:lang w:val="en-GB"/>
        </w:rPr>
        <w:t xml:space="preserve"> at the forefront of support to the Ministry of Planning </w:t>
      </w:r>
      <w:r w:rsidR="002014D6" w:rsidRPr="009015FD">
        <w:rPr>
          <w:rFonts w:asciiTheme="majorBidi" w:hAnsiTheme="majorBidi" w:cstheme="majorBidi"/>
          <w:lang w:val="en-GB"/>
        </w:rPr>
        <w:t xml:space="preserve">and Investment </w:t>
      </w:r>
      <w:r w:rsidRPr="009015FD">
        <w:rPr>
          <w:rFonts w:asciiTheme="majorBidi" w:hAnsiTheme="majorBidi" w:cstheme="majorBidi"/>
          <w:lang w:val="en-GB"/>
        </w:rPr>
        <w:t xml:space="preserve">(MPI) and Ministry of Foreign Affairs (MOFA) to integrate the </w:t>
      </w:r>
      <w:r w:rsidR="00275EBD">
        <w:rPr>
          <w:rFonts w:asciiTheme="majorBidi" w:hAnsiTheme="majorBidi" w:cstheme="majorBidi"/>
          <w:lang w:val="en-GB"/>
        </w:rPr>
        <w:t>Millennium Development Goals (</w:t>
      </w:r>
      <w:r w:rsidR="442BEB62" w:rsidRPr="009015FD">
        <w:rPr>
          <w:rFonts w:asciiTheme="majorBidi" w:hAnsiTheme="majorBidi" w:cstheme="majorBidi"/>
          <w:lang w:val="en-GB"/>
        </w:rPr>
        <w:t>MDGs</w:t>
      </w:r>
      <w:r w:rsidR="00275EBD">
        <w:rPr>
          <w:rFonts w:asciiTheme="majorBidi" w:hAnsiTheme="majorBidi" w:cstheme="majorBidi"/>
          <w:lang w:val="en-GB"/>
        </w:rPr>
        <w:t>)</w:t>
      </w:r>
      <w:r w:rsidR="2695F990" w:rsidRPr="009015FD">
        <w:rPr>
          <w:rFonts w:asciiTheme="majorBidi" w:hAnsiTheme="majorBidi" w:cstheme="majorBidi"/>
          <w:lang w:val="en-GB"/>
        </w:rPr>
        <w:t>,</w:t>
      </w:r>
      <w:r w:rsidR="442BEB62" w:rsidRPr="009015FD">
        <w:rPr>
          <w:rFonts w:asciiTheme="majorBidi" w:hAnsiTheme="majorBidi" w:cstheme="majorBidi"/>
          <w:lang w:val="en-GB"/>
        </w:rPr>
        <w:t xml:space="preserve"> </w:t>
      </w:r>
      <w:r w:rsidR="00275EBD">
        <w:rPr>
          <w:rFonts w:asciiTheme="majorBidi" w:hAnsiTheme="majorBidi" w:cstheme="majorBidi"/>
          <w:lang w:val="en-GB"/>
        </w:rPr>
        <w:t xml:space="preserve">the </w:t>
      </w:r>
      <w:r w:rsidRPr="009015FD">
        <w:rPr>
          <w:rFonts w:asciiTheme="majorBidi" w:hAnsiTheme="majorBidi" w:cstheme="majorBidi"/>
          <w:lang w:val="en-GB"/>
        </w:rPr>
        <w:t>S</w:t>
      </w:r>
      <w:r w:rsidR="737DD637" w:rsidRPr="009015FD">
        <w:rPr>
          <w:rFonts w:asciiTheme="majorBidi" w:hAnsiTheme="majorBidi" w:cstheme="majorBidi"/>
          <w:lang w:val="en-GB"/>
        </w:rPr>
        <w:t>D</w:t>
      </w:r>
      <w:r w:rsidRPr="009015FD">
        <w:rPr>
          <w:rFonts w:asciiTheme="majorBidi" w:hAnsiTheme="majorBidi" w:cstheme="majorBidi"/>
          <w:lang w:val="en-GB"/>
        </w:rPr>
        <w:t xml:space="preserve">Gs </w:t>
      </w:r>
      <w:r w:rsidR="7355BAE0" w:rsidRPr="009015FD">
        <w:rPr>
          <w:rFonts w:asciiTheme="majorBidi" w:hAnsiTheme="majorBidi" w:cstheme="majorBidi"/>
          <w:lang w:val="en-GB"/>
        </w:rPr>
        <w:t xml:space="preserve">and other international </w:t>
      </w:r>
      <w:r w:rsidR="2EF1B0B9" w:rsidRPr="009015FD">
        <w:rPr>
          <w:rFonts w:asciiTheme="majorBidi" w:hAnsiTheme="majorBidi" w:cstheme="majorBidi"/>
          <w:lang w:val="en-GB"/>
        </w:rPr>
        <w:t xml:space="preserve">development </w:t>
      </w:r>
      <w:r w:rsidR="009748CA" w:rsidRPr="009015FD">
        <w:rPr>
          <w:rFonts w:asciiTheme="majorBidi" w:hAnsiTheme="majorBidi" w:cstheme="majorBidi"/>
          <w:lang w:val="en-GB"/>
        </w:rPr>
        <w:t>aspirations</w:t>
      </w:r>
      <w:r w:rsidR="24A23B35" w:rsidRPr="009015FD">
        <w:rPr>
          <w:rFonts w:asciiTheme="majorBidi" w:hAnsiTheme="majorBidi" w:cstheme="majorBidi"/>
          <w:lang w:val="en-GB"/>
        </w:rPr>
        <w:t xml:space="preserve"> (</w:t>
      </w:r>
      <w:r w:rsidR="00275EBD">
        <w:rPr>
          <w:rFonts w:asciiTheme="majorBidi" w:hAnsiTheme="majorBidi" w:cstheme="majorBidi"/>
          <w:lang w:val="en-GB"/>
        </w:rPr>
        <w:t xml:space="preserve">such as </w:t>
      </w:r>
      <w:r w:rsidR="2695F990" w:rsidRPr="009015FD">
        <w:rPr>
          <w:rFonts w:asciiTheme="majorBidi" w:hAnsiTheme="majorBidi" w:cstheme="majorBidi"/>
          <w:lang w:val="en-GB"/>
        </w:rPr>
        <w:t xml:space="preserve">LDC graduation) </w:t>
      </w:r>
      <w:r w:rsidRPr="009015FD">
        <w:rPr>
          <w:rFonts w:asciiTheme="majorBidi" w:hAnsiTheme="majorBidi" w:cstheme="majorBidi"/>
          <w:lang w:val="en-GB"/>
        </w:rPr>
        <w:t xml:space="preserve">into the </w:t>
      </w:r>
      <w:r w:rsidR="489212C6" w:rsidRPr="009015FD">
        <w:rPr>
          <w:rFonts w:asciiTheme="majorBidi" w:hAnsiTheme="majorBidi" w:cstheme="majorBidi"/>
          <w:lang w:val="en-GB"/>
        </w:rPr>
        <w:t>national planning process.</w:t>
      </w:r>
      <w:r w:rsidR="00015745" w:rsidRPr="009015FD">
        <w:rPr>
          <w:rFonts w:asciiTheme="majorBidi" w:hAnsiTheme="majorBidi" w:cstheme="majorBidi"/>
          <w:lang w:val="en-GB"/>
        </w:rPr>
        <w:t xml:space="preserve"> </w:t>
      </w:r>
      <w:r w:rsidRPr="009015FD">
        <w:rPr>
          <w:rFonts w:asciiTheme="majorBidi" w:hAnsiTheme="majorBidi" w:cstheme="majorBidi"/>
          <w:lang w:val="en-GB"/>
        </w:rPr>
        <w:t xml:space="preserve">UNDP has acted as a critical integrator by assisting the </w:t>
      </w:r>
      <w:r w:rsidR="00275EBD">
        <w:rPr>
          <w:rFonts w:asciiTheme="majorBidi" w:hAnsiTheme="majorBidi" w:cstheme="majorBidi"/>
          <w:lang w:val="en-GB"/>
        </w:rPr>
        <w:t>G</w:t>
      </w:r>
      <w:r w:rsidRPr="009015FD">
        <w:rPr>
          <w:rFonts w:asciiTheme="majorBidi" w:hAnsiTheme="majorBidi" w:cstheme="majorBidi"/>
          <w:lang w:val="en-GB"/>
        </w:rPr>
        <w:t xml:space="preserve">overnment in </w:t>
      </w:r>
      <w:r w:rsidR="6CDF72F7" w:rsidRPr="009015FD">
        <w:rPr>
          <w:rFonts w:asciiTheme="majorBidi" w:hAnsiTheme="majorBidi" w:cstheme="majorBidi"/>
          <w:lang w:val="en-GB"/>
        </w:rPr>
        <w:t>enhancing partnership</w:t>
      </w:r>
      <w:r w:rsidR="00A46266" w:rsidRPr="009015FD">
        <w:rPr>
          <w:rFonts w:asciiTheme="majorBidi" w:hAnsiTheme="majorBidi" w:cstheme="majorBidi"/>
          <w:lang w:val="en-GB"/>
        </w:rPr>
        <w:t>s</w:t>
      </w:r>
      <w:r w:rsidR="6CDF72F7" w:rsidRPr="009015FD">
        <w:rPr>
          <w:rFonts w:asciiTheme="majorBidi" w:hAnsiTheme="majorBidi" w:cstheme="majorBidi"/>
          <w:lang w:val="en-GB"/>
        </w:rPr>
        <w:t xml:space="preserve"> for </w:t>
      </w:r>
      <w:r w:rsidR="6CDF72F7" w:rsidRPr="009015FD">
        <w:rPr>
          <w:rFonts w:asciiTheme="majorBidi" w:hAnsiTheme="majorBidi" w:cstheme="majorBidi"/>
          <w:lang w:val="en-GB"/>
        </w:rPr>
        <w:lastRenderedPageBreak/>
        <w:t xml:space="preserve">effective </w:t>
      </w:r>
      <w:r w:rsidR="55DA0780" w:rsidRPr="009015FD">
        <w:rPr>
          <w:rFonts w:asciiTheme="majorBidi" w:hAnsiTheme="majorBidi" w:cstheme="majorBidi"/>
          <w:lang w:val="en-GB"/>
        </w:rPr>
        <w:t xml:space="preserve">development cooperation </w:t>
      </w:r>
      <w:r w:rsidRPr="009015FD">
        <w:rPr>
          <w:rFonts w:asciiTheme="majorBidi" w:hAnsiTheme="majorBidi" w:cstheme="majorBidi"/>
          <w:lang w:val="en-GB"/>
        </w:rPr>
        <w:t xml:space="preserve">through the </w:t>
      </w:r>
      <w:r w:rsidR="00275EBD">
        <w:rPr>
          <w:rFonts w:asciiTheme="majorBidi" w:hAnsiTheme="majorBidi" w:cstheme="majorBidi"/>
          <w:lang w:val="en-GB"/>
        </w:rPr>
        <w:t>r</w:t>
      </w:r>
      <w:r w:rsidRPr="009015FD">
        <w:rPr>
          <w:rFonts w:asciiTheme="majorBidi" w:hAnsiTheme="majorBidi" w:cstheme="majorBidi"/>
          <w:lang w:val="en-GB"/>
        </w:rPr>
        <w:t xml:space="preserve">ound </w:t>
      </w:r>
      <w:r w:rsidR="00275EBD">
        <w:rPr>
          <w:rFonts w:asciiTheme="majorBidi" w:hAnsiTheme="majorBidi" w:cstheme="majorBidi"/>
          <w:lang w:val="en-GB"/>
        </w:rPr>
        <w:t>t</w:t>
      </w:r>
      <w:r w:rsidRPr="009015FD">
        <w:rPr>
          <w:rFonts w:asciiTheme="majorBidi" w:hAnsiTheme="majorBidi" w:cstheme="majorBidi"/>
          <w:lang w:val="en-GB"/>
        </w:rPr>
        <w:t xml:space="preserve">able </w:t>
      </w:r>
      <w:r w:rsidR="00275EBD">
        <w:rPr>
          <w:rFonts w:asciiTheme="majorBidi" w:hAnsiTheme="majorBidi" w:cstheme="majorBidi"/>
          <w:lang w:val="en-GB"/>
        </w:rPr>
        <w:t>p</w:t>
      </w:r>
      <w:r w:rsidR="5F55E769" w:rsidRPr="009015FD">
        <w:rPr>
          <w:rFonts w:asciiTheme="majorBidi" w:hAnsiTheme="majorBidi" w:cstheme="majorBidi"/>
          <w:lang w:val="en-GB"/>
        </w:rPr>
        <w:t>rocess</w:t>
      </w:r>
      <w:r w:rsidR="004E38BE" w:rsidRPr="009015FD">
        <w:rPr>
          <w:rFonts w:asciiTheme="majorBidi" w:hAnsiTheme="majorBidi" w:cstheme="majorBidi"/>
          <w:lang w:val="en-GB"/>
        </w:rPr>
        <w:t>,</w:t>
      </w:r>
      <w:r w:rsidRPr="009015FD">
        <w:rPr>
          <w:rFonts w:asciiTheme="majorBidi" w:hAnsiTheme="majorBidi" w:cstheme="majorBidi"/>
          <w:lang w:val="en-GB"/>
        </w:rPr>
        <w:t xml:space="preserve"> </w:t>
      </w:r>
      <w:r w:rsidR="55DA0780" w:rsidRPr="009015FD">
        <w:rPr>
          <w:rFonts w:asciiTheme="majorBidi" w:hAnsiTheme="majorBidi" w:cstheme="majorBidi"/>
          <w:lang w:val="en-GB"/>
        </w:rPr>
        <w:t>includ</w:t>
      </w:r>
      <w:r w:rsidR="00275EBD">
        <w:rPr>
          <w:rFonts w:asciiTheme="majorBidi" w:hAnsiTheme="majorBidi" w:cstheme="majorBidi"/>
          <w:lang w:val="en-GB"/>
        </w:rPr>
        <w:t>ing s</w:t>
      </w:r>
      <w:r w:rsidR="55DA0780" w:rsidRPr="009015FD">
        <w:rPr>
          <w:rFonts w:asciiTheme="majorBidi" w:hAnsiTheme="majorBidi" w:cstheme="majorBidi"/>
          <w:lang w:val="en-GB"/>
        </w:rPr>
        <w:t xml:space="preserve">ector </w:t>
      </w:r>
      <w:r w:rsidR="00275EBD">
        <w:rPr>
          <w:rFonts w:asciiTheme="majorBidi" w:hAnsiTheme="majorBidi" w:cstheme="majorBidi"/>
          <w:lang w:val="en-GB"/>
        </w:rPr>
        <w:t>w</w:t>
      </w:r>
      <w:r w:rsidR="55DA0780" w:rsidRPr="009015FD">
        <w:rPr>
          <w:rFonts w:asciiTheme="majorBidi" w:hAnsiTheme="majorBidi" w:cstheme="majorBidi"/>
          <w:lang w:val="en-GB"/>
        </w:rPr>
        <w:t xml:space="preserve">orking </w:t>
      </w:r>
      <w:r w:rsidR="00275EBD">
        <w:rPr>
          <w:rFonts w:asciiTheme="majorBidi" w:hAnsiTheme="majorBidi" w:cstheme="majorBidi"/>
          <w:lang w:val="en-GB"/>
        </w:rPr>
        <w:t>g</w:t>
      </w:r>
      <w:r w:rsidR="55DA0780" w:rsidRPr="009015FD">
        <w:rPr>
          <w:rFonts w:asciiTheme="majorBidi" w:hAnsiTheme="majorBidi" w:cstheme="majorBidi"/>
          <w:lang w:val="en-GB"/>
        </w:rPr>
        <w:t>roups</w:t>
      </w:r>
      <w:r w:rsidR="005C5C63" w:rsidRPr="009015FD">
        <w:rPr>
          <w:rFonts w:asciiTheme="majorBidi" w:hAnsiTheme="majorBidi" w:cstheme="majorBidi"/>
          <w:lang w:val="en-GB"/>
        </w:rPr>
        <w:t>,</w:t>
      </w:r>
      <w:r w:rsidR="55DA0780" w:rsidRPr="009015FD">
        <w:rPr>
          <w:rFonts w:asciiTheme="majorBidi" w:hAnsiTheme="majorBidi" w:cstheme="majorBidi"/>
          <w:lang w:val="en-GB"/>
        </w:rPr>
        <w:t xml:space="preserve"> </w:t>
      </w:r>
      <w:r w:rsidR="00275EBD">
        <w:rPr>
          <w:rFonts w:asciiTheme="majorBidi" w:hAnsiTheme="majorBidi" w:cstheme="majorBidi"/>
          <w:lang w:val="en-GB"/>
        </w:rPr>
        <w:t xml:space="preserve">collaborating </w:t>
      </w:r>
      <w:r w:rsidR="764C54AF" w:rsidRPr="009015FD">
        <w:rPr>
          <w:rFonts w:asciiTheme="majorBidi" w:hAnsiTheme="majorBidi" w:cstheme="majorBidi"/>
          <w:lang w:val="en-GB"/>
        </w:rPr>
        <w:t>with development partners</w:t>
      </w:r>
      <w:r w:rsidR="3DD9C2C8" w:rsidRPr="009015FD">
        <w:rPr>
          <w:rFonts w:asciiTheme="majorBidi" w:hAnsiTheme="majorBidi" w:cstheme="majorBidi"/>
          <w:lang w:val="en-GB"/>
        </w:rPr>
        <w:t xml:space="preserve"> and other stakeholders </w:t>
      </w:r>
      <w:r w:rsidR="00275EBD">
        <w:rPr>
          <w:rFonts w:asciiTheme="majorBidi" w:hAnsiTheme="majorBidi" w:cstheme="majorBidi"/>
          <w:lang w:val="en-GB"/>
        </w:rPr>
        <w:t>in civil society</w:t>
      </w:r>
      <w:r w:rsidR="3DD9C2C8" w:rsidRPr="009015FD">
        <w:rPr>
          <w:rFonts w:asciiTheme="majorBidi" w:hAnsiTheme="majorBidi" w:cstheme="majorBidi"/>
          <w:lang w:val="en-GB"/>
        </w:rPr>
        <w:t xml:space="preserve">, private sector </w:t>
      </w:r>
      <w:r w:rsidR="00E5752A" w:rsidRPr="009015FD">
        <w:rPr>
          <w:rFonts w:asciiTheme="majorBidi" w:hAnsiTheme="majorBidi" w:cstheme="majorBidi"/>
          <w:lang w:val="en-GB"/>
        </w:rPr>
        <w:t xml:space="preserve">and </w:t>
      </w:r>
      <w:r w:rsidR="3DD9C2C8" w:rsidRPr="009015FD">
        <w:rPr>
          <w:rFonts w:asciiTheme="majorBidi" w:hAnsiTheme="majorBidi" w:cstheme="majorBidi"/>
          <w:lang w:val="en-GB"/>
        </w:rPr>
        <w:t>academia</w:t>
      </w:r>
      <w:r w:rsidRPr="009015FD">
        <w:rPr>
          <w:rFonts w:asciiTheme="majorBidi" w:hAnsiTheme="majorBidi" w:cstheme="majorBidi"/>
          <w:lang w:val="en-GB"/>
        </w:rPr>
        <w:t xml:space="preserve">. </w:t>
      </w:r>
    </w:p>
    <w:p w14:paraId="5EA2E95A" w14:textId="0E8282AA" w:rsidR="00FB6E97" w:rsidRPr="009015FD" w:rsidRDefault="00015745"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A </w:t>
      </w:r>
      <w:r w:rsidR="00D050E7" w:rsidRPr="009015FD">
        <w:rPr>
          <w:rFonts w:asciiTheme="majorBidi" w:hAnsiTheme="majorBidi" w:cstheme="majorBidi"/>
          <w:lang w:val="en-GB"/>
        </w:rPr>
        <w:t xml:space="preserve">critical lesson from the last </w:t>
      </w:r>
      <w:r w:rsidR="00275EBD">
        <w:rPr>
          <w:rFonts w:asciiTheme="majorBidi" w:hAnsiTheme="majorBidi" w:cstheme="majorBidi"/>
          <w:lang w:val="en-GB"/>
        </w:rPr>
        <w:t xml:space="preserve">country programme </w:t>
      </w:r>
      <w:r w:rsidR="0007323A">
        <w:rPr>
          <w:rFonts w:asciiTheme="majorBidi" w:hAnsiTheme="majorBidi" w:cstheme="majorBidi"/>
          <w:lang w:val="en-GB"/>
        </w:rPr>
        <w:t xml:space="preserve">document (CPD) </w:t>
      </w:r>
      <w:r w:rsidR="00B817D5" w:rsidRPr="009015FD">
        <w:rPr>
          <w:rFonts w:asciiTheme="majorBidi" w:hAnsiTheme="majorBidi" w:cstheme="majorBidi"/>
          <w:lang w:val="en-GB"/>
        </w:rPr>
        <w:t>evaluation</w:t>
      </w:r>
      <w:r w:rsidR="00D050E7" w:rsidRPr="009015FD">
        <w:rPr>
          <w:rFonts w:asciiTheme="majorBidi" w:hAnsiTheme="majorBidi" w:cstheme="majorBidi"/>
          <w:lang w:val="en-GB"/>
        </w:rPr>
        <w:t xml:space="preserve"> </w:t>
      </w:r>
      <w:r w:rsidR="00275EBD">
        <w:rPr>
          <w:rFonts w:asciiTheme="majorBidi" w:hAnsiTheme="majorBidi" w:cstheme="majorBidi"/>
          <w:lang w:val="en-GB"/>
        </w:rPr>
        <w:t xml:space="preserve">is </w:t>
      </w:r>
      <w:r w:rsidR="00D050E7" w:rsidRPr="009015FD">
        <w:rPr>
          <w:rFonts w:asciiTheme="majorBidi" w:hAnsiTheme="majorBidi" w:cstheme="majorBidi"/>
          <w:lang w:val="en-GB"/>
        </w:rPr>
        <w:t xml:space="preserve">the challenging development financing landscape for </w:t>
      </w:r>
      <w:r w:rsidR="380EBFAD" w:rsidRPr="009015FD">
        <w:rPr>
          <w:rFonts w:asciiTheme="majorBidi" w:hAnsiTheme="majorBidi" w:cstheme="majorBidi"/>
          <w:lang w:val="en-GB"/>
        </w:rPr>
        <w:t>the</w:t>
      </w:r>
      <w:r w:rsidR="00D050E7" w:rsidRPr="009015FD">
        <w:rPr>
          <w:rFonts w:asciiTheme="majorBidi" w:hAnsiTheme="majorBidi" w:cstheme="majorBidi"/>
          <w:lang w:val="en-GB"/>
        </w:rPr>
        <w:t xml:space="preserve"> country </w:t>
      </w:r>
      <w:r w:rsidR="002E7155" w:rsidRPr="009015FD">
        <w:rPr>
          <w:rFonts w:asciiTheme="majorBidi" w:hAnsiTheme="majorBidi" w:cstheme="majorBidi"/>
          <w:lang w:val="en-GB"/>
        </w:rPr>
        <w:t>in general and UNDP</w:t>
      </w:r>
      <w:r w:rsidR="00D050E7" w:rsidRPr="009015FD">
        <w:rPr>
          <w:rFonts w:asciiTheme="majorBidi" w:hAnsiTheme="majorBidi" w:cstheme="majorBidi"/>
          <w:lang w:val="en-GB"/>
        </w:rPr>
        <w:t xml:space="preserve"> specifically. </w:t>
      </w:r>
      <w:r w:rsidR="00BB3721" w:rsidRPr="009015FD">
        <w:rPr>
          <w:rFonts w:asciiTheme="majorBidi" w:hAnsiTheme="majorBidi" w:cstheme="majorBidi"/>
          <w:lang w:val="en-GB"/>
        </w:rPr>
        <w:t xml:space="preserve">Linkages between </w:t>
      </w:r>
      <w:r w:rsidR="005B2F30" w:rsidRPr="009015FD">
        <w:rPr>
          <w:rFonts w:asciiTheme="majorBidi" w:hAnsiTheme="majorBidi" w:cstheme="majorBidi"/>
          <w:lang w:val="en-GB"/>
        </w:rPr>
        <w:t xml:space="preserve">interventions were not as strong as they should have been, </w:t>
      </w:r>
      <w:r w:rsidR="007B225D" w:rsidRPr="009015FD">
        <w:rPr>
          <w:rFonts w:asciiTheme="majorBidi" w:hAnsiTheme="majorBidi" w:cstheme="majorBidi"/>
          <w:lang w:val="en-GB"/>
        </w:rPr>
        <w:t xml:space="preserve">resulting in missed opportunities for </w:t>
      </w:r>
      <w:r w:rsidR="00C12F48" w:rsidRPr="009015FD">
        <w:rPr>
          <w:rFonts w:asciiTheme="majorBidi" w:hAnsiTheme="majorBidi" w:cstheme="majorBidi"/>
          <w:lang w:val="en-GB"/>
        </w:rPr>
        <w:t xml:space="preserve">synergies and </w:t>
      </w:r>
      <w:r w:rsidR="007B225D" w:rsidRPr="009015FD">
        <w:rPr>
          <w:rFonts w:asciiTheme="majorBidi" w:hAnsiTheme="majorBidi" w:cstheme="majorBidi"/>
          <w:lang w:val="en-GB"/>
        </w:rPr>
        <w:t xml:space="preserve">greater overall impact. </w:t>
      </w:r>
      <w:r w:rsidR="00814762">
        <w:rPr>
          <w:rFonts w:asciiTheme="majorBidi" w:hAnsiTheme="majorBidi" w:cstheme="majorBidi"/>
          <w:lang w:val="en-GB"/>
        </w:rPr>
        <w:t>F</w:t>
      </w:r>
      <w:r w:rsidR="00E8196D" w:rsidRPr="009015FD">
        <w:rPr>
          <w:rFonts w:asciiTheme="majorBidi" w:hAnsiTheme="majorBidi" w:cstheme="majorBidi"/>
          <w:lang w:val="en-GB"/>
        </w:rPr>
        <w:t xml:space="preserve">ocus was sometimes too much on </w:t>
      </w:r>
      <w:r w:rsidR="007866F1" w:rsidRPr="009015FD">
        <w:rPr>
          <w:rFonts w:asciiTheme="majorBidi" w:hAnsiTheme="majorBidi" w:cstheme="majorBidi"/>
          <w:lang w:val="en-GB"/>
        </w:rPr>
        <w:t xml:space="preserve">developing new laws and policies at the central level, while insufficient attention was paid </w:t>
      </w:r>
      <w:r w:rsidR="00BA34D1" w:rsidRPr="009015FD">
        <w:rPr>
          <w:rFonts w:asciiTheme="majorBidi" w:hAnsiTheme="majorBidi" w:cstheme="majorBidi"/>
          <w:lang w:val="en-GB"/>
        </w:rPr>
        <w:t>to implementation</w:t>
      </w:r>
      <w:r w:rsidR="00DA7106" w:rsidRPr="009015FD">
        <w:rPr>
          <w:rFonts w:asciiTheme="majorBidi" w:hAnsiTheme="majorBidi" w:cstheme="majorBidi"/>
          <w:lang w:val="en-GB"/>
        </w:rPr>
        <w:t xml:space="preserve"> on the ground</w:t>
      </w:r>
      <w:r w:rsidR="005F2EE1" w:rsidRPr="009015FD">
        <w:rPr>
          <w:rFonts w:asciiTheme="majorBidi" w:hAnsiTheme="majorBidi" w:cstheme="majorBidi"/>
          <w:lang w:val="en-GB"/>
        </w:rPr>
        <w:t xml:space="preserve"> and impact on </w:t>
      </w:r>
      <w:r w:rsidR="006105D1" w:rsidRPr="009015FD">
        <w:rPr>
          <w:rFonts w:asciiTheme="majorBidi" w:hAnsiTheme="majorBidi" w:cstheme="majorBidi"/>
          <w:lang w:val="en-GB"/>
        </w:rPr>
        <w:t>people</w:t>
      </w:r>
      <w:r w:rsidR="00275EBD">
        <w:rPr>
          <w:rFonts w:asciiTheme="majorBidi" w:hAnsiTheme="majorBidi" w:cstheme="majorBidi"/>
          <w:lang w:val="en-GB"/>
        </w:rPr>
        <w:t>’s lives</w:t>
      </w:r>
      <w:r w:rsidR="006105D1" w:rsidRPr="009015FD">
        <w:rPr>
          <w:rFonts w:asciiTheme="majorBidi" w:hAnsiTheme="majorBidi" w:cstheme="majorBidi"/>
          <w:lang w:val="en-GB"/>
        </w:rPr>
        <w:t>.</w:t>
      </w:r>
      <w:r w:rsidR="00FB6E97" w:rsidRPr="009015FD">
        <w:rPr>
          <w:rFonts w:asciiTheme="majorBidi" w:hAnsiTheme="majorBidi" w:cstheme="majorBidi"/>
          <w:lang w:val="en-GB"/>
        </w:rPr>
        <w:t xml:space="preserve"> </w:t>
      </w:r>
      <w:r w:rsidR="00873591" w:rsidRPr="009015FD">
        <w:rPr>
          <w:rFonts w:asciiTheme="majorBidi" w:hAnsiTheme="majorBidi" w:cstheme="majorBidi"/>
          <w:lang w:val="en-GB"/>
        </w:rPr>
        <w:t xml:space="preserve">In the new </w:t>
      </w:r>
      <w:r w:rsidR="0007323A">
        <w:rPr>
          <w:rFonts w:asciiTheme="majorBidi" w:hAnsiTheme="majorBidi" w:cstheme="majorBidi"/>
          <w:lang w:val="en-GB"/>
        </w:rPr>
        <w:t>CPD</w:t>
      </w:r>
      <w:r w:rsidR="00873591" w:rsidRPr="009015FD">
        <w:rPr>
          <w:rFonts w:asciiTheme="majorBidi" w:hAnsiTheme="majorBidi" w:cstheme="majorBidi"/>
          <w:lang w:val="en-GB"/>
        </w:rPr>
        <w:t xml:space="preserve">, UNDP will </w:t>
      </w:r>
      <w:r w:rsidR="00FB6E97" w:rsidRPr="009015FD">
        <w:rPr>
          <w:rFonts w:asciiTheme="majorBidi" w:hAnsiTheme="majorBidi" w:cstheme="majorBidi"/>
          <w:lang w:val="en-GB"/>
        </w:rPr>
        <w:t>focus on a limited number of critical and targeted interventions</w:t>
      </w:r>
      <w:r w:rsidR="00275EBD">
        <w:rPr>
          <w:rFonts w:asciiTheme="majorBidi" w:hAnsiTheme="majorBidi" w:cstheme="majorBidi"/>
          <w:lang w:val="en-GB"/>
        </w:rPr>
        <w:t>,</w:t>
      </w:r>
      <w:r w:rsidR="00FB6E97" w:rsidRPr="009015FD">
        <w:rPr>
          <w:rFonts w:asciiTheme="majorBidi" w:hAnsiTheme="majorBidi" w:cstheme="majorBidi"/>
          <w:lang w:val="en-GB"/>
        </w:rPr>
        <w:t xml:space="preserve"> based on a theory of change grounded in the need to ensure policies and legislation are supported with local financing and clear follow through and implementation.</w:t>
      </w:r>
      <w:r w:rsidR="00001AD0" w:rsidRPr="009015FD">
        <w:rPr>
          <w:rFonts w:asciiTheme="majorBidi" w:hAnsiTheme="majorBidi" w:cstheme="majorBidi"/>
          <w:lang w:val="en-GB"/>
        </w:rPr>
        <w:t xml:space="preserve"> In a change from the previous cycle, the new </w:t>
      </w:r>
      <w:r w:rsidR="0007323A">
        <w:rPr>
          <w:rFonts w:asciiTheme="majorBidi" w:hAnsiTheme="majorBidi" w:cstheme="majorBidi"/>
          <w:lang w:val="en-GB"/>
        </w:rPr>
        <w:t xml:space="preserve">CPD </w:t>
      </w:r>
      <w:r w:rsidR="00001AD0" w:rsidRPr="009015FD">
        <w:rPr>
          <w:rFonts w:asciiTheme="majorBidi" w:hAnsiTheme="majorBidi" w:cstheme="majorBidi"/>
          <w:lang w:val="en-GB"/>
        </w:rPr>
        <w:t>will be implemented through fewer but larger individual projects</w:t>
      </w:r>
      <w:r w:rsidR="009715E7" w:rsidRPr="009015FD">
        <w:rPr>
          <w:rFonts w:asciiTheme="majorBidi" w:hAnsiTheme="majorBidi" w:cstheme="majorBidi"/>
          <w:lang w:val="en-GB"/>
        </w:rPr>
        <w:t xml:space="preserve"> targeting the same groups and </w:t>
      </w:r>
      <w:r w:rsidR="00BE578C" w:rsidRPr="009015FD">
        <w:rPr>
          <w:rFonts w:asciiTheme="majorBidi" w:hAnsiTheme="majorBidi" w:cstheme="majorBidi"/>
          <w:lang w:val="en-GB"/>
        </w:rPr>
        <w:t>the same areas, where possible</w:t>
      </w:r>
      <w:r w:rsidR="00001AD0" w:rsidRPr="009015FD">
        <w:rPr>
          <w:rFonts w:asciiTheme="majorBidi" w:hAnsiTheme="majorBidi" w:cstheme="majorBidi"/>
          <w:lang w:val="en-GB"/>
        </w:rPr>
        <w:t>.</w:t>
      </w:r>
    </w:p>
    <w:p w14:paraId="0854636D" w14:textId="710286BD" w:rsidR="00727593" w:rsidRPr="009015FD" w:rsidRDefault="2480F37F" w:rsidP="00672335">
      <w:pPr>
        <w:pStyle w:val="ListParagraph"/>
        <w:widowControl w:val="0"/>
        <w:numPr>
          <w:ilvl w:val="0"/>
          <w:numId w:val="2"/>
        </w:numPr>
        <w:tabs>
          <w:tab w:val="left" w:pos="1530"/>
        </w:tabs>
        <w:autoSpaceDE w:val="0"/>
        <w:autoSpaceDN w:val="0"/>
        <w:adjustRightInd w:val="0"/>
        <w:spacing w:after="200"/>
        <w:ind w:left="1170" w:firstLine="0"/>
        <w:jc w:val="both"/>
        <w:rPr>
          <w:rFonts w:asciiTheme="majorBidi" w:hAnsiTheme="majorBidi" w:cstheme="majorBidi"/>
          <w:lang w:val="en-GB"/>
        </w:rPr>
      </w:pPr>
      <w:r w:rsidRPr="009015FD">
        <w:rPr>
          <w:rFonts w:asciiTheme="majorBidi" w:hAnsiTheme="majorBidi" w:cstheme="majorBidi"/>
          <w:lang w:val="en-GB"/>
        </w:rPr>
        <w:t xml:space="preserve">Moving forward, UNDP will </w:t>
      </w:r>
      <w:r w:rsidR="00D708AD" w:rsidRPr="009015FD">
        <w:rPr>
          <w:rFonts w:asciiTheme="majorBidi" w:hAnsiTheme="majorBidi" w:cstheme="majorBidi"/>
          <w:lang w:val="en-GB"/>
        </w:rPr>
        <w:t xml:space="preserve">support key areas of the </w:t>
      </w:r>
      <w:r w:rsidR="00275EBD">
        <w:rPr>
          <w:rFonts w:asciiTheme="majorBidi" w:hAnsiTheme="majorBidi" w:cstheme="majorBidi"/>
          <w:lang w:val="en-GB"/>
        </w:rPr>
        <w:t>United Nations Sustainable Development C</w:t>
      </w:r>
      <w:r w:rsidR="00534B7E" w:rsidRPr="009015FD">
        <w:rPr>
          <w:rFonts w:asciiTheme="majorBidi" w:hAnsiTheme="majorBidi" w:cstheme="majorBidi"/>
          <w:lang w:val="en-GB"/>
        </w:rPr>
        <w:t>ooperation</w:t>
      </w:r>
      <w:r w:rsidR="00275EBD">
        <w:rPr>
          <w:rFonts w:asciiTheme="majorBidi" w:hAnsiTheme="majorBidi" w:cstheme="majorBidi"/>
          <w:lang w:val="en-GB"/>
        </w:rPr>
        <w:t xml:space="preserve"> F</w:t>
      </w:r>
      <w:r w:rsidR="00534B7E" w:rsidRPr="009015FD">
        <w:rPr>
          <w:rFonts w:asciiTheme="majorBidi" w:hAnsiTheme="majorBidi" w:cstheme="majorBidi"/>
          <w:lang w:val="en-GB"/>
        </w:rPr>
        <w:t>ramework</w:t>
      </w:r>
      <w:r w:rsidR="006E08E9" w:rsidRPr="009015FD">
        <w:rPr>
          <w:rFonts w:asciiTheme="majorBidi" w:hAnsiTheme="majorBidi" w:cstheme="majorBidi"/>
          <w:lang w:val="en-GB"/>
        </w:rPr>
        <w:t xml:space="preserve"> </w:t>
      </w:r>
      <w:r w:rsidR="00814762">
        <w:rPr>
          <w:rFonts w:asciiTheme="majorBidi" w:hAnsiTheme="majorBidi" w:cstheme="majorBidi"/>
          <w:lang w:val="en-GB"/>
        </w:rPr>
        <w:t xml:space="preserve">(UNSDCF) </w:t>
      </w:r>
      <w:r w:rsidR="006E08E9" w:rsidRPr="009015FD">
        <w:rPr>
          <w:rFonts w:asciiTheme="majorBidi" w:hAnsiTheme="majorBidi" w:cstheme="majorBidi"/>
          <w:lang w:val="en-GB"/>
        </w:rPr>
        <w:t xml:space="preserve">such as </w:t>
      </w:r>
      <w:r w:rsidR="00661CF8" w:rsidRPr="009015FD">
        <w:rPr>
          <w:rFonts w:asciiTheme="majorBidi" w:hAnsiTheme="majorBidi" w:cstheme="majorBidi"/>
          <w:lang w:val="en-GB"/>
        </w:rPr>
        <w:t xml:space="preserve">inclusive prosperity, </w:t>
      </w:r>
      <w:r w:rsidR="00641ACD" w:rsidRPr="009015FD">
        <w:rPr>
          <w:rFonts w:asciiTheme="majorBidi" w:hAnsiTheme="majorBidi" w:cstheme="majorBidi"/>
          <w:lang w:val="en-GB"/>
        </w:rPr>
        <w:t xml:space="preserve">governance and </w:t>
      </w:r>
      <w:r w:rsidR="00866AB4" w:rsidRPr="009015FD">
        <w:rPr>
          <w:rFonts w:asciiTheme="majorBidi" w:hAnsiTheme="majorBidi" w:cstheme="majorBidi"/>
          <w:lang w:val="en-GB"/>
        </w:rPr>
        <w:t>environment.</w:t>
      </w:r>
      <w:r w:rsidR="00641ACD" w:rsidRPr="009015FD">
        <w:rPr>
          <w:rFonts w:asciiTheme="majorBidi" w:hAnsiTheme="majorBidi" w:cstheme="majorBidi"/>
          <w:lang w:val="en-GB"/>
        </w:rPr>
        <w:t xml:space="preserve"> </w:t>
      </w:r>
      <w:r w:rsidR="00F631CE" w:rsidRPr="009015FD">
        <w:rPr>
          <w:rFonts w:asciiTheme="majorBidi" w:hAnsiTheme="majorBidi" w:cstheme="majorBidi"/>
          <w:lang w:val="en-GB"/>
        </w:rPr>
        <w:t>UNDP will build on it</w:t>
      </w:r>
      <w:r w:rsidR="0081421C" w:rsidRPr="009015FD">
        <w:rPr>
          <w:rFonts w:asciiTheme="majorBidi" w:hAnsiTheme="majorBidi" w:cstheme="majorBidi"/>
          <w:lang w:val="en-GB"/>
        </w:rPr>
        <w:t>s comparative advantage, for instance</w:t>
      </w:r>
      <w:r w:rsidR="00275EBD">
        <w:rPr>
          <w:rFonts w:asciiTheme="majorBidi" w:hAnsiTheme="majorBidi" w:cstheme="majorBidi"/>
          <w:lang w:val="en-GB"/>
        </w:rPr>
        <w:t>,</w:t>
      </w:r>
      <w:r w:rsidR="0081421C" w:rsidRPr="009015FD">
        <w:rPr>
          <w:rFonts w:asciiTheme="majorBidi" w:hAnsiTheme="majorBidi" w:cstheme="majorBidi"/>
          <w:lang w:val="en-GB"/>
        </w:rPr>
        <w:t xml:space="preserve"> </w:t>
      </w:r>
      <w:r w:rsidR="00275EBD" w:rsidRPr="009015FD">
        <w:rPr>
          <w:rFonts w:asciiTheme="majorBidi" w:hAnsiTheme="majorBidi" w:cstheme="majorBidi"/>
          <w:lang w:val="en-GB"/>
        </w:rPr>
        <w:t>in</w:t>
      </w:r>
      <w:r w:rsidR="0081421C" w:rsidRPr="009015FD">
        <w:rPr>
          <w:rFonts w:asciiTheme="majorBidi" w:hAnsiTheme="majorBidi" w:cstheme="majorBidi"/>
          <w:lang w:val="en-GB"/>
        </w:rPr>
        <w:t xml:space="preserve"> governance </w:t>
      </w:r>
      <w:r w:rsidR="00275EBD">
        <w:rPr>
          <w:rFonts w:asciiTheme="majorBidi" w:hAnsiTheme="majorBidi" w:cstheme="majorBidi"/>
          <w:lang w:val="en-GB"/>
        </w:rPr>
        <w:t xml:space="preserve">where </w:t>
      </w:r>
      <w:r w:rsidR="0081421C" w:rsidRPr="009015FD">
        <w:rPr>
          <w:rFonts w:asciiTheme="majorBidi" w:hAnsiTheme="majorBidi" w:cstheme="majorBidi"/>
          <w:lang w:val="en-GB"/>
        </w:rPr>
        <w:t xml:space="preserve">UNDP </w:t>
      </w:r>
      <w:r w:rsidR="00A23E90" w:rsidRPr="009015FD">
        <w:rPr>
          <w:rFonts w:asciiTheme="majorBidi" w:hAnsiTheme="majorBidi" w:cstheme="majorBidi"/>
          <w:lang w:val="en-GB"/>
        </w:rPr>
        <w:t>remains</w:t>
      </w:r>
      <w:r w:rsidR="0081421C" w:rsidRPr="009015FD">
        <w:rPr>
          <w:rFonts w:asciiTheme="majorBidi" w:hAnsiTheme="majorBidi" w:cstheme="majorBidi"/>
          <w:lang w:val="en-GB"/>
        </w:rPr>
        <w:t xml:space="preserve"> </w:t>
      </w:r>
      <w:r w:rsidR="00311406" w:rsidRPr="009015FD">
        <w:rPr>
          <w:rFonts w:asciiTheme="majorBidi" w:hAnsiTheme="majorBidi" w:cstheme="majorBidi"/>
          <w:lang w:val="en-GB"/>
        </w:rPr>
        <w:t>a key</w:t>
      </w:r>
      <w:r w:rsidR="0081421C" w:rsidRPr="009015FD">
        <w:rPr>
          <w:rFonts w:asciiTheme="majorBidi" w:hAnsiTheme="majorBidi" w:cstheme="majorBidi"/>
          <w:lang w:val="en-GB"/>
        </w:rPr>
        <w:t xml:space="preserve"> partner </w:t>
      </w:r>
      <w:r w:rsidR="00AC1342" w:rsidRPr="009015FD">
        <w:rPr>
          <w:rFonts w:asciiTheme="majorBidi" w:hAnsiTheme="majorBidi" w:cstheme="majorBidi"/>
          <w:lang w:val="en-GB"/>
        </w:rPr>
        <w:t>of</w:t>
      </w:r>
      <w:r w:rsidR="0081421C" w:rsidRPr="009015FD">
        <w:rPr>
          <w:rFonts w:asciiTheme="majorBidi" w:hAnsiTheme="majorBidi" w:cstheme="majorBidi"/>
          <w:lang w:val="en-GB"/>
        </w:rPr>
        <w:t xml:space="preserve"> the Government</w:t>
      </w:r>
      <w:r w:rsidR="00496F64" w:rsidRPr="009015FD">
        <w:rPr>
          <w:rFonts w:asciiTheme="majorBidi" w:hAnsiTheme="majorBidi" w:cstheme="majorBidi"/>
          <w:lang w:val="en-GB"/>
        </w:rPr>
        <w:t xml:space="preserve"> which relies on UNDP thematic expertise</w:t>
      </w:r>
      <w:r w:rsidR="003327CB" w:rsidRPr="009015FD">
        <w:rPr>
          <w:rFonts w:asciiTheme="majorBidi" w:hAnsiTheme="majorBidi" w:cstheme="majorBidi"/>
          <w:lang w:val="en-GB"/>
        </w:rPr>
        <w:t xml:space="preserve"> and convening power to engage with </w:t>
      </w:r>
      <w:r w:rsidR="00E77F3F" w:rsidRPr="009015FD">
        <w:rPr>
          <w:rFonts w:asciiTheme="majorBidi" w:hAnsiTheme="majorBidi" w:cstheme="majorBidi"/>
          <w:lang w:val="en-GB"/>
        </w:rPr>
        <w:t>a broad range of</w:t>
      </w:r>
      <w:r w:rsidR="009863EC" w:rsidRPr="009015FD">
        <w:rPr>
          <w:rFonts w:asciiTheme="majorBidi" w:hAnsiTheme="majorBidi" w:cstheme="majorBidi"/>
          <w:lang w:val="en-GB"/>
        </w:rPr>
        <w:t xml:space="preserve"> stakeholders. </w:t>
      </w:r>
      <w:r w:rsidR="001A43A3" w:rsidRPr="009015FD">
        <w:rPr>
          <w:rFonts w:asciiTheme="majorBidi" w:hAnsiTheme="majorBidi" w:cstheme="majorBidi"/>
          <w:lang w:val="en-GB"/>
        </w:rPr>
        <w:t xml:space="preserve">The </w:t>
      </w:r>
      <w:r w:rsidR="0007323A">
        <w:rPr>
          <w:rFonts w:asciiTheme="majorBidi" w:hAnsiTheme="majorBidi" w:cstheme="majorBidi"/>
          <w:lang w:val="en-GB"/>
        </w:rPr>
        <w:t xml:space="preserve">CPD </w:t>
      </w:r>
      <w:r w:rsidR="001A43A3" w:rsidRPr="009015FD">
        <w:rPr>
          <w:rFonts w:asciiTheme="majorBidi" w:hAnsiTheme="majorBidi" w:cstheme="majorBidi"/>
          <w:lang w:val="en-GB"/>
        </w:rPr>
        <w:t>will support U</w:t>
      </w:r>
      <w:r w:rsidR="00275EBD">
        <w:rPr>
          <w:rFonts w:asciiTheme="majorBidi" w:hAnsiTheme="majorBidi" w:cstheme="majorBidi"/>
          <w:lang w:val="en-GB"/>
        </w:rPr>
        <w:t xml:space="preserve">nited </w:t>
      </w:r>
      <w:r w:rsidR="001A43A3" w:rsidRPr="009015FD">
        <w:rPr>
          <w:rFonts w:asciiTheme="majorBidi" w:hAnsiTheme="majorBidi" w:cstheme="majorBidi"/>
          <w:lang w:val="en-GB"/>
        </w:rPr>
        <w:t>N</w:t>
      </w:r>
      <w:r w:rsidR="00275EBD">
        <w:rPr>
          <w:rFonts w:asciiTheme="majorBidi" w:hAnsiTheme="majorBidi" w:cstheme="majorBidi"/>
          <w:lang w:val="en-GB"/>
        </w:rPr>
        <w:t>ations</w:t>
      </w:r>
      <w:r w:rsidR="001A43A3" w:rsidRPr="009015FD">
        <w:rPr>
          <w:rFonts w:asciiTheme="majorBidi" w:hAnsiTheme="majorBidi" w:cstheme="majorBidi"/>
          <w:lang w:val="en-GB"/>
        </w:rPr>
        <w:t xml:space="preserve"> system-wide efforts led by the Resident Coordinator. </w:t>
      </w:r>
      <w:r w:rsidR="000C2983" w:rsidRPr="009015FD">
        <w:rPr>
          <w:rFonts w:asciiTheme="majorBidi" w:hAnsiTheme="majorBidi" w:cstheme="majorBidi"/>
          <w:lang w:val="en-GB"/>
        </w:rPr>
        <w:t>In line with its integrator</w:t>
      </w:r>
      <w:r w:rsidR="008E4020" w:rsidRPr="009015FD">
        <w:rPr>
          <w:rFonts w:asciiTheme="majorBidi" w:hAnsiTheme="majorBidi" w:cstheme="majorBidi"/>
          <w:lang w:val="en-GB"/>
        </w:rPr>
        <w:t xml:space="preserve"> role,</w:t>
      </w:r>
      <w:r w:rsidR="000C2983" w:rsidRPr="009015FD">
        <w:rPr>
          <w:rFonts w:asciiTheme="majorBidi" w:hAnsiTheme="majorBidi" w:cstheme="majorBidi"/>
          <w:lang w:val="en-GB"/>
        </w:rPr>
        <w:t xml:space="preserve"> </w:t>
      </w:r>
      <w:r w:rsidR="00FB76C1" w:rsidRPr="009015FD">
        <w:rPr>
          <w:rFonts w:asciiTheme="majorBidi" w:hAnsiTheme="majorBidi" w:cstheme="majorBidi"/>
          <w:lang w:val="en-GB"/>
        </w:rPr>
        <w:t>UNDP will contribute to a</w:t>
      </w:r>
      <w:r w:rsidR="000C0449" w:rsidRPr="009015FD">
        <w:rPr>
          <w:rFonts w:asciiTheme="majorBidi" w:hAnsiTheme="majorBidi" w:cstheme="majorBidi"/>
          <w:lang w:val="en-GB"/>
        </w:rPr>
        <w:t xml:space="preserve"> consolidated</w:t>
      </w:r>
      <w:r w:rsidR="00FB76C1" w:rsidRPr="009015FD">
        <w:rPr>
          <w:rFonts w:asciiTheme="majorBidi" w:hAnsiTheme="majorBidi" w:cstheme="majorBidi"/>
          <w:lang w:val="en-GB"/>
        </w:rPr>
        <w:t xml:space="preserve"> U</w:t>
      </w:r>
      <w:r w:rsidR="00275EBD">
        <w:rPr>
          <w:rFonts w:asciiTheme="majorBidi" w:hAnsiTheme="majorBidi" w:cstheme="majorBidi"/>
          <w:lang w:val="en-GB"/>
        </w:rPr>
        <w:t xml:space="preserve">nited </w:t>
      </w:r>
      <w:r w:rsidR="00FB76C1" w:rsidRPr="009015FD">
        <w:rPr>
          <w:rFonts w:asciiTheme="majorBidi" w:hAnsiTheme="majorBidi" w:cstheme="majorBidi"/>
          <w:lang w:val="en-GB"/>
        </w:rPr>
        <w:t>N</w:t>
      </w:r>
      <w:r w:rsidR="00275EBD">
        <w:rPr>
          <w:rFonts w:asciiTheme="majorBidi" w:hAnsiTheme="majorBidi" w:cstheme="majorBidi"/>
          <w:lang w:val="en-GB"/>
        </w:rPr>
        <w:t>ations</w:t>
      </w:r>
      <w:r w:rsidR="00FB76C1" w:rsidRPr="009015FD">
        <w:rPr>
          <w:rFonts w:asciiTheme="majorBidi" w:hAnsiTheme="majorBidi" w:cstheme="majorBidi"/>
          <w:lang w:val="en-GB"/>
        </w:rPr>
        <w:t xml:space="preserve"> response</w:t>
      </w:r>
      <w:r w:rsidR="000A0AF9" w:rsidRPr="009015FD">
        <w:rPr>
          <w:rFonts w:asciiTheme="majorBidi" w:hAnsiTheme="majorBidi" w:cstheme="majorBidi"/>
          <w:lang w:val="en-GB"/>
        </w:rPr>
        <w:t xml:space="preserve"> by </w:t>
      </w:r>
      <w:r w:rsidR="00861810" w:rsidRPr="009015FD">
        <w:rPr>
          <w:rFonts w:asciiTheme="majorBidi" w:hAnsiTheme="majorBidi" w:cstheme="majorBidi"/>
          <w:lang w:val="en-GB"/>
        </w:rPr>
        <w:t xml:space="preserve">promoting and </w:t>
      </w:r>
      <w:r w:rsidR="0075098E" w:rsidRPr="009015FD">
        <w:rPr>
          <w:rFonts w:asciiTheme="majorBidi" w:hAnsiTheme="majorBidi" w:cstheme="majorBidi"/>
          <w:lang w:val="en-GB"/>
        </w:rPr>
        <w:t>contributing to</w:t>
      </w:r>
      <w:r w:rsidR="001804FB" w:rsidRPr="009015FD">
        <w:rPr>
          <w:rFonts w:asciiTheme="majorBidi" w:hAnsiTheme="majorBidi" w:cstheme="majorBidi"/>
          <w:lang w:val="en-GB"/>
        </w:rPr>
        <w:t xml:space="preserve"> joint analysis </w:t>
      </w:r>
      <w:r w:rsidR="003E0B83" w:rsidRPr="009015FD">
        <w:rPr>
          <w:rFonts w:asciiTheme="majorBidi" w:hAnsiTheme="majorBidi" w:cstheme="majorBidi"/>
          <w:lang w:val="en-GB"/>
        </w:rPr>
        <w:t xml:space="preserve">to </w:t>
      </w:r>
      <w:r w:rsidR="00D4378C" w:rsidRPr="009015FD">
        <w:rPr>
          <w:rFonts w:asciiTheme="majorBidi" w:hAnsiTheme="majorBidi" w:cstheme="majorBidi"/>
          <w:lang w:val="en-GB"/>
        </w:rPr>
        <w:t>complex development challenges</w:t>
      </w:r>
      <w:r w:rsidR="00BB67EC" w:rsidRPr="009015FD">
        <w:rPr>
          <w:rFonts w:asciiTheme="majorBidi" w:hAnsiTheme="majorBidi" w:cstheme="majorBidi"/>
          <w:lang w:val="en-GB"/>
        </w:rPr>
        <w:t xml:space="preserve"> which require </w:t>
      </w:r>
      <w:r w:rsidR="00991596" w:rsidRPr="009015FD">
        <w:rPr>
          <w:rFonts w:asciiTheme="majorBidi" w:hAnsiTheme="majorBidi" w:cstheme="majorBidi"/>
          <w:lang w:val="en-GB"/>
        </w:rPr>
        <w:t xml:space="preserve">coordinated </w:t>
      </w:r>
      <w:r w:rsidR="00B448DA" w:rsidRPr="009015FD">
        <w:rPr>
          <w:rFonts w:asciiTheme="majorBidi" w:hAnsiTheme="majorBidi" w:cstheme="majorBidi"/>
          <w:lang w:val="en-GB"/>
        </w:rPr>
        <w:t>interventions</w:t>
      </w:r>
      <w:r w:rsidR="00A44BBB" w:rsidRPr="009015FD">
        <w:rPr>
          <w:rFonts w:asciiTheme="majorBidi" w:hAnsiTheme="majorBidi" w:cstheme="majorBidi"/>
          <w:lang w:val="en-GB"/>
        </w:rPr>
        <w:t xml:space="preserve"> from several U</w:t>
      </w:r>
      <w:r w:rsidR="00275EBD">
        <w:rPr>
          <w:rFonts w:asciiTheme="majorBidi" w:hAnsiTheme="majorBidi" w:cstheme="majorBidi"/>
          <w:lang w:val="en-GB"/>
        </w:rPr>
        <w:t xml:space="preserve">nited </w:t>
      </w:r>
      <w:r w:rsidR="00A44BBB" w:rsidRPr="009015FD">
        <w:rPr>
          <w:rFonts w:asciiTheme="majorBidi" w:hAnsiTheme="majorBidi" w:cstheme="majorBidi"/>
          <w:lang w:val="en-GB"/>
        </w:rPr>
        <w:t>N</w:t>
      </w:r>
      <w:r w:rsidR="00275EBD">
        <w:rPr>
          <w:rFonts w:asciiTheme="majorBidi" w:hAnsiTheme="majorBidi" w:cstheme="majorBidi"/>
          <w:lang w:val="en-GB"/>
        </w:rPr>
        <w:t>ations</w:t>
      </w:r>
      <w:r w:rsidR="00A44BBB" w:rsidRPr="009015FD">
        <w:rPr>
          <w:rFonts w:asciiTheme="majorBidi" w:hAnsiTheme="majorBidi" w:cstheme="majorBidi"/>
          <w:lang w:val="en-GB"/>
        </w:rPr>
        <w:t xml:space="preserve"> </w:t>
      </w:r>
      <w:r w:rsidR="00275EBD">
        <w:rPr>
          <w:rFonts w:asciiTheme="majorBidi" w:hAnsiTheme="majorBidi" w:cstheme="majorBidi"/>
          <w:lang w:val="en-GB"/>
        </w:rPr>
        <w:t>organizations</w:t>
      </w:r>
      <w:r w:rsidR="004F55C6" w:rsidRPr="009015FD">
        <w:rPr>
          <w:rFonts w:asciiTheme="majorBidi" w:hAnsiTheme="majorBidi" w:cstheme="majorBidi"/>
          <w:lang w:val="en-GB"/>
        </w:rPr>
        <w:t xml:space="preserve">, in areas </w:t>
      </w:r>
      <w:r w:rsidR="00275EBD">
        <w:rPr>
          <w:rFonts w:asciiTheme="majorBidi" w:hAnsiTheme="majorBidi" w:cstheme="majorBidi"/>
          <w:lang w:val="en-GB"/>
        </w:rPr>
        <w:t xml:space="preserve">such as </w:t>
      </w:r>
      <w:r w:rsidR="00627394" w:rsidRPr="009015FD">
        <w:rPr>
          <w:rFonts w:asciiTheme="majorBidi" w:hAnsiTheme="majorBidi" w:cstheme="majorBidi"/>
          <w:lang w:val="en-GB"/>
        </w:rPr>
        <w:t xml:space="preserve">youth, </w:t>
      </w:r>
      <w:r w:rsidR="004F55C6" w:rsidRPr="009015FD">
        <w:rPr>
          <w:rFonts w:asciiTheme="majorBidi" w:hAnsiTheme="majorBidi" w:cstheme="majorBidi"/>
          <w:lang w:val="en-GB"/>
        </w:rPr>
        <w:t>gender-based violence</w:t>
      </w:r>
      <w:r w:rsidR="00860BD4" w:rsidRPr="009015FD">
        <w:rPr>
          <w:rFonts w:asciiTheme="majorBidi" w:hAnsiTheme="majorBidi" w:cstheme="majorBidi"/>
          <w:lang w:val="en-GB"/>
        </w:rPr>
        <w:t xml:space="preserve"> </w:t>
      </w:r>
      <w:r w:rsidR="00275EBD">
        <w:rPr>
          <w:rFonts w:asciiTheme="majorBidi" w:hAnsiTheme="majorBidi" w:cstheme="majorBidi"/>
          <w:lang w:val="en-GB"/>
        </w:rPr>
        <w:t xml:space="preserve">and </w:t>
      </w:r>
      <w:r w:rsidR="00860BD4" w:rsidRPr="009015FD">
        <w:rPr>
          <w:rFonts w:asciiTheme="majorBidi" w:hAnsiTheme="majorBidi" w:cstheme="majorBidi"/>
          <w:lang w:val="en-GB"/>
        </w:rPr>
        <w:t xml:space="preserve">disaster-risk </w:t>
      </w:r>
      <w:r w:rsidR="0015085D" w:rsidRPr="009015FD">
        <w:rPr>
          <w:rFonts w:asciiTheme="majorBidi" w:hAnsiTheme="majorBidi" w:cstheme="majorBidi"/>
          <w:lang w:val="en-GB"/>
        </w:rPr>
        <w:t>response.</w:t>
      </w:r>
      <w:r w:rsidR="00B448DA" w:rsidRPr="009015FD">
        <w:rPr>
          <w:rFonts w:asciiTheme="majorBidi" w:hAnsiTheme="majorBidi" w:cstheme="majorBidi"/>
          <w:lang w:val="en-GB"/>
        </w:rPr>
        <w:t xml:space="preserve"> </w:t>
      </w:r>
      <w:r w:rsidR="00EC4CA4" w:rsidRPr="009015FD">
        <w:rPr>
          <w:rFonts w:asciiTheme="majorBidi" w:hAnsiTheme="majorBidi" w:cstheme="majorBidi"/>
          <w:lang w:val="en-GB"/>
        </w:rPr>
        <w:t>UNDP w</w:t>
      </w:r>
      <w:r w:rsidR="00681954" w:rsidRPr="009015FD">
        <w:rPr>
          <w:rFonts w:asciiTheme="majorBidi" w:hAnsiTheme="majorBidi" w:cstheme="majorBidi"/>
          <w:lang w:val="en-GB"/>
        </w:rPr>
        <w:t xml:space="preserve">ill continue to leverage its </w:t>
      </w:r>
      <w:r w:rsidR="00596F84" w:rsidRPr="009015FD">
        <w:rPr>
          <w:rFonts w:asciiTheme="majorBidi" w:hAnsiTheme="majorBidi" w:cstheme="majorBidi"/>
          <w:lang w:val="en-GB"/>
        </w:rPr>
        <w:t>innovation expertise</w:t>
      </w:r>
      <w:r w:rsidR="002160FE" w:rsidRPr="009015FD">
        <w:rPr>
          <w:rFonts w:asciiTheme="majorBidi" w:hAnsiTheme="majorBidi" w:cstheme="majorBidi"/>
          <w:lang w:val="en-GB"/>
        </w:rPr>
        <w:t xml:space="preserve"> </w:t>
      </w:r>
      <w:r w:rsidR="00D3478F" w:rsidRPr="009015FD">
        <w:rPr>
          <w:rFonts w:asciiTheme="majorBidi" w:hAnsiTheme="majorBidi" w:cstheme="majorBidi"/>
          <w:lang w:val="en-GB"/>
        </w:rPr>
        <w:t>t</w:t>
      </w:r>
      <w:r w:rsidR="00727593" w:rsidRPr="009015FD">
        <w:rPr>
          <w:rFonts w:asciiTheme="majorBidi" w:hAnsiTheme="majorBidi" w:cstheme="majorBidi"/>
          <w:lang w:val="en-GB"/>
        </w:rPr>
        <w:t xml:space="preserve">hrough </w:t>
      </w:r>
      <w:r w:rsidR="00271EE9" w:rsidRPr="009015FD">
        <w:rPr>
          <w:rFonts w:asciiTheme="majorBidi" w:hAnsiTheme="majorBidi" w:cstheme="majorBidi"/>
          <w:lang w:val="en-GB"/>
        </w:rPr>
        <w:t>its</w:t>
      </w:r>
      <w:r w:rsidR="00727593" w:rsidRPr="009015FD">
        <w:rPr>
          <w:rFonts w:asciiTheme="majorBidi" w:hAnsiTheme="majorBidi" w:cstheme="majorBidi"/>
          <w:lang w:val="en-GB"/>
        </w:rPr>
        <w:t xml:space="preserve"> </w:t>
      </w:r>
      <w:r w:rsidR="00275EBD">
        <w:rPr>
          <w:rFonts w:asciiTheme="majorBidi" w:hAnsiTheme="majorBidi" w:cstheme="majorBidi"/>
          <w:lang w:val="en-GB"/>
        </w:rPr>
        <w:t>a</w:t>
      </w:r>
      <w:r w:rsidR="00727593" w:rsidRPr="009015FD">
        <w:rPr>
          <w:rFonts w:asciiTheme="majorBidi" w:hAnsiTheme="majorBidi" w:cstheme="majorBidi"/>
          <w:lang w:val="en-GB"/>
        </w:rPr>
        <w:t xml:space="preserve">ccelerator </w:t>
      </w:r>
      <w:r w:rsidR="00275EBD">
        <w:rPr>
          <w:rFonts w:asciiTheme="majorBidi" w:hAnsiTheme="majorBidi" w:cstheme="majorBidi"/>
          <w:lang w:val="en-GB"/>
        </w:rPr>
        <w:t>l</w:t>
      </w:r>
      <w:r w:rsidR="00727593" w:rsidRPr="009015FD">
        <w:rPr>
          <w:rFonts w:asciiTheme="majorBidi" w:hAnsiTheme="majorBidi" w:cstheme="majorBidi"/>
          <w:lang w:val="en-GB"/>
        </w:rPr>
        <w:t>ab</w:t>
      </w:r>
      <w:r w:rsidR="00940A9D" w:rsidRPr="009015FD">
        <w:rPr>
          <w:rFonts w:asciiTheme="majorBidi" w:hAnsiTheme="majorBidi" w:cstheme="majorBidi"/>
          <w:lang w:val="en-GB"/>
        </w:rPr>
        <w:t xml:space="preserve"> and </w:t>
      </w:r>
      <w:r w:rsidR="00727593" w:rsidRPr="009015FD">
        <w:rPr>
          <w:rFonts w:asciiTheme="majorBidi" w:hAnsiTheme="majorBidi" w:cstheme="majorBidi"/>
          <w:lang w:val="en-GB"/>
        </w:rPr>
        <w:t>explore innovative solutions to local issues to introduce more experimentation, accelerate learning, adapt programming and adopt a portfolio approach to system change. UNDP will invest in developing its capabilities for this transition</w:t>
      </w:r>
      <w:r w:rsidR="00100474" w:rsidRPr="009015FD">
        <w:rPr>
          <w:rFonts w:asciiTheme="majorBidi" w:hAnsiTheme="majorBidi" w:cstheme="majorBidi"/>
          <w:lang w:val="en-GB"/>
        </w:rPr>
        <w:t>, including on foresight</w:t>
      </w:r>
      <w:r w:rsidR="00727593" w:rsidRPr="009015FD">
        <w:rPr>
          <w:rFonts w:asciiTheme="majorBidi" w:hAnsiTheme="majorBidi" w:cstheme="majorBidi"/>
          <w:lang w:val="en-GB"/>
        </w:rPr>
        <w:t xml:space="preserve">. </w:t>
      </w:r>
    </w:p>
    <w:p w14:paraId="4ED1CFDF" w14:textId="51A52FAF" w:rsidR="000A1DA2" w:rsidRPr="009015FD" w:rsidRDefault="000A1DA2" w:rsidP="00672335">
      <w:pPr>
        <w:keepNext/>
        <w:tabs>
          <w:tab w:val="left" w:pos="1530"/>
        </w:tabs>
        <w:spacing w:after="200"/>
        <w:ind w:left="1170" w:right="1267" w:hanging="450"/>
        <w:jc w:val="both"/>
        <w:outlineLvl w:val="1"/>
        <w:rPr>
          <w:rFonts w:ascii="Times New Roman" w:eastAsia="Times New Roman" w:hAnsi="Times New Roman" w:cs="Times New Roman"/>
          <w:b/>
          <w:color w:val="000000"/>
          <w:spacing w:val="-3"/>
          <w:sz w:val="20"/>
          <w:szCs w:val="20"/>
          <w:lang w:val="en-GB"/>
        </w:rPr>
      </w:pPr>
      <w:bookmarkStart w:id="2" w:name="_Toc69160234"/>
      <w:r w:rsidRPr="009015FD">
        <w:rPr>
          <w:rFonts w:ascii="Times New Roman" w:eastAsia="Times New Roman" w:hAnsi="Times New Roman" w:cs="Times New Roman"/>
          <w:b/>
          <w:bCs/>
          <w:color w:val="000000"/>
          <w:lang w:val="en-GB"/>
        </w:rPr>
        <w:t>II.</w:t>
      </w:r>
      <w:r w:rsidR="00672335" w:rsidRPr="009015FD">
        <w:rPr>
          <w:rFonts w:ascii="Times New Roman" w:eastAsia="Times New Roman" w:hAnsi="Times New Roman" w:cs="Times New Roman"/>
          <w:b/>
          <w:bCs/>
          <w:color w:val="000000"/>
          <w:lang w:val="en-GB"/>
        </w:rPr>
        <w:tab/>
      </w:r>
      <w:r w:rsidRPr="009015FD">
        <w:rPr>
          <w:rFonts w:ascii="Times New Roman" w:eastAsia="Times New Roman" w:hAnsi="Times New Roman" w:cs="Times New Roman"/>
          <w:b/>
          <w:bCs/>
          <w:color w:val="000000"/>
          <w:lang w:val="en-GB"/>
        </w:rPr>
        <w:t xml:space="preserve">Programme </w:t>
      </w:r>
      <w:r w:rsidR="00672335" w:rsidRPr="009015FD">
        <w:rPr>
          <w:rFonts w:ascii="Times New Roman" w:eastAsia="Times New Roman" w:hAnsi="Times New Roman" w:cs="Times New Roman"/>
          <w:b/>
          <w:bCs/>
          <w:color w:val="000000"/>
          <w:lang w:val="en-GB"/>
        </w:rPr>
        <w:t>p</w:t>
      </w:r>
      <w:r w:rsidRPr="009015FD">
        <w:rPr>
          <w:rFonts w:ascii="Times New Roman" w:eastAsia="Times New Roman" w:hAnsi="Times New Roman" w:cs="Times New Roman"/>
          <w:b/>
          <w:bCs/>
          <w:color w:val="000000"/>
          <w:lang w:val="en-GB"/>
        </w:rPr>
        <w:t xml:space="preserve">riorities and </w:t>
      </w:r>
      <w:r w:rsidR="00672335" w:rsidRPr="009015FD">
        <w:rPr>
          <w:rFonts w:ascii="Times New Roman" w:eastAsia="Times New Roman" w:hAnsi="Times New Roman" w:cs="Times New Roman"/>
          <w:b/>
          <w:bCs/>
          <w:color w:val="000000"/>
          <w:lang w:val="en-GB"/>
        </w:rPr>
        <w:t>p</w:t>
      </w:r>
      <w:r w:rsidRPr="009015FD">
        <w:rPr>
          <w:rFonts w:ascii="Times New Roman" w:eastAsia="Times New Roman" w:hAnsi="Times New Roman" w:cs="Times New Roman"/>
          <w:b/>
          <w:bCs/>
          <w:color w:val="000000"/>
          <w:lang w:val="en-GB"/>
        </w:rPr>
        <w:t>artnerships</w:t>
      </w:r>
    </w:p>
    <w:bookmarkEnd w:id="2"/>
    <w:p w14:paraId="42B4C8EC" w14:textId="295D9D0A" w:rsidR="00FE4D2A" w:rsidRPr="009015FD" w:rsidRDefault="00C06356"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In line</w:t>
      </w:r>
      <w:r w:rsidR="2480F37F" w:rsidRPr="009015FD">
        <w:rPr>
          <w:rFonts w:asciiTheme="majorBidi" w:hAnsiTheme="majorBidi" w:cstheme="majorBidi"/>
          <w:lang w:val="en-GB"/>
        </w:rPr>
        <w:t xml:space="preserve"> with the </w:t>
      </w:r>
      <w:r w:rsidR="00713C77">
        <w:rPr>
          <w:rFonts w:asciiTheme="majorBidi" w:hAnsiTheme="majorBidi" w:cstheme="majorBidi"/>
          <w:lang w:val="en-GB"/>
        </w:rPr>
        <w:t xml:space="preserve">Ninth </w:t>
      </w:r>
      <w:r w:rsidR="2480F37F" w:rsidRPr="009015FD">
        <w:rPr>
          <w:rFonts w:asciiTheme="majorBidi" w:hAnsiTheme="majorBidi" w:cstheme="majorBidi"/>
          <w:lang w:val="en-GB"/>
        </w:rPr>
        <w:t xml:space="preserve">NSEDP and </w:t>
      </w:r>
      <w:r w:rsidRPr="009015FD">
        <w:rPr>
          <w:rFonts w:asciiTheme="majorBidi" w:hAnsiTheme="majorBidi" w:cstheme="majorBidi"/>
          <w:lang w:val="en-GB"/>
        </w:rPr>
        <w:t>the 2030 Agenda</w:t>
      </w:r>
      <w:r w:rsidR="00713C77">
        <w:rPr>
          <w:rFonts w:asciiTheme="majorBidi" w:hAnsiTheme="majorBidi" w:cstheme="majorBidi"/>
          <w:lang w:val="en-GB"/>
        </w:rPr>
        <w:t xml:space="preserve"> for Sustainable Development</w:t>
      </w:r>
      <w:r w:rsidRPr="009015FD">
        <w:rPr>
          <w:rFonts w:asciiTheme="majorBidi" w:hAnsiTheme="majorBidi" w:cstheme="majorBidi"/>
          <w:lang w:val="en-GB"/>
        </w:rPr>
        <w:t xml:space="preserve">, </w:t>
      </w:r>
      <w:r w:rsidR="008D2A54" w:rsidRPr="009015FD">
        <w:rPr>
          <w:rFonts w:asciiTheme="majorBidi" w:hAnsiTheme="majorBidi" w:cstheme="majorBidi"/>
          <w:lang w:val="en-GB"/>
        </w:rPr>
        <w:t xml:space="preserve">the new UNDP </w:t>
      </w:r>
      <w:r w:rsidR="0007323A">
        <w:rPr>
          <w:rFonts w:asciiTheme="majorBidi" w:hAnsiTheme="majorBidi" w:cstheme="majorBidi"/>
          <w:lang w:val="en-GB"/>
        </w:rPr>
        <w:t xml:space="preserve">CPD will </w:t>
      </w:r>
      <w:r w:rsidR="009331A7" w:rsidRPr="009015FD">
        <w:rPr>
          <w:rFonts w:asciiTheme="majorBidi" w:hAnsiTheme="majorBidi" w:cstheme="majorBidi"/>
          <w:lang w:val="en-GB"/>
        </w:rPr>
        <w:t>focus on ensuring that by 2026</w:t>
      </w:r>
      <w:r w:rsidR="009331A7" w:rsidRPr="009015FD">
        <w:rPr>
          <w:lang w:val="en-GB"/>
        </w:rPr>
        <w:t xml:space="preserve"> </w:t>
      </w:r>
      <w:r w:rsidR="00A55D01" w:rsidRPr="009015FD">
        <w:rPr>
          <w:rStyle w:val="normaltextrun"/>
          <w:color w:val="000000" w:themeColor="text1"/>
          <w:lang w:val="en-GB"/>
        </w:rPr>
        <w:t xml:space="preserve">people living in </w:t>
      </w:r>
      <w:r w:rsidR="00713C77">
        <w:rPr>
          <w:rStyle w:val="normaltextrun"/>
          <w:color w:val="000000" w:themeColor="text1"/>
          <w:lang w:val="en-GB"/>
        </w:rPr>
        <w:t xml:space="preserve">the </w:t>
      </w:r>
      <w:r w:rsidR="00A55D01" w:rsidRPr="009015FD">
        <w:rPr>
          <w:rStyle w:val="normaltextrun"/>
          <w:color w:val="000000" w:themeColor="text1"/>
          <w:lang w:val="en-GB"/>
        </w:rPr>
        <w:t xml:space="preserve">Lao </w:t>
      </w:r>
      <w:r w:rsidR="00713C77">
        <w:rPr>
          <w:rStyle w:val="normaltextrun"/>
          <w:color w:val="000000" w:themeColor="text1"/>
          <w:lang w:val="en-GB"/>
        </w:rPr>
        <w:t xml:space="preserve">People’s Democratic Republic </w:t>
      </w:r>
      <w:r w:rsidR="00A55D01" w:rsidRPr="009015FD">
        <w:rPr>
          <w:rStyle w:val="normaltextrun"/>
          <w:color w:val="000000" w:themeColor="text1"/>
          <w:lang w:val="en-GB"/>
        </w:rPr>
        <w:t xml:space="preserve">benefit from sustainable and inclusive growth and are increasingly resilient to the risks of climate change, natural disasters and </w:t>
      </w:r>
      <w:r w:rsidR="00713C77">
        <w:rPr>
          <w:rStyle w:val="normaltextrun"/>
          <w:color w:val="000000" w:themeColor="text1"/>
          <w:lang w:val="en-GB"/>
        </w:rPr>
        <w:t>unexploded ordnance</w:t>
      </w:r>
      <w:r w:rsidR="00713C77" w:rsidRPr="009015FD">
        <w:rPr>
          <w:rStyle w:val="normaltextrun"/>
          <w:color w:val="000000" w:themeColor="text1"/>
          <w:lang w:val="en-GB"/>
        </w:rPr>
        <w:t xml:space="preserve"> </w:t>
      </w:r>
      <w:r w:rsidR="00A55D01" w:rsidRPr="009015FD">
        <w:rPr>
          <w:rStyle w:val="normaltextrun"/>
          <w:color w:val="000000" w:themeColor="text1"/>
          <w:lang w:val="en-GB"/>
        </w:rPr>
        <w:t xml:space="preserve">while state institutions are more transparent, inclusive and accountable to </w:t>
      </w:r>
      <w:r w:rsidR="00713C77">
        <w:rPr>
          <w:rStyle w:val="normaltextrun"/>
          <w:color w:val="000000" w:themeColor="text1"/>
          <w:lang w:val="en-GB"/>
        </w:rPr>
        <w:t xml:space="preserve">the </w:t>
      </w:r>
      <w:r w:rsidR="00A55D01" w:rsidRPr="009015FD">
        <w:rPr>
          <w:rStyle w:val="normaltextrun"/>
          <w:color w:val="000000" w:themeColor="text1"/>
          <w:lang w:val="en-GB"/>
        </w:rPr>
        <w:t xml:space="preserve">people. </w:t>
      </w:r>
      <w:r w:rsidR="00DB2D02" w:rsidRPr="009015FD">
        <w:rPr>
          <w:rStyle w:val="normaltextrun"/>
          <w:color w:val="000000" w:themeColor="text1"/>
          <w:lang w:val="en-GB"/>
        </w:rPr>
        <w:t xml:space="preserve">The programme </w:t>
      </w:r>
      <w:r w:rsidR="54554206" w:rsidRPr="009015FD">
        <w:rPr>
          <w:lang w:val="en-GB"/>
        </w:rPr>
        <w:t>is</w:t>
      </w:r>
      <w:r w:rsidR="54554206" w:rsidRPr="009015FD">
        <w:rPr>
          <w:rFonts w:asciiTheme="majorBidi" w:hAnsiTheme="majorBidi" w:cstheme="majorBidi"/>
          <w:lang w:val="en-GB"/>
        </w:rPr>
        <w:t xml:space="preserve"> anchored in</w:t>
      </w:r>
      <w:r w:rsidR="2480F37F" w:rsidRPr="009015FD">
        <w:rPr>
          <w:rFonts w:asciiTheme="majorBidi" w:hAnsiTheme="majorBidi" w:cstheme="majorBidi"/>
          <w:lang w:val="en-GB"/>
        </w:rPr>
        <w:t xml:space="preserve"> </w:t>
      </w:r>
      <w:r w:rsidR="00713C77">
        <w:rPr>
          <w:rFonts w:asciiTheme="majorBidi" w:hAnsiTheme="majorBidi" w:cstheme="majorBidi"/>
          <w:lang w:val="en-GB"/>
        </w:rPr>
        <w:t xml:space="preserve">the </w:t>
      </w:r>
      <w:r w:rsidR="00467AA6" w:rsidRPr="009015FD">
        <w:rPr>
          <w:rFonts w:asciiTheme="majorBidi" w:hAnsiTheme="majorBidi" w:cstheme="majorBidi"/>
          <w:lang w:val="en-GB"/>
        </w:rPr>
        <w:t xml:space="preserve">long-term </w:t>
      </w:r>
      <w:r w:rsidR="00713C77">
        <w:rPr>
          <w:rFonts w:asciiTheme="majorBidi" w:hAnsiTheme="majorBidi" w:cstheme="majorBidi"/>
          <w:lang w:val="en-GB"/>
        </w:rPr>
        <w:t xml:space="preserve">UNDP </w:t>
      </w:r>
      <w:r w:rsidR="00467AA6" w:rsidRPr="009015FD">
        <w:rPr>
          <w:rFonts w:asciiTheme="majorBidi" w:hAnsiTheme="majorBidi" w:cstheme="majorBidi"/>
          <w:lang w:val="en-GB"/>
        </w:rPr>
        <w:t xml:space="preserve">partnership </w:t>
      </w:r>
      <w:r w:rsidR="00B52141" w:rsidRPr="009015FD">
        <w:rPr>
          <w:rFonts w:asciiTheme="majorBidi" w:hAnsiTheme="majorBidi" w:cstheme="majorBidi"/>
          <w:lang w:val="en-GB"/>
        </w:rPr>
        <w:t xml:space="preserve">with the </w:t>
      </w:r>
      <w:r w:rsidR="0075499A" w:rsidRPr="009015FD">
        <w:rPr>
          <w:rFonts w:asciiTheme="majorBidi" w:hAnsiTheme="majorBidi" w:cstheme="majorBidi"/>
          <w:lang w:val="en-GB"/>
        </w:rPr>
        <w:t>G</w:t>
      </w:r>
      <w:r w:rsidR="00B52141" w:rsidRPr="009015FD">
        <w:rPr>
          <w:rFonts w:asciiTheme="majorBidi" w:hAnsiTheme="majorBidi" w:cstheme="majorBidi"/>
          <w:lang w:val="en-GB"/>
        </w:rPr>
        <w:t xml:space="preserve">overnment </w:t>
      </w:r>
      <w:r w:rsidR="00713C77">
        <w:rPr>
          <w:rFonts w:asciiTheme="majorBidi" w:hAnsiTheme="majorBidi" w:cstheme="majorBidi"/>
          <w:lang w:val="en-GB"/>
        </w:rPr>
        <w:t xml:space="preserve">spanning </w:t>
      </w:r>
      <w:r w:rsidR="00467AA6" w:rsidRPr="009015FD">
        <w:rPr>
          <w:rFonts w:asciiTheme="majorBidi" w:hAnsiTheme="majorBidi" w:cstheme="majorBidi"/>
          <w:lang w:val="en-GB"/>
        </w:rPr>
        <w:t xml:space="preserve">more than </w:t>
      </w:r>
      <w:r w:rsidR="00C517C0" w:rsidRPr="009015FD">
        <w:rPr>
          <w:rFonts w:asciiTheme="majorBidi" w:hAnsiTheme="majorBidi" w:cstheme="majorBidi"/>
          <w:lang w:val="en-GB"/>
        </w:rPr>
        <w:t>three decades</w:t>
      </w:r>
      <w:r w:rsidR="2480F37F" w:rsidRPr="009015FD">
        <w:rPr>
          <w:rFonts w:asciiTheme="majorBidi" w:hAnsiTheme="majorBidi" w:cstheme="majorBidi"/>
          <w:lang w:val="en-GB"/>
        </w:rPr>
        <w:t xml:space="preserve">. The new </w:t>
      </w:r>
      <w:r w:rsidR="0007323A">
        <w:rPr>
          <w:rFonts w:asciiTheme="majorBidi" w:hAnsiTheme="majorBidi" w:cstheme="majorBidi"/>
          <w:lang w:val="en-GB"/>
        </w:rPr>
        <w:t xml:space="preserve">CPD </w:t>
      </w:r>
      <w:r w:rsidR="2480F37F" w:rsidRPr="009015FD">
        <w:rPr>
          <w:rFonts w:asciiTheme="majorBidi" w:hAnsiTheme="majorBidi" w:cstheme="majorBidi"/>
          <w:lang w:val="en-GB"/>
        </w:rPr>
        <w:t>builds on the achievements of the previous CPD that saw the incorporation of the SDGs into the national planning architecture</w:t>
      </w:r>
      <w:r w:rsidR="58C313DC"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58C313DC" w:rsidRPr="009015FD">
        <w:rPr>
          <w:rFonts w:asciiTheme="majorBidi" w:hAnsiTheme="majorBidi" w:cstheme="majorBidi"/>
          <w:lang w:val="en-GB"/>
        </w:rPr>
        <w:t>It</w:t>
      </w:r>
      <w:r w:rsidR="2480F37F" w:rsidRPr="009015FD">
        <w:rPr>
          <w:rFonts w:asciiTheme="majorBidi" w:hAnsiTheme="majorBidi" w:cstheme="majorBidi"/>
          <w:lang w:val="en-GB"/>
        </w:rPr>
        <w:t xml:space="preserve"> will aim to support </w:t>
      </w:r>
      <w:r w:rsidR="0007323A">
        <w:rPr>
          <w:rFonts w:asciiTheme="majorBidi" w:hAnsiTheme="majorBidi" w:cstheme="majorBidi"/>
          <w:lang w:val="en-GB"/>
        </w:rPr>
        <w:t xml:space="preserve">the country as it </w:t>
      </w:r>
      <w:r w:rsidR="2480F37F" w:rsidRPr="009015FD">
        <w:rPr>
          <w:rFonts w:asciiTheme="majorBidi" w:hAnsiTheme="majorBidi" w:cstheme="majorBidi"/>
          <w:lang w:val="en-GB"/>
        </w:rPr>
        <w:t>recover</w:t>
      </w:r>
      <w:r w:rsidR="0007323A">
        <w:rPr>
          <w:rFonts w:asciiTheme="majorBidi" w:hAnsiTheme="majorBidi" w:cstheme="majorBidi"/>
          <w:lang w:val="en-GB"/>
        </w:rPr>
        <w:t>s</w:t>
      </w:r>
      <w:r w:rsidR="2480F37F" w:rsidRPr="009015FD">
        <w:rPr>
          <w:rFonts w:asciiTheme="majorBidi" w:hAnsiTheme="majorBidi" w:cstheme="majorBidi"/>
          <w:lang w:val="en-GB"/>
        </w:rPr>
        <w:t xml:space="preserve"> from the economic and social impacts of </w:t>
      </w:r>
      <w:r w:rsidR="5D8A4C8A" w:rsidRPr="009015FD">
        <w:rPr>
          <w:rFonts w:asciiTheme="majorBidi" w:hAnsiTheme="majorBidi" w:cstheme="majorBidi"/>
          <w:lang w:val="en-GB"/>
        </w:rPr>
        <w:t>COVID</w:t>
      </w:r>
      <w:r w:rsidR="2480F37F" w:rsidRPr="009015FD">
        <w:rPr>
          <w:rFonts w:asciiTheme="majorBidi" w:hAnsiTheme="majorBidi" w:cstheme="majorBidi"/>
          <w:lang w:val="en-GB"/>
        </w:rPr>
        <w:t>-19 and continue</w:t>
      </w:r>
      <w:r w:rsidR="0007323A">
        <w:rPr>
          <w:rFonts w:asciiTheme="majorBidi" w:hAnsiTheme="majorBidi" w:cstheme="majorBidi"/>
          <w:lang w:val="en-GB"/>
        </w:rPr>
        <w:t>s</w:t>
      </w:r>
      <w:r w:rsidR="2480F37F" w:rsidRPr="009015FD">
        <w:rPr>
          <w:rFonts w:asciiTheme="majorBidi" w:hAnsiTheme="majorBidi" w:cstheme="majorBidi"/>
          <w:lang w:val="en-GB"/>
        </w:rPr>
        <w:t xml:space="preserve"> its transition </w:t>
      </w:r>
      <w:r w:rsidR="7697D9E7" w:rsidRPr="009015FD">
        <w:rPr>
          <w:rFonts w:asciiTheme="majorBidi" w:hAnsiTheme="majorBidi" w:cstheme="majorBidi"/>
          <w:lang w:val="en-GB"/>
        </w:rPr>
        <w:t>from LDC status</w:t>
      </w:r>
      <w:r w:rsidR="004E38BE" w:rsidRPr="009015FD">
        <w:rPr>
          <w:rFonts w:asciiTheme="majorBidi" w:hAnsiTheme="majorBidi" w:cstheme="majorBidi"/>
          <w:lang w:val="en-GB"/>
        </w:rPr>
        <w:t>,</w:t>
      </w:r>
      <w:r w:rsidR="2480F37F" w:rsidRPr="009015FD">
        <w:rPr>
          <w:rFonts w:asciiTheme="majorBidi" w:hAnsiTheme="majorBidi" w:cstheme="majorBidi"/>
          <w:lang w:val="en-GB"/>
        </w:rPr>
        <w:t xml:space="preserve"> with particular emphasis on supporting inclusive growth and reducing inequality. The CPD is aligned with the UNDP Strategic Plan</w:t>
      </w:r>
      <w:r w:rsidR="609FEEBA" w:rsidRPr="009015FD">
        <w:rPr>
          <w:rFonts w:asciiTheme="majorBidi" w:hAnsiTheme="majorBidi" w:cstheme="majorBidi"/>
          <w:lang w:val="en-GB"/>
        </w:rPr>
        <w:t xml:space="preserve">, </w:t>
      </w:r>
      <w:r w:rsidR="00EB3301">
        <w:rPr>
          <w:rFonts w:asciiTheme="majorBidi" w:hAnsiTheme="majorBidi" w:cstheme="majorBidi"/>
          <w:lang w:val="en-GB"/>
        </w:rPr>
        <w:t xml:space="preserve">2022-2025, </w:t>
      </w:r>
      <w:r w:rsidR="2480F37F" w:rsidRPr="009015FD">
        <w:rPr>
          <w:rFonts w:asciiTheme="majorBidi" w:hAnsiTheme="majorBidi" w:cstheme="majorBidi"/>
          <w:lang w:val="en-GB"/>
        </w:rPr>
        <w:t xml:space="preserve">and the new </w:t>
      </w:r>
      <w:r w:rsidR="00527C7E" w:rsidRPr="009015FD">
        <w:rPr>
          <w:rFonts w:asciiTheme="majorBidi" w:hAnsiTheme="majorBidi" w:cstheme="majorBidi"/>
          <w:lang w:val="en-GB"/>
        </w:rPr>
        <w:t>UNS</w:t>
      </w:r>
      <w:r w:rsidR="00A46266" w:rsidRPr="009015FD">
        <w:rPr>
          <w:rFonts w:asciiTheme="majorBidi" w:hAnsiTheme="majorBidi" w:cstheme="majorBidi"/>
          <w:lang w:val="en-GB"/>
        </w:rPr>
        <w:t>D</w:t>
      </w:r>
      <w:r w:rsidR="00527C7E" w:rsidRPr="009015FD">
        <w:rPr>
          <w:rFonts w:asciiTheme="majorBidi" w:hAnsiTheme="majorBidi" w:cstheme="majorBidi"/>
          <w:lang w:val="en-GB"/>
        </w:rPr>
        <w:t>CF</w:t>
      </w:r>
      <w:r w:rsidR="00EB3301">
        <w:rPr>
          <w:rFonts w:asciiTheme="majorBidi" w:hAnsiTheme="majorBidi" w:cstheme="majorBidi"/>
          <w:lang w:val="en-GB"/>
        </w:rPr>
        <w:t>,</w:t>
      </w:r>
      <w:r w:rsidR="00527C7E" w:rsidRPr="009015FD">
        <w:rPr>
          <w:rFonts w:asciiTheme="majorBidi" w:hAnsiTheme="majorBidi" w:cstheme="majorBidi"/>
          <w:lang w:val="en-GB"/>
        </w:rPr>
        <w:t xml:space="preserve"> </w:t>
      </w:r>
      <w:r w:rsidR="00CB4AB0" w:rsidRPr="009015FD">
        <w:rPr>
          <w:rFonts w:asciiTheme="majorBidi" w:hAnsiTheme="majorBidi" w:cstheme="majorBidi"/>
          <w:lang w:val="en-GB"/>
        </w:rPr>
        <w:t xml:space="preserve">and </w:t>
      </w:r>
      <w:r w:rsidR="142A12A4" w:rsidRPr="009015FD">
        <w:rPr>
          <w:rFonts w:asciiTheme="majorBidi" w:hAnsiTheme="majorBidi" w:cstheme="majorBidi"/>
          <w:lang w:val="en-GB"/>
        </w:rPr>
        <w:t>UNDP will contribute to three of the four outcome areas</w:t>
      </w:r>
      <w:r w:rsidR="0881514D" w:rsidRPr="009015FD">
        <w:rPr>
          <w:rFonts w:asciiTheme="majorBidi" w:hAnsiTheme="majorBidi" w:cstheme="majorBidi"/>
          <w:lang w:val="en-GB"/>
        </w:rPr>
        <w:t xml:space="preserve">. </w:t>
      </w:r>
      <w:r w:rsidR="00CD6B72" w:rsidRPr="009015FD">
        <w:rPr>
          <w:rFonts w:asciiTheme="majorBidi" w:hAnsiTheme="majorBidi" w:cstheme="majorBidi"/>
          <w:lang w:val="en-GB"/>
        </w:rPr>
        <w:t xml:space="preserve">The CPD was developed </w:t>
      </w:r>
      <w:r w:rsidR="00771D4C" w:rsidRPr="009015FD">
        <w:rPr>
          <w:rFonts w:asciiTheme="majorBidi" w:hAnsiTheme="majorBidi" w:cstheme="majorBidi"/>
          <w:lang w:val="en-GB"/>
        </w:rPr>
        <w:t>in consultation</w:t>
      </w:r>
      <w:r w:rsidR="00061796" w:rsidRPr="009015FD">
        <w:rPr>
          <w:rFonts w:asciiTheme="majorBidi" w:hAnsiTheme="majorBidi" w:cstheme="majorBidi"/>
          <w:lang w:val="en-GB"/>
        </w:rPr>
        <w:t xml:space="preserve"> with </w:t>
      </w:r>
      <w:r w:rsidR="00F946A6" w:rsidRPr="009015FD">
        <w:rPr>
          <w:rFonts w:asciiTheme="majorBidi" w:hAnsiTheme="majorBidi" w:cstheme="majorBidi"/>
          <w:lang w:val="en-GB"/>
        </w:rPr>
        <w:t xml:space="preserve">national partners </w:t>
      </w:r>
      <w:r w:rsidR="00C0596E" w:rsidRPr="009015FD">
        <w:rPr>
          <w:rFonts w:asciiTheme="majorBidi" w:hAnsiTheme="majorBidi" w:cstheme="majorBidi"/>
          <w:lang w:val="en-GB"/>
        </w:rPr>
        <w:t xml:space="preserve">through </w:t>
      </w:r>
      <w:r w:rsidR="00247204" w:rsidRPr="009015FD">
        <w:rPr>
          <w:rFonts w:asciiTheme="majorBidi" w:hAnsiTheme="majorBidi" w:cstheme="majorBidi"/>
          <w:lang w:val="en-GB"/>
        </w:rPr>
        <w:t xml:space="preserve">a series of </w:t>
      </w:r>
      <w:r w:rsidR="001E2148" w:rsidRPr="009015FD">
        <w:rPr>
          <w:rFonts w:asciiTheme="majorBidi" w:hAnsiTheme="majorBidi" w:cstheme="majorBidi"/>
          <w:lang w:val="en-GB"/>
        </w:rPr>
        <w:t>workshops</w:t>
      </w:r>
      <w:r w:rsidR="002165AD" w:rsidRPr="009015FD">
        <w:rPr>
          <w:rFonts w:asciiTheme="majorBidi" w:hAnsiTheme="majorBidi" w:cstheme="majorBidi"/>
          <w:lang w:val="en-GB"/>
        </w:rPr>
        <w:t xml:space="preserve"> on the </w:t>
      </w:r>
      <w:r w:rsidR="00EC5AC5" w:rsidRPr="009015FD">
        <w:rPr>
          <w:rFonts w:asciiTheme="majorBidi" w:hAnsiTheme="majorBidi" w:cstheme="majorBidi"/>
          <w:lang w:val="en-GB"/>
        </w:rPr>
        <w:t xml:space="preserve">UNSDCF and the CPD </w:t>
      </w:r>
      <w:r w:rsidR="000E4426" w:rsidRPr="009015FD">
        <w:rPr>
          <w:rFonts w:asciiTheme="majorBidi" w:hAnsiTheme="majorBidi" w:cstheme="majorBidi"/>
          <w:lang w:val="en-GB"/>
        </w:rPr>
        <w:t>betwe</w:t>
      </w:r>
      <w:r w:rsidR="008C1092" w:rsidRPr="009015FD">
        <w:rPr>
          <w:rFonts w:asciiTheme="majorBidi" w:hAnsiTheme="majorBidi" w:cstheme="majorBidi"/>
          <w:lang w:val="en-GB"/>
        </w:rPr>
        <w:t>en January and</w:t>
      </w:r>
      <w:r w:rsidR="00C116D4" w:rsidRPr="009015FD">
        <w:rPr>
          <w:rFonts w:asciiTheme="majorBidi" w:hAnsiTheme="majorBidi" w:cstheme="majorBidi"/>
          <w:lang w:val="en-GB"/>
        </w:rPr>
        <w:t xml:space="preserve"> May</w:t>
      </w:r>
      <w:r w:rsidR="008C1092" w:rsidRPr="009015FD">
        <w:rPr>
          <w:rFonts w:asciiTheme="majorBidi" w:hAnsiTheme="majorBidi" w:cstheme="majorBidi"/>
          <w:lang w:val="en-GB"/>
        </w:rPr>
        <w:t xml:space="preserve"> 2021.</w:t>
      </w:r>
      <w:r w:rsidR="0073280C" w:rsidRPr="009015FD">
        <w:rPr>
          <w:rFonts w:asciiTheme="majorBidi" w:hAnsiTheme="majorBidi" w:cstheme="majorBidi"/>
          <w:lang w:val="en-GB"/>
        </w:rPr>
        <w:t xml:space="preserve"> </w:t>
      </w:r>
    </w:p>
    <w:p w14:paraId="06103DFB" w14:textId="075E5151" w:rsidR="00FB5476" w:rsidRPr="009015FD" w:rsidRDefault="00892B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In additional to local expertise, t</w:t>
      </w:r>
      <w:r w:rsidR="179CA2DB" w:rsidRPr="009015FD">
        <w:rPr>
          <w:rFonts w:asciiTheme="majorBidi" w:hAnsiTheme="majorBidi" w:cstheme="majorBidi"/>
          <w:lang w:val="en-GB"/>
        </w:rPr>
        <w:t xml:space="preserve">he new CPD is supported by a regional and international network of experience and expertise. </w:t>
      </w:r>
      <w:r w:rsidR="2480F37F" w:rsidRPr="009015FD">
        <w:rPr>
          <w:rFonts w:asciiTheme="majorBidi" w:hAnsiTheme="majorBidi" w:cstheme="majorBidi"/>
          <w:lang w:val="en-GB"/>
        </w:rPr>
        <w:t xml:space="preserve">UNDP will build on a wide range of partnerships with government, civil society, </w:t>
      </w:r>
      <w:r w:rsidR="71E44404" w:rsidRPr="009015FD">
        <w:rPr>
          <w:rFonts w:asciiTheme="majorBidi" w:hAnsiTheme="majorBidi" w:cstheme="majorBidi"/>
          <w:lang w:val="en-GB"/>
        </w:rPr>
        <w:t>private sector, academia</w:t>
      </w:r>
      <w:r w:rsidR="2480F37F" w:rsidRPr="009015FD">
        <w:rPr>
          <w:rFonts w:asciiTheme="majorBidi" w:hAnsiTheme="majorBidi" w:cstheme="majorBidi"/>
          <w:lang w:val="en-GB"/>
        </w:rPr>
        <w:t xml:space="preserve"> and development partners. </w:t>
      </w:r>
      <w:r w:rsidR="00E964A9" w:rsidRPr="009015FD">
        <w:rPr>
          <w:rFonts w:asciiTheme="majorBidi" w:hAnsiTheme="majorBidi" w:cstheme="majorBidi"/>
          <w:lang w:val="en-GB"/>
        </w:rPr>
        <w:t>E</w:t>
      </w:r>
      <w:r w:rsidR="2480F37F" w:rsidRPr="009015FD">
        <w:rPr>
          <w:rFonts w:asciiTheme="majorBidi" w:hAnsiTheme="majorBidi" w:cstheme="majorBidi"/>
          <w:lang w:val="en-GB"/>
        </w:rPr>
        <w:t xml:space="preserve">mphasis will be placed on policy coherence and </w:t>
      </w:r>
      <w:r w:rsidR="54554206" w:rsidRPr="009015FD">
        <w:rPr>
          <w:rFonts w:asciiTheme="majorBidi" w:hAnsiTheme="majorBidi" w:cstheme="majorBidi"/>
          <w:lang w:val="en-GB"/>
        </w:rPr>
        <w:t xml:space="preserve">subnational </w:t>
      </w:r>
      <w:r w:rsidR="2480F37F" w:rsidRPr="009015FD">
        <w:rPr>
          <w:rFonts w:asciiTheme="majorBidi" w:hAnsiTheme="majorBidi" w:cstheme="majorBidi"/>
          <w:lang w:val="en-GB"/>
        </w:rPr>
        <w:t>implementation</w:t>
      </w:r>
      <w:r w:rsidR="004E38BE" w:rsidRPr="009015FD">
        <w:rPr>
          <w:rFonts w:asciiTheme="majorBidi" w:hAnsiTheme="majorBidi" w:cstheme="majorBidi"/>
          <w:lang w:val="en-GB"/>
        </w:rPr>
        <w:t>,</w:t>
      </w:r>
      <w:r w:rsidR="2480F37F" w:rsidRPr="009015FD">
        <w:rPr>
          <w:rFonts w:asciiTheme="majorBidi" w:hAnsiTheme="majorBidi" w:cstheme="majorBidi"/>
          <w:lang w:val="en-GB"/>
        </w:rPr>
        <w:t xml:space="preserve"> especially in the post-</w:t>
      </w:r>
      <w:r w:rsidR="00475171" w:rsidRPr="009015FD">
        <w:rPr>
          <w:rFonts w:asciiTheme="majorBidi" w:hAnsiTheme="majorBidi" w:cstheme="majorBidi"/>
          <w:lang w:val="en-GB"/>
        </w:rPr>
        <w:t>COVID</w:t>
      </w:r>
      <w:r w:rsidR="2480F37F" w:rsidRPr="009015FD">
        <w:rPr>
          <w:rFonts w:asciiTheme="majorBidi" w:hAnsiTheme="majorBidi" w:cstheme="majorBidi"/>
          <w:lang w:val="en-GB"/>
        </w:rPr>
        <w:t xml:space="preserve"> </w:t>
      </w:r>
      <w:r w:rsidR="00475171" w:rsidRPr="009015FD">
        <w:rPr>
          <w:rFonts w:asciiTheme="majorBidi" w:hAnsiTheme="majorBidi" w:cstheme="majorBidi"/>
          <w:lang w:val="en-GB"/>
        </w:rPr>
        <w:t>era</w:t>
      </w:r>
      <w:r w:rsidR="2480F37F" w:rsidRPr="009015FD">
        <w:rPr>
          <w:rFonts w:asciiTheme="majorBidi" w:hAnsiTheme="majorBidi" w:cstheme="majorBidi"/>
          <w:lang w:val="en-GB"/>
        </w:rPr>
        <w:t xml:space="preserve"> where financing will be uncertain</w:t>
      </w:r>
      <w:r w:rsidR="004E38BE" w:rsidRPr="009015FD">
        <w:rPr>
          <w:rFonts w:asciiTheme="majorBidi" w:hAnsiTheme="majorBidi" w:cstheme="majorBidi"/>
          <w:lang w:val="en-GB"/>
        </w:rPr>
        <w:t>,</w:t>
      </w:r>
      <w:r w:rsidR="3DF9936B" w:rsidRPr="009015FD">
        <w:rPr>
          <w:rFonts w:asciiTheme="majorBidi" w:hAnsiTheme="majorBidi" w:cstheme="majorBidi"/>
          <w:lang w:val="en-GB"/>
        </w:rPr>
        <w:t xml:space="preserve"> </w:t>
      </w:r>
      <w:r w:rsidR="0098222A" w:rsidRPr="009015FD">
        <w:rPr>
          <w:rFonts w:asciiTheme="majorBidi" w:hAnsiTheme="majorBidi" w:cstheme="majorBidi"/>
          <w:lang w:val="en-GB"/>
        </w:rPr>
        <w:t xml:space="preserve">requiring careful management of </w:t>
      </w:r>
      <w:r w:rsidR="1F1E3A38" w:rsidRPr="009015FD">
        <w:rPr>
          <w:rFonts w:asciiTheme="majorBidi" w:hAnsiTheme="majorBidi" w:cstheme="majorBidi"/>
          <w:lang w:val="en-GB"/>
        </w:rPr>
        <w:t xml:space="preserve">the </w:t>
      </w:r>
      <w:r w:rsidR="193C9EA4" w:rsidRPr="009015FD">
        <w:rPr>
          <w:rFonts w:asciiTheme="majorBidi" w:hAnsiTheme="majorBidi" w:cstheme="majorBidi"/>
          <w:lang w:val="en-GB"/>
        </w:rPr>
        <w:t>resource e</w:t>
      </w:r>
      <w:r w:rsidR="578F6E38" w:rsidRPr="009015FD">
        <w:rPr>
          <w:rFonts w:asciiTheme="majorBidi" w:hAnsiTheme="majorBidi" w:cstheme="majorBidi"/>
          <w:lang w:val="en-GB"/>
        </w:rPr>
        <w:t>nvelop</w:t>
      </w:r>
      <w:r w:rsidR="7810F209" w:rsidRPr="009015FD">
        <w:rPr>
          <w:rFonts w:asciiTheme="majorBidi" w:hAnsiTheme="majorBidi" w:cstheme="majorBidi"/>
          <w:lang w:val="en-GB"/>
        </w:rPr>
        <w:t>e</w:t>
      </w:r>
      <w:r w:rsidR="2480F37F" w:rsidRPr="009015FD">
        <w:rPr>
          <w:rFonts w:asciiTheme="majorBidi" w:hAnsiTheme="majorBidi" w:cstheme="majorBidi"/>
          <w:lang w:val="en-GB"/>
        </w:rPr>
        <w:t xml:space="preserve">. This will include supporting the </w:t>
      </w:r>
      <w:r w:rsidR="00AD58DC">
        <w:rPr>
          <w:rFonts w:asciiTheme="majorBidi" w:hAnsiTheme="majorBidi" w:cstheme="majorBidi"/>
          <w:lang w:val="en-GB"/>
        </w:rPr>
        <w:t>G</w:t>
      </w:r>
      <w:r w:rsidR="2480F37F" w:rsidRPr="009015FD">
        <w:rPr>
          <w:rFonts w:asciiTheme="majorBidi" w:hAnsiTheme="majorBidi" w:cstheme="majorBidi"/>
          <w:lang w:val="en-GB"/>
        </w:rPr>
        <w:t xml:space="preserve">overnment to </w:t>
      </w:r>
      <w:r w:rsidR="5205C85D" w:rsidRPr="009015FD">
        <w:rPr>
          <w:rFonts w:asciiTheme="majorBidi" w:hAnsiTheme="majorBidi" w:cstheme="majorBidi"/>
          <w:lang w:val="en-GB"/>
        </w:rPr>
        <w:t>e</w:t>
      </w:r>
      <w:r w:rsidR="2D35073C" w:rsidRPr="009015FD">
        <w:rPr>
          <w:rFonts w:asciiTheme="majorBidi" w:hAnsiTheme="majorBidi" w:cstheme="majorBidi"/>
          <w:lang w:val="en-GB"/>
        </w:rPr>
        <w:t xml:space="preserve">nsure effective </w:t>
      </w:r>
      <w:r w:rsidR="18513A92" w:rsidRPr="009015FD">
        <w:rPr>
          <w:rFonts w:asciiTheme="majorBidi" w:hAnsiTheme="majorBidi" w:cstheme="majorBidi"/>
          <w:lang w:val="en-GB"/>
        </w:rPr>
        <w:t xml:space="preserve">use of development finance and </w:t>
      </w:r>
      <w:r w:rsidR="2480F37F" w:rsidRPr="009015FD">
        <w:rPr>
          <w:rFonts w:asciiTheme="majorBidi" w:hAnsiTheme="majorBidi" w:cstheme="majorBidi"/>
          <w:lang w:val="en-GB"/>
        </w:rPr>
        <w:t>new funding sources</w:t>
      </w:r>
      <w:r w:rsidR="00AD58DC">
        <w:rPr>
          <w:rFonts w:asciiTheme="majorBidi" w:hAnsiTheme="majorBidi" w:cstheme="majorBidi"/>
          <w:lang w:val="en-GB"/>
        </w:rPr>
        <w:t>,</w:t>
      </w:r>
      <w:r w:rsidR="2480F37F" w:rsidRPr="009015FD">
        <w:rPr>
          <w:rFonts w:asciiTheme="majorBidi" w:hAnsiTheme="majorBidi" w:cstheme="majorBidi"/>
          <w:lang w:val="en-GB"/>
        </w:rPr>
        <w:t xml:space="preserve"> especially for environment and climate change</w:t>
      </w:r>
      <w:r w:rsidR="0098222A" w:rsidRPr="009015FD">
        <w:rPr>
          <w:rFonts w:asciiTheme="majorBidi" w:hAnsiTheme="majorBidi" w:cstheme="majorBidi"/>
          <w:lang w:val="en-GB"/>
        </w:rPr>
        <w:t>,</w:t>
      </w:r>
      <w:r w:rsidR="54554206" w:rsidRPr="009015FD">
        <w:rPr>
          <w:rFonts w:asciiTheme="majorBidi" w:hAnsiTheme="majorBidi" w:cstheme="majorBidi"/>
          <w:lang w:val="en-GB"/>
        </w:rPr>
        <w:t xml:space="preserve"> </w:t>
      </w:r>
      <w:r w:rsidR="2480F37F" w:rsidRPr="009015FD">
        <w:rPr>
          <w:rFonts w:asciiTheme="majorBidi" w:hAnsiTheme="majorBidi" w:cstheme="majorBidi"/>
          <w:lang w:val="en-GB"/>
        </w:rPr>
        <w:t>and to reap the benefits from regional integration</w:t>
      </w:r>
      <w:r w:rsidR="253492D8" w:rsidRPr="009015FD">
        <w:rPr>
          <w:rFonts w:asciiTheme="majorBidi" w:hAnsiTheme="majorBidi" w:cstheme="majorBidi"/>
          <w:lang w:val="en-GB"/>
        </w:rPr>
        <w:t xml:space="preserve"> which remains a government priority</w:t>
      </w:r>
      <w:r w:rsidR="0438847B"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179CA2DB" w:rsidRPr="009015FD">
        <w:rPr>
          <w:rFonts w:asciiTheme="majorBidi" w:hAnsiTheme="majorBidi" w:cstheme="majorBidi"/>
          <w:lang w:val="en-GB"/>
        </w:rPr>
        <w:t xml:space="preserve">UNDP will partner with </w:t>
      </w:r>
      <w:r w:rsidR="4E36D428" w:rsidRPr="009015FD">
        <w:rPr>
          <w:rFonts w:asciiTheme="majorBidi" w:hAnsiTheme="majorBidi" w:cstheme="majorBidi"/>
          <w:lang w:val="en-GB"/>
        </w:rPr>
        <w:t>U</w:t>
      </w:r>
      <w:r w:rsidR="005763BC">
        <w:rPr>
          <w:rFonts w:asciiTheme="majorBidi" w:hAnsiTheme="majorBidi" w:cstheme="majorBidi"/>
          <w:lang w:val="en-GB"/>
        </w:rPr>
        <w:t xml:space="preserve">nited </w:t>
      </w:r>
      <w:r w:rsidR="4E36D428" w:rsidRPr="009015FD">
        <w:rPr>
          <w:rFonts w:asciiTheme="majorBidi" w:hAnsiTheme="majorBidi" w:cstheme="majorBidi"/>
          <w:lang w:val="en-GB"/>
        </w:rPr>
        <w:t>N</w:t>
      </w:r>
      <w:r w:rsidR="005763BC">
        <w:rPr>
          <w:rFonts w:asciiTheme="majorBidi" w:hAnsiTheme="majorBidi" w:cstheme="majorBidi"/>
          <w:lang w:val="en-GB"/>
        </w:rPr>
        <w:t>ations</w:t>
      </w:r>
      <w:r w:rsidR="4E36D428" w:rsidRPr="009015FD">
        <w:rPr>
          <w:rFonts w:asciiTheme="majorBidi" w:hAnsiTheme="majorBidi" w:cstheme="majorBidi"/>
          <w:lang w:val="en-GB"/>
        </w:rPr>
        <w:t xml:space="preserve"> </w:t>
      </w:r>
      <w:r w:rsidR="005763BC">
        <w:rPr>
          <w:rFonts w:asciiTheme="majorBidi" w:hAnsiTheme="majorBidi" w:cstheme="majorBidi"/>
          <w:lang w:val="en-GB"/>
        </w:rPr>
        <w:t>organizations</w:t>
      </w:r>
      <w:r w:rsidR="4E36D428" w:rsidRPr="009015FD">
        <w:rPr>
          <w:rFonts w:asciiTheme="majorBidi" w:hAnsiTheme="majorBidi" w:cstheme="majorBidi"/>
          <w:lang w:val="en-GB"/>
        </w:rPr>
        <w:t xml:space="preserve"> </w:t>
      </w:r>
      <w:r w:rsidR="00527C7E" w:rsidRPr="009015FD">
        <w:rPr>
          <w:rFonts w:asciiTheme="majorBidi" w:hAnsiTheme="majorBidi" w:cstheme="majorBidi"/>
          <w:lang w:val="en-GB"/>
        </w:rPr>
        <w:t>and</w:t>
      </w:r>
      <w:r w:rsidR="4E36D428" w:rsidRPr="009015FD">
        <w:rPr>
          <w:rFonts w:asciiTheme="majorBidi" w:hAnsiTheme="majorBidi" w:cstheme="majorBidi"/>
          <w:lang w:val="en-GB"/>
        </w:rPr>
        <w:t xml:space="preserve"> </w:t>
      </w:r>
      <w:r w:rsidR="005763BC">
        <w:rPr>
          <w:rFonts w:asciiTheme="majorBidi" w:hAnsiTheme="majorBidi" w:cstheme="majorBidi"/>
          <w:lang w:val="en-GB"/>
        </w:rPr>
        <w:t>i</w:t>
      </w:r>
      <w:r w:rsidR="52F592B5" w:rsidRPr="009015FD">
        <w:rPr>
          <w:rFonts w:asciiTheme="majorBidi" w:hAnsiTheme="majorBidi" w:cstheme="majorBidi"/>
          <w:lang w:val="en-GB"/>
        </w:rPr>
        <w:t xml:space="preserve">nternational </w:t>
      </w:r>
      <w:r w:rsidR="00550D9E">
        <w:rPr>
          <w:rFonts w:asciiTheme="majorBidi" w:hAnsiTheme="majorBidi" w:cstheme="majorBidi"/>
          <w:lang w:val="en-GB"/>
        </w:rPr>
        <w:t>f</w:t>
      </w:r>
      <w:r w:rsidR="52F592B5" w:rsidRPr="009015FD">
        <w:rPr>
          <w:rFonts w:asciiTheme="majorBidi" w:hAnsiTheme="majorBidi" w:cstheme="majorBidi"/>
          <w:lang w:val="en-GB"/>
        </w:rPr>
        <w:t xml:space="preserve">inancial </w:t>
      </w:r>
      <w:r w:rsidR="00550D9E">
        <w:rPr>
          <w:rFonts w:asciiTheme="majorBidi" w:hAnsiTheme="majorBidi" w:cstheme="majorBidi"/>
          <w:lang w:val="en-GB"/>
        </w:rPr>
        <w:t>i</w:t>
      </w:r>
      <w:r w:rsidR="52F592B5" w:rsidRPr="009015FD">
        <w:rPr>
          <w:rFonts w:asciiTheme="majorBidi" w:hAnsiTheme="majorBidi" w:cstheme="majorBidi"/>
          <w:lang w:val="en-GB"/>
        </w:rPr>
        <w:t xml:space="preserve">nstitutions </w:t>
      </w:r>
      <w:r w:rsidR="59B5A56A" w:rsidRPr="009015FD">
        <w:rPr>
          <w:rFonts w:asciiTheme="majorBidi" w:hAnsiTheme="majorBidi" w:cstheme="majorBidi"/>
          <w:lang w:val="en-GB"/>
        </w:rPr>
        <w:t>such as the World Bank and the Asian Development Bank. In particular, UNDP will work with</w:t>
      </w:r>
      <w:r w:rsidR="48E36A67" w:rsidRPr="009015FD">
        <w:rPr>
          <w:rFonts w:asciiTheme="majorBidi" w:hAnsiTheme="majorBidi" w:cstheme="majorBidi"/>
          <w:lang w:val="en-GB"/>
        </w:rPr>
        <w:t xml:space="preserve"> </w:t>
      </w:r>
      <w:r w:rsidR="00550D9E">
        <w:rPr>
          <w:rFonts w:asciiTheme="majorBidi" w:hAnsiTheme="majorBidi" w:cstheme="majorBidi"/>
          <w:lang w:val="en-GB"/>
        </w:rPr>
        <w:t>UNFPA, the United Nations Children’s Fund (</w:t>
      </w:r>
      <w:r w:rsidR="5DB85371" w:rsidRPr="009015FD">
        <w:rPr>
          <w:rFonts w:asciiTheme="majorBidi" w:hAnsiTheme="majorBidi" w:cstheme="majorBidi"/>
          <w:lang w:val="en-GB"/>
        </w:rPr>
        <w:t>UNICEF</w:t>
      </w:r>
      <w:r w:rsidR="00550D9E">
        <w:rPr>
          <w:rFonts w:asciiTheme="majorBidi" w:hAnsiTheme="majorBidi" w:cstheme="majorBidi"/>
          <w:lang w:val="en-GB"/>
        </w:rPr>
        <w:t>)</w:t>
      </w:r>
      <w:r w:rsidR="677040D4" w:rsidRPr="009015FD">
        <w:rPr>
          <w:rFonts w:asciiTheme="majorBidi" w:hAnsiTheme="majorBidi" w:cstheme="majorBidi"/>
          <w:lang w:val="en-GB"/>
        </w:rPr>
        <w:t xml:space="preserve">, </w:t>
      </w:r>
      <w:r w:rsidR="00550D9E">
        <w:rPr>
          <w:rFonts w:asciiTheme="majorBidi" w:hAnsiTheme="majorBidi" w:cstheme="majorBidi"/>
          <w:lang w:val="en-GB"/>
        </w:rPr>
        <w:t>the International Labour Organization (</w:t>
      </w:r>
      <w:r w:rsidR="179CA2DB" w:rsidRPr="009015FD">
        <w:rPr>
          <w:rFonts w:asciiTheme="majorBidi" w:hAnsiTheme="majorBidi" w:cstheme="majorBidi"/>
          <w:lang w:val="en-GB"/>
        </w:rPr>
        <w:t>ILO</w:t>
      </w:r>
      <w:r w:rsidR="00550D9E">
        <w:rPr>
          <w:rFonts w:asciiTheme="majorBidi" w:hAnsiTheme="majorBidi" w:cstheme="majorBidi"/>
          <w:lang w:val="en-GB"/>
        </w:rPr>
        <w:t>)</w:t>
      </w:r>
      <w:r w:rsidR="179CA2DB" w:rsidRPr="009015FD">
        <w:rPr>
          <w:rFonts w:asciiTheme="majorBidi" w:hAnsiTheme="majorBidi" w:cstheme="majorBidi"/>
          <w:lang w:val="en-GB"/>
        </w:rPr>
        <w:t xml:space="preserve"> </w:t>
      </w:r>
      <w:r w:rsidR="43FD8C99" w:rsidRPr="009015FD">
        <w:rPr>
          <w:rFonts w:asciiTheme="majorBidi" w:hAnsiTheme="majorBidi" w:cstheme="majorBidi"/>
          <w:lang w:val="en-GB"/>
        </w:rPr>
        <w:t xml:space="preserve">and </w:t>
      </w:r>
      <w:r w:rsidR="00550D9E">
        <w:rPr>
          <w:rFonts w:asciiTheme="majorBidi" w:hAnsiTheme="majorBidi" w:cstheme="majorBidi"/>
          <w:lang w:val="en-GB"/>
        </w:rPr>
        <w:t>the World Food Programme (</w:t>
      </w:r>
      <w:r w:rsidR="43FD8C99" w:rsidRPr="009015FD">
        <w:rPr>
          <w:rFonts w:asciiTheme="majorBidi" w:hAnsiTheme="majorBidi" w:cstheme="majorBidi"/>
          <w:lang w:val="en-GB"/>
        </w:rPr>
        <w:t>WFP</w:t>
      </w:r>
      <w:r w:rsidR="00550D9E">
        <w:rPr>
          <w:rFonts w:asciiTheme="majorBidi" w:hAnsiTheme="majorBidi" w:cstheme="majorBidi"/>
          <w:lang w:val="en-GB"/>
        </w:rPr>
        <w:t>)</w:t>
      </w:r>
      <w:r w:rsidR="43FD8C99" w:rsidRPr="009015FD">
        <w:rPr>
          <w:rFonts w:asciiTheme="majorBidi" w:hAnsiTheme="majorBidi" w:cstheme="majorBidi"/>
          <w:lang w:val="en-GB"/>
        </w:rPr>
        <w:t xml:space="preserve"> </w:t>
      </w:r>
      <w:r w:rsidR="179CA2DB" w:rsidRPr="009015FD">
        <w:rPr>
          <w:rFonts w:asciiTheme="majorBidi" w:hAnsiTheme="majorBidi" w:cstheme="majorBidi"/>
          <w:lang w:val="en-GB"/>
        </w:rPr>
        <w:t>on social protection</w:t>
      </w:r>
      <w:r w:rsidR="2A6FE31C" w:rsidRPr="009015FD">
        <w:rPr>
          <w:rFonts w:asciiTheme="majorBidi" w:hAnsiTheme="majorBidi" w:cstheme="majorBidi"/>
          <w:lang w:val="en-GB"/>
        </w:rPr>
        <w:t>, justice</w:t>
      </w:r>
      <w:r w:rsidR="179CA2DB" w:rsidRPr="009015FD">
        <w:rPr>
          <w:rFonts w:asciiTheme="majorBidi" w:hAnsiTheme="majorBidi" w:cstheme="majorBidi"/>
          <w:lang w:val="en-GB"/>
        </w:rPr>
        <w:t xml:space="preserve"> and </w:t>
      </w:r>
      <w:r w:rsidR="004E38BE" w:rsidRPr="009015FD">
        <w:rPr>
          <w:rFonts w:asciiTheme="majorBidi" w:hAnsiTheme="majorBidi" w:cstheme="majorBidi"/>
          <w:lang w:val="en-GB"/>
        </w:rPr>
        <w:t>g</w:t>
      </w:r>
      <w:r w:rsidR="179CA2DB" w:rsidRPr="009015FD">
        <w:rPr>
          <w:rFonts w:asciiTheme="majorBidi" w:hAnsiTheme="majorBidi" w:cstheme="majorBidi"/>
          <w:lang w:val="en-GB"/>
        </w:rPr>
        <w:t>ender</w:t>
      </w:r>
      <w:r w:rsidR="00DB727F" w:rsidRPr="009015FD">
        <w:rPr>
          <w:rFonts w:asciiTheme="majorBidi" w:hAnsiTheme="majorBidi" w:cstheme="majorBidi"/>
          <w:lang w:val="en-GB"/>
        </w:rPr>
        <w:t>-</w:t>
      </w:r>
      <w:r w:rsidR="004E38BE" w:rsidRPr="009015FD">
        <w:rPr>
          <w:rFonts w:asciiTheme="majorBidi" w:hAnsiTheme="majorBidi" w:cstheme="majorBidi"/>
          <w:lang w:val="en-GB"/>
        </w:rPr>
        <w:t>b</w:t>
      </w:r>
      <w:r w:rsidR="179CA2DB" w:rsidRPr="009015FD">
        <w:rPr>
          <w:rFonts w:asciiTheme="majorBidi" w:hAnsiTheme="majorBidi" w:cstheme="majorBidi"/>
          <w:lang w:val="en-GB"/>
        </w:rPr>
        <w:t xml:space="preserve">ased </w:t>
      </w:r>
      <w:r w:rsidR="004E38BE" w:rsidRPr="009015FD">
        <w:rPr>
          <w:rFonts w:asciiTheme="majorBidi" w:hAnsiTheme="majorBidi" w:cstheme="majorBidi"/>
          <w:lang w:val="en-GB"/>
        </w:rPr>
        <w:t>v</w:t>
      </w:r>
      <w:r w:rsidR="179CA2DB" w:rsidRPr="009015FD">
        <w:rPr>
          <w:rFonts w:asciiTheme="majorBidi" w:hAnsiTheme="majorBidi" w:cstheme="majorBidi"/>
          <w:lang w:val="en-GB"/>
        </w:rPr>
        <w:t>iolence</w:t>
      </w:r>
      <w:r w:rsidR="00550D9E">
        <w:rPr>
          <w:lang w:val="en-GB"/>
        </w:rPr>
        <w:t>;</w:t>
      </w:r>
      <w:r w:rsidR="00C4713A" w:rsidRPr="009015FD">
        <w:rPr>
          <w:lang w:val="en-GB"/>
        </w:rPr>
        <w:t xml:space="preserve"> with </w:t>
      </w:r>
      <w:r w:rsidR="00550D9E">
        <w:rPr>
          <w:lang w:val="en-GB"/>
        </w:rPr>
        <w:t>the Food and Agriculture Organization of the United Nations (</w:t>
      </w:r>
      <w:r w:rsidR="00C4713A" w:rsidRPr="009015FD">
        <w:rPr>
          <w:lang w:val="en-GB"/>
        </w:rPr>
        <w:t>FAO</w:t>
      </w:r>
      <w:r w:rsidR="00550D9E">
        <w:rPr>
          <w:lang w:val="en-GB"/>
        </w:rPr>
        <w:t>)</w:t>
      </w:r>
      <w:r w:rsidR="00C4713A" w:rsidRPr="009015FD">
        <w:rPr>
          <w:lang w:val="en-GB"/>
        </w:rPr>
        <w:t xml:space="preserve">, </w:t>
      </w:r>
      <w:r w:rsidR="00550D9E">
        <w:rPr>
          <w:lang w:val="en-GB"/>
        </w:rPr>
        <w:t xml:space="preserve">the United Nations </w:t>
      </w:r>
      <w:r w:rsidR="00550D9E">
        <w:rPr>
          <w:lang w:val="en-GB"/>
        </w:rPr>
        <w:lastRenderedPageBreak/>
        <w:t>Environment Programme (</w:t>
      </w:r>
      <w:r w:rsidR="00C4713A" w:rsidRPr="009015FD">
        <w:rPr>
          <w:lang w:val="en-GB"/>
        </w:rPr>
        <w:t>UNEP</w:t>
      </w:r>
      <w:r w:rsidR="00550D9E">
        <w:rPr>
          <w:lang w:val="en-GB"/>
        </w:rPr>
        <w:t>)</w:t>
      </w:r>
      <w:r w:rsidR="00C4713A" w:rsidRPr="009015FD">
        <w:rPr>
          <w:rFonts w:eastAsia="Myriad Pro"/>
          <w:lang w:val="en-GB"/>
        </w:rPr>
        <w:t xml:space="preserve"> and </w:t>
      </w:r>
      <w:r w:rsidR="00550D9E">
        <w:rPr>
          <w:rFonts w:eastAsia="Myriad Pro"/>
          <w:lang w:val="en-GB"/>
        </w:rPr>
        <w:t xml:space="preserve">the United Nations </w:t>
      </w:r>
      <w:r w:rsidR="005522CF">
        <w:rPr>
          <w:rFonts w:eastAsia="Myriad Pro"/>
          <w:lang w:val="en-GB"/>
        </w:rPr>
        <w:t xml:space="preserve">Office for </w:t>
      </w:r>
      <w:r w:rsidR="00550D9E">
        <w:rPr>
          <w:rFonts w:eastAsia="Myriad Pro"/>
          <w:lang w:val="en-GB"/>
        </w:rPr>
        <w:t>Disaster Risk Reduction (</w:t>
      </w:r>
      <w:r w:rsidR="00C4713A" w:rsidRPr="009015FD">
        <w:rPr>
          <w:lang w:val="en-GB"/>
        </w:rPr>
        <w:t>UNDRR</w:t>
      </w:r>
      <w:r w:rsidR="00550D9E">
        <w:rPr>
          <w:lang w:val="en-GB"/>
        </w:rPr>
        <w:t>)</w:t>
      </w:r>
      <w:r w:rsidR="00C4713A" w:rsidRPr="009015FD">
        <w:rPr>
          <w:lang w:val="en-GB"/>
        </w:rPr>
        <w:t xml:space="preserve"> on </w:t>
      </w:r>
      <w:r w:rsidR="000310D1" w:rsidRPr="009015FD">
        <w:rPr>
          <w:lang w:val="en-GB"/>
        </w:rPr>
        <w:t xml:space="preserve">environment, climate change and </w:t>
      </w:r>
      <w:r w:rsidR="00707E3C" w:rsidRPr="009015FD">
        <w:rPr>
          <w:lang w:val="en-GB"/>
        </w:rPr>
        <w:t>resilience</w:t>
      </w:r>
      <w:r w:rsidR="00550D9E">
        <w:rPr>
          <w:lang w:val="en-GB"/>
        </w:rPr>
        <w:t>;</w:t>
      </w:r>
      <w:r w:rsidR="179CA2DB" w:rsidRPr="009015FD" w:rsidDel="00C4713A">
        <w:rPr>
          <w:rFonts w:eastAsia="Myriad Pro"/>
          <w:lang w:val="en-GB"/>
        </w:rPr>
        <w:t xml:space="preserve"> </w:t>
      </w:r>
      <w:r w:rsidR="177C5E22" w:rsidRPr="009015FD">
        <w:rPr>
          <w:rFonts w:eastAsia="Myriad Pro"/>
          <w:lang w:val="en-GB"/>
        </w:rPr>
        <w:t xml:space="preserve">and with </w:t>
      </w:r>
      <w:r w:rsidR="00550D9E">
        <w:rPr>
          <w:rFonts w:eastAsia="Myriad Pro"/>
          <w:lang w:val="en-GB"/>
        </w:rPr>
        <w:t>United Nations Volunteers (</w:t>
      </w:r>
      <w:r w:rsidR="177C5E22" w:rsidRPr="009015FD">
        <w:rPr>
          <w:rFonts w:eastAsia="Myriad Pro"/>
          <w:lang w:val="en-GB"/>
        </w:rPr>
        <w:t>UNV</w:t>
      </w:r>
      <w:r w:rsidR="00550D9E">
        <w:rPr>
          <w:rFonts w:eastAsia="Myriad Pro"/>
          <w:lang w:val="en-GB"/>
        </w:rPr>
        <w:t>)</w:t>
      </w:r>
      <w:r w:rsidR="177C5E22" w:rsidRPr="009015FD">
        <w:rPr>
          <w:rFonts w:eastAsia="Myriad Pro"/>
          <w:lang w:val="en-GB"/>
        </w:rPr>
        <w:t xml:space="preserve"> to tap into a global community and grassroots volunteer expertise</w:t>
      </w:r>
      <w:r w:rsidR="00604C93" w:rsidRPr="009015FD">
        <w:rPr>
          <w:rFonts w:ascii="Myriad Pro" w:eastAsia="Myriad Pro" w:hAnsi="Myriad Pro" w:cs="Myriad Pro"/>
          <w:lang w:val="en-GB"/>
        </w:rPr>
        <w:t xml:space="preserve">. </w:t>
      </w:r>
      <w:r w:rsidR="009C55AD" w:rsidRPr="009015FD">
        <w:rPr>
          <w:rFonts w:asciiTheme="majorBidi" w:hAnsiTheme="majorBidi" w:cstheme="majorBidi"/>
          <w:lang w:val="en-GB"/>
        </w:rPr>
        <w:t xml:space="preserve">UNDP will </w:t>
      </w:r>
      <w:r w:rsidR="00F95746" w:rsidRPr="009015FD">
        <w:rPr>
          <w:rFonts w:asciiTheme="majorBidi" w:hAnsiTheme="majorBidi" w:cstheme="majorBidi"/>
          <w:lang w:val="en-GB"/>
        </w:rPr>
        <w:t>continue to</w:t>
      </w:r>
      <w:r w:rsidR="009C55AD" w:rsidRPr="009015FD">
        <w:rPr>
          <w:rFonts w:asciiTheme="majorBidi" w:hAnsiTheme="majorBidi" w:cstheme="majorBidi"/>
          <w:lang w:val="en-GB"/>
        </w:rPr>
        <w:t xml:space="preserve"> explore opportunities for South-South </w:t>
      </w:r>
      <w:r w:rsidR="005B4EBF" w:rsidRPr="009015FD">
        <w:rPr>
          <w:rFonts w:asciiTheme="majorBidi" w:hAnsiTheme="majorBidi" w:cstheme="majorBidi"/>
          <w:lang w:val="en-GB"/>
        </w:rPr>
        <w:t>cooperation</w:t>
      </w:r>
      <w:r w:rsidR="006870AA" w:rsidRPr="009015FD">
        <w:rPr>
          <w:rFonts w:asciiTheme="majorBidi" w:hAnsiTheme="majorBidi" w:cstheme="majorBidi"/>
          <w:lang w:val="en-GB"/>
        </w:rPr>
        <w:t>, inclu</w:t>
      </w:r>
      <w:r w:rsidR="00913E1C" w:rsidRPr="009015FD">
        <w:rPr>
          <w:rFonts w:asciiTheme="majorBidi" w:hAnsiTheme="majorBidi" w:cstheme="majorBidi"/>
          <w:lang w:val="en-GB"/>
        </w:rPr>
        <w:t xml:space="preserve">ding on </w:t>
      </w:r>
      <w:r w:rsidR="00DB7C90" w:rsidRPr="009015FD">
        <w:rPr>
          <w:rFonts w:asciiTheme="majorBidi" w:hAnsiTheme="majorBidi" w:cstheme="majorBidi"/>
          <w:lang w:val="en-GB"/>
        </w:rPr>
        <w:t>digitalization</w:t>
      </w:r>
      <w:r w:rsidR="005873F0" w:rsidRPr="009015FD">
        <w:rPr>
          <w:rFonts w:asciiTheme="majorBidi" w:hAnsiTheme="majorBidi" w:cstheme="majorBidi"/>
          <w:lang w:val="en-GB"/>
        </w:rPr>
        <w:t xml:space="preserve"> and </w:t>
      </w:r>
      <w:r w:rsidR="00550D9E">
        <w:rPr>
          <w:rFonts w:asciiTheme="majorBidi" w:hAnsiTheme="majorBidi" w:cstheme="majorBidi"/>
          <w:lang w:val="en-GB"/>
        </w:rPr>
        <w:t xml:space="preserve">the </w:t>
      </w:r>
      <w:r w:rsidR="005873F0" w:rsidRPr="009015FD">
        <w:rPr>
          <w:rFonts w:asciiTheme="majorBidi" w:hAnsiTheme="majorBidi" w:cstheme="majorBidi"/>
          <w:lang w:val="en-GB"/>
        </w:rPr>
        <w:t>COVID</w:t>
      </w:r>
      <w:r w:rsidR="00550D9E">
        <w:rPr>
          <w:rFonts w:asciiTheme="majorBidi" w:hAnsiTheme="majorBidi" w:cstheme="majorBidi"/>
          <w:lang w:val="en-GB"/>
        </w:rPr>
        <w:t xml:space="preserve">-19 </w:t>
      </w:r>
      <w:r w:rsidR="005873F0" w:rsidRPr="009015FD">
        <w:rPr>
          <w:rFonts w:asciiTheme="majorBidi" w:hAnsiTheme="majorBidi" w:cstheme="majorBidi"/>
          <w:lang w:val="en-GB"/>
        </w:rPr>
        <w:t>response</w:t>
      </w:r>
      <w:r w:rsidR="00597BF2" w:rsidRPr="009015FD">
        <w:rPr>
          <w:rFonts w:asciiTheme="majorBidi" w:hAnsiTheme="majorBidi" w:cstheme="majorBidi"/>
          <w:lang w:val="en-GB"/>
        </w:rPr>
        <w:t>.</w:t>
      </w:r>
    </w:p>
    <w:p w14:paraId="4B7A3899" w14:textId="48624B3F" w:rsidR="00D050E7" w:rsidRPr="009015FD" w:rsidRDefault="004608C1"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w:t>
      </w:r>
      <w:r w:rsidR="2480F37F" w:rsidRPr="009015FD">
        <w:rPr>
          <w:rFonts w:asciiTheme="majorBidi" w:hAnsiTheme="majorBidi" w:cstheme="majorBidi"/>
          <w:lang w:val="en-GB"/>
        </w:rPr>
        <w:t xml:space="preserve"> programme will consist of three interrelated pillars brought together by focusing on the most vulnerable in society</w:t>
      </w:r>
      <w:r w:rsidR="007346F0" w:rsidRPr="009015FD">
        <w:rPr>
          <w:rFonts w:asciiTheme="majorBidi" w:hAnsiTheme="majorBidi" w:cstheme="majorBidi"/>
          <w:lang w:val="en-GB"/>
        </w:rPr>
        <w:t>,</w:t>
      </w:r>
      <w:r w:rsidR="2480F37F" w:rsidRPr="009015FD">
        <w:rPr>
          <w:rFonts w:asciiTheme="majorBidi" w:hAnsiTheme="majorBidi" w:cstheme="majorBidi"/>
          <w:lang w:val="en-GB"/>
        </w:rPr>
        <w:t xml:space="preserve"> including women</w:t>
      </w:r>
      <w:r w:rsidR="007346F0" w:rsidRPr="009015FD">
        <w:rPr>
          <w:rFonts w:asciiTheme="majorBidi" w:hAnsiTheme="majorBidi" w:cstheme="majorBidi"/>
          <w:lang w:val="en-GB"/>
        </w:rPr>
        <w:t>,</w:t>
      </w:r>
      <w:r w:rsidR="2480F37F" w:rsidRPr="009015FD">
        <w:rPr>
          <w:rFonts w:asciiTheme="majorBidi" w:hAnsiTheme="majorBidi" w:cstheme="majorBidi"/>
          <w:lang w:val="en-GB"/>
        </w:rPr>
        <w:t xml:space="preserve"> young people</w:t>
      </w:r>
      <w:r w:rsidR="007346F0" w:rsidRPr="009015FD">
        <w:rPr>
          <w:rFonts w:asciiTheme="majorBidi" w:hAnsiTheme="majorBidi" w:cstheme="majorBidi"/>
          <w:lang w:val="en-GB"/>
        </w:rPr>
        <w:t>, ethnic groups and persons with disabilities,</w:t>
      </w:r>
      <w:r w:rsidR="2480F37F" w:rsidRPr="009015FD">
        <w:rPr>
          <w:rFonts w:asciiTheme="majorBidi" w:hAnsiTheme="majorBidi" w:cstheme="majorBidi"/>
          <w:lang w:val="en-GB"/>
        </w:rPr>
        <w:t xml:space="preserve"> and through an </w:t>
      </w:r>
      <w:r w:rsidR="00E34DF7" w:rsidRPr="009015FD">
        <w:rPr>
          <w:rFonts w:asciiTheme="majorBidi" w:hAnsiTheme="majorBidi" w:cstheme="majorBidi"/>
          <w:lang w:val="en-GB"/>
        </w:rPr>
        <w:t>area-based integrated approach focused on</w:t>
      </w:r>
      <w:r w:rsidR="2480F37F" w:rsidRPr="009015FD">
        <w:rPr>
          <w:rFonts w:asciiTheme="majorBidi" w:hAnsiTheme="majorBidi" w:cstheme="majorBidi"/>
          <w:lang w:val="en-GB"/>
        </w:rPr>
        <w:t xml:space="preserve"> a select number of </w:t>
      </w:r>
      <w:r w:rsidR="33019011" w:rsidRPr="009015FD">
        <w:rPr>
          <w:rFonts w:asciiTheme="majorBidi" w:hAnsiTheme="majorBidi" w:cstheme="majorBidi"/>
          <w:lang w:val="en-GB"/>
        </w:rPr>
        <w:t>provinces/</w:t>
      </w:r>
      <w:r w:rsidR="2480F37F" w:rsidRPr="009015FD">
        <w:rPr>
          <w:rFonts w:asciiTheme="majorBidi" w:hAnsiTheme="majorBidi" w:cstheme="majorBidi"/>
          <w:lang w:val="en-GB"/>
        </w:rPr>
        <w:t xml:space="preserve">districts. Particular emphasis has been given to the adoption of </w:t>
      </w:r>
      <w:r w:rsidR="005522CF">
        <w:rPr>
          <w:rFonts w:asciiTheme="majorBidi" w:hAnsiTheme="majorBidi" w:cstheme="majorBidi"/>
          <w:lang w:val="en-GB"/>
        </w:rPr>
        <w:t>h</w:t>
      </w:r>
      <w:r w:rsidR="007346F0" w:rsidRPr="009015FD">
        <w:rPr>
          <w:rFonts w:asciiTheme="majorBidi" w:hAnsiTheme="majorBidi" w:cstheme="majorBidi"/>
          <w:lang w:val="en-GB"/>
        </w:rPr>
        <w:t>uman</w:t>
      </w:r>
      <w:r w:rsidR="005522CF">
        <w:rPr>
          <w:rFonts w:asciiTheme="majorBidi" w:hAnsiTheme="majorBidi" w:cstheme="majorBidi"/>
          <w:lang w:val="en-GB"/>
        </w:rPr>
        <w:t xml:space="preserve"> r</w:t>
      </w:r>
      <w:r w:rsidR="007346F0" w:rsidRPr="009015FD">
        <w:rPr>
          <w:rFonts w:asciiTheme="majorBidi" w:hAnsiTheme="majorBidi" w:cstheme="majorBidi"/>
          <w:lang w:val="en-GB"/>
        </w:rPr>
        <w:t>ights</w:t>
      </w:r>
      <w:r w:rsidR="005522CF">
        <w:rPr>
          <w:rFonts w:asciiTheme="majorBidi" w:hAnsiTheme="majorBidi" w:cstheme="majorBidi"/>
          <w:lang w:val="en-GB"/>
        </w:rPr>
        <w:t>-b</w:t>
      </w:r>
      <w:r w:rsidR="007346F0" w:rsidRPr="009015FD">
        <w:rPr>
          <w:rFonts w:asciiTheme="majorBidi" w:hAnsiTheme="majorBidi" w:cstheme="majorBidi"/>
          <w:lang w:val="en-GB"/>
        </w:rPr>
        <w:t xml:space="preserve">ased </w:t>
      </w:r>
      <w:r w:rsidR="005522CF">
        <w:rPr>
          <w:rFonts w:asciiTheme="majorBidi" w:hAnsiTheme="majorBidi" w:cstheme="majorBidi"/>
          <w:lang w:val="en-GB"/>
        </w:rPr>
        <w:t>a</w:t>
      </w:r>
      <w:r w:rsidR="007346F0" w:rsidRPr="009015FD">
        <w:rPr>
          <w:rFonts w:asciiTheme="majorBidi" w:hAnsiTheme="majorBidi" w:cstheme="majorBidi"/>
          <w:lang w:val="en-GB"/>
        </w:rPr>
        <w:t>pproach</w:t>
      </w:r>
      <w:r w:rsidR="2480F37F" w:rsidRPr="009015FD">
        <w:rPr>
          <w:rFonts w:asciiTheme="majorBidi" w:hAnsiTheme="majorBidi" w:cstheme="majorBidi"/>
          <w:lang w:val="en-GB"/>
        </w:rPr>
        <w:t xml:space="preserve"> principles across all three </w:t>
      </w:r>
      <w:r w:rsidR="00134A87" w:rsidRPr="009015FD">
        <w:rPr>
          <w:rFonts w:asciiTheme="majorBidi" w:hAnsiTheme="majorBidi" w:cstheme="majorBidi"/>
          <w:lang w:val="en-GB"/>
        </w:rPr>
        <w:t>pillars</w:t>
      </w:r>
      <w:r w:rsidR="005522CF">
        <w:rPr>
          <w:rFonts w:asciiTheme="majorBidi" w:hAnsiTheme="majorBidi" w:cstheme="majorBidi"/>
          <w:lang w:val="en-GB"/>
        </w:rPr>
        <w:t>,</w:t>
      </w:r>
      <w:r w:rsidR="00134A87"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with results focused on strengthening the enabling environment and </w:t>
      </w:r>
      <w:r w:rsidR="18E9FB98" w:rsidRPr="009015FD">
        <w:rPr>
          <w:rFonts w:asciiTheme="majorBidi" w:hAnsiTheme="majorBidi" w:cstheme="majorBidi"/>
          <w:lang w:val="en-GB"/>
        </w:rPr>
        <w:t>developing the capacities of</w:t>
      </w:r>
      <w:r w:rsidR="2480F37F" w:rsidRPr="009015FD">
        <w:rPr>
          <w:rFonts w:asciiTheme="majorBidi" w:hAnsiTheme="majorBidi" w:cstheme="majorBidi"/>
          <w:lang w:val="en-GB"/>
        </w:rPr>
        <w:t xml:space="preserve"> duty bearers and rights holders to promote greater synergies and economies of scale across the programme</w:t>
      </w:r>
      <w:r w:rsidR="7ECB6187" w:rsidRPr="009015FD">
        <w:rPr>
          <w:rFonts w:asciiTheme="majorBidi" w:hAnsiTheme="majorBidi" w:cstheme="majorBidi"/>
          <w:lang w:val="en-GB"/>
        </w:rPr>
        <w:t>.</w:t>
      </w:r>
    </w:p>
    <w:p w14:paraId="0DC8FA57" w14:textId="2DC7593A" w:rsidR="00D050E7" w:rsidRPr="009015FD" w:rsidRDefault="002A033D" w:rsidP="002B2329">
      <w:pPr>
        <w:pStyle w:val="Heading2"/>
        <w:tabs>
          <w:tab w:val="left" w:pos="1530"/>
        </w:tabs>
        <w:spacing w:before="0" w:after="120"/>
        <w:ind w:left="1170"/>
        <w:rPr>
          <w:rFonts w:asciiTheme="majorBidi" w:hAnsiTheme="majorBidi"/>
          <w:b/>
          <w:color w:val="auto"/>
          <w:sz w:val="20"/>
          <w:szCs w:val="20"/>
          <w:lang w:val="en-GB"/>
        </w:rPr>
      </w:pPr>
      <w:bookmarkStart w:id="3" w:name="_Toc69160235"/>
      <w:bookmarkStart w:id="4" w:name="_Toc69481712"/>
      <w:r w:rsidRPr="009015FD">
        <w:rPr>
          <w:rFonts w:asciiTheme="majorBidi" w:hAnsiTheme="majorBidi"/>
          <w:b/>
          <w:color w:val="auto"/>
          <w:sz w:val="20"/>
          <w:szCs w:val="20"/>
          <w:lang w:val="en-GB"/>
        </w:rPr>
        <w:t xml:space="preserve">Inclusive </w:t>
      </w:r>
      <w:r w:rsidR="00672335" w:rsidRPr="009015FD">
        <w:rPr>
          <w:rFonts w:asciiTheme="majorBidi" w:hAnsiTheme="majorBidi"/>
          <w:b/>
          <w:color w:val="auto"/>
          <w:sz w:val="20"/>
          <w:szCs w:val="20"/>
          <w:lang w:val="en-GB"/>
        </w:rPr>
        <w:t>p</w:t>
      </w:r>
      <w:r w:rsidR="00D050E7" w:rsidRPr="009015FD">
        <w:rPr>
          <w:rFonts w:asciiTheme="majorBidi" w:hAnsiTheme="majorBidi"/>
          <w:b/>
          <w:color w:val="auto"/>
          <w:sz w:val="20"/>
          <w:szCs w:val="20"/>
          <w:lang w:val="en-GB"/>
        </w:rPr>
        <w:t>rosperity</w:t>
      </w:r>
      <w:bookmarkEnd w:id="3"/>
      <w:bookmarkEnd w:id="4"/>
    </w:p>
    <w:p w14:paraId="671F4C31" w14:textId="1A2AB09F" w:rsidR="00FB5476" w:rsidRPr="009015FD" w:rsidRDefault="00096558"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Cs/>
          <w:iCs/>
          <w:lang w:val="en-GB"/>
        </w:rPr>
      </w:pPr>
      <w:r w:rsidRPr="009015FD">
        <w:rPr>
          <w:rFonts w:asciiTheme="majorBidi" w:hAnsiTheme="majorBidi" w:cstheme="majorBidi"/>
          <w:lang w:val="en-GB"/>
        </w:rPr>
        <w:t xml:space="preserve">The focus of UNDP work </w:t>
      </w:r>
      <w:r w:rsidR="00E5752A" w:rsidRPr="009015FD">
        <w:rPr>
          <w:rFonts w:asciiTheme="majorBidi" w:hAnsiTheme="majorBidi" w:cstheme="majorBidi"/>
          <w:lang w:val="en-GB"/>
        </w:rPr>
        <w:t xml:space="preserve">under this pillar </w:t>
      </w:r>
      <w:r w:rsidR="00134A87" w:rsidRPr="009015FD">
        <w:rPr>
          <w:rFonts w:asciiTheme="majorBidi" w:hAnsiTheme="majorBidi" w:cstheme="majorBidi"/>
          <w:lang w:val="en-GB"/>
        </w:rPr>
        <w:t>has</w:t>
      </w:r>
      <w:r w:rsidR="0098222A" w:rsidRPr="009015FD">
        <w:rPr>
          <w:rFonts w:asciiTheme="majorBidi" w:hAnsiTheme="majorBidi" w:cstheme="majorBidi"/>
          <w:lang w:val="en-GB"/>
        </w:rPr>
        <w:t xml:space="preserve"> evolve</w:t>
      </w:r>
      <w:r w:rsidR="00134A87" w:rsidRPr="009015FD">
        <w:rPr>
          <w:rFonts w:asciiTheme="majorBidi" w:hAnsiTheme="majorBidi" w:cstheme="majorBidi"/>
          <w:lang w:val="en-GB"/>
        </w:rPr>
        <w:t>d</w:t>
      </w:r>
      <w:r w:rsidRPr="009015FD">
        <w:rPr>
          <w:rFonts w:asciiTheme="majorBidi" w:hAnsiTheme="majorBidi" w:cstheme="majorBidi"/>
          <w:lang w:val="en-GB"/>
        </w:rPr>
        <w:t xml:space="preserve"> to better reflect </w:t>
      </w:r>
      <w:r w:rsidR="00134A87" w:rsidRPr="009015FD">
        <w:rPr>
          <w:rFonts w:asciiTheme="majorBidi" w:hAnsiTheme="majorBidi" w:cstheme="majorBidi"/>
          <w:lang w:val="en-GB"/>
        </w:rPr>
        <w:t xml:space="preserve">the </w:t>
      </w:r>
      <w:r w:rsidRPr="009015FD">
        <w:rPr>
          <w:rFonts w:asciiTheme="majorBidi" w:hAnsiTheme="majorBidi" w:cstheme="majorBidi"/>
          <w:lang w:val="en-GB"/>
        </w:rPr>
        <w:t xml:space="preserve">significant economic progress in </w:t>
      </w:r>
      <w:r w:rsidR="0012635E">
        <w:rPr>
          <w:rFonts w:asciiTheme="majorBidi" w:hAnsiTheme="majorBidi" w:cstheme="majorBidi"/>
          <w:lang w:val="en-GB"/>
        </w:rPr>
        <w:t xml:space="preserve">the </w:t>
      </w:r>
      <w:r w:rsidRPr="009015FD">
        <w:rPr>
          <w:rFonts w:asciiTheme="majorBidi" w:hAnsiTheme="majorBidi" w:cstheme="majorBidi"/>
          <w:lang w:val="en-GB"/>
        </w:rPr>
        <w:t xml:space="preserve">Lao </w:t>
      </w:r>
      <w:r w:rsidR="0012635E">
        <w:rPr>
          <w:rFonts w:asciiTheme="majorBidi" w:hAnsiTheme="majorBidi" w:cstheme="majorBidi"/>
          <w:lang w:val="en-GB"/>
        </w:rPr>
        <w:t xml:space="preserve">People’s Democratic Republic </w:t>
      </w:r>
      <w:r w:rsidRPr="009015FD">
        <w:rPr>
          <w:rFonts w:asciiTheme="majorBidi" w:hAnsiTheme="majorBidi" w:cstheme="majorBidi"/>
          <w:lang w:val="en-GB"/>
        </w:rPr>
        <w:t xml:space="preserve">over the last </w:t>
      </w:r>
      <w:r w:rsidR="00814762">
        <w:rPr>
          <w:rFonts w:asciiTheme="majorBidi" w:hAnsiTheme="majorBidi" w:cstheme="majorBidi"/>
          <w:lang w:val="en-GB"/>
        </w:rPr>
        <w:t xml:space="preserve">twenty </w:t>
      </w:r>
      <w:r w:rsidRPr="009015FD">
        <w:rPr>
          <w:rFonts w:asciiTheme="majorBidi" w:hAnsiTheme="majorBidi" w:cstheme="majorBidi"/>
          <w:lang w:val="en-GB"/>
        </w:rPr>
        <w:t xml:space="preserve">years. </w:t>
      </w:r>
      <w:r w:rsidR="00BC4E9D" w:rsidRPr="009015FD">
        <w:rPr>
          <w:rFonts w:asciiTheme="majorBidi" w:hAnsiTheme="majorBidi" w:cstheme="majorBidi"/>
          <w:lang w:val="en-GB"/>
        </w:rPr>
        <w:t>While</w:t>
      </w:r>
      <w:r w:rsidRPr="009015FD">
        <w:rPr>
          <w:rFonts w:asciiTheme="majorBidi" w:hAnsiTheme="majorBidi" w:cstheme="majorBidi"/>
          <w:lang w:val="en-GB"/>
        </w:rPr>
        <w:t xml:space="preserve"> poverty rates have fallen, there </w:t>
      </w:r>
      <w:r w:rsidR="0019701C" w:rsidRPr="009015FD">
        <w:rPr>
          <w:rFonts w:asciiTheme="majorBidi" w:hAnsiTheme="majorBidi" w:cstheme="majorBidi"/>
          <w:lang w:val="en-GB"/>
        </w:rPr>
        <w:t>are still</w:t>
      </w:r>
      <w:r w:rsidRPr="009015FD">
        <w:rPr>
          <w:rFonts w:asciiTheme="majorBidi" w:hAnsiTheme="majorBidi" w:cstheme="majorBidi"/>
          <w:lang w:val="en-GB"/>
        </w:rPr>
        <w:t xml:space="preserve"> significant pockets of deprivation across population groups and geographies that speaks to the need to develop policies that increasingly promote inclusive growth. </w:t>
      </w:r>
      <w:r w:rsidR="3BDCC277" w:rsidRPr="009015FD">
        <w:rPr>
          <w:rFonts w:asciiTheme="majorBidi" w:hAnsiTheme="majorBidi" w:cstheme="majorBidi"/>
          <w:lang w:val="en-GB"/>
        </w:rPr>
        <w:t xml:space="preserve">UNDP work is informed by the need to ensure a mutually reinforcing link </w:t>
      </w:r>
      <w:r w:rsidR="003D251F" w:rsidRPr="009015FD">
        <w:rPr>
          <w:rFonts w:asciiTheme="majorBidi" w:hAnsiTheme="majorBidi" w:cstheme="majorBidi"/>
          <w:lang w:val="en-GB"/>
        </w:rPr>
        <w:t xml:space="preserve">between </w:t>
      </w:r>
      <w:r w:rsidR="3BDCC277" w:rsidRPr="009015FD">
        <w:rPr>
          <w:rFonts w:asciiTheme="majorBidi" w:hAnsiTheme="majorBidi" w:cstheme="majorBidi"/>
          <w:lang w:val="en-GB"/>
        </w:rPr>
        <w:t xml:space="preserve">policies and programmes </w:t>
      </w:r>
      <w:r w:rsidR="003D251F" w:rsidRPr="009015FD">
        <w:rPr>
          <w:rFonts w:asciiTheme="majorBidi" w:hAnsiTheme="majorBidi" w:cstheme="majorBidi"/>
          <w:lang w:val="en-GB"/>
        </w:rPr>
        <w:t>based on</w:t>
      </w:r>
      <w:r w:rsidR="3BDCC277" w:rsidRPr="009015FD">
        <w:rPr>
          <w:rFonts w:asciiTheme="majorBidi" w:hAnsiTheme="majorBidi" w:cstheme="majorBidi"/>
          <w:lang w:val="en-GB"/>
        </w:rPr>
        <w:t xml:space="preserve"> concrete evidence of what works at scale.</w:t>
      </w:r>
      <w:r w:rsidR="59E2535B" w:rsidRPr="009015FD">
        <w:rPr>
          <w:rFonts w:asciiTheme="majorBidi" w:hAnsiTheme="majorBidi" w:cstheme="majorBidi"/>
          <w:lang w:val="en-GB"/>
        </w:rPr>
        <w:t xml:space="preserve"> </w:t>
      </w:r>
      <w:r w:rsidR="005A374C" w:rsidRPr="009015FD">
        <w:rPr>
          <w:rFonts w:asciiTheme="majorBidi" w:hAnsiTheme="majorBidi" w:cstheme="majorBidi"/>
          <w:lang w:val="en-GB"/>
        </w:rPr>
        <w:t>If there is</w:t>
      </w:r>
      <w:r w:rsidR="3BDCC277" w:rsidRPr="009015FD">
        <w:rPr>
          <w:rFonts w:asciiTheme="majorBidi" w:hAnsiTheme="majorBidi" w:cstheme="majorBidi"/>
          <w:lang w:val="en-GB"/>
        </w:rPr>
        <w:t xml:space="preserve"> improved macro-fiscal management, evidence-based and territorial development planning and prioritization of public investments in social and green sectors</w:t>
      </w:r>
      <w:r w:rsidR="005A374C" w:rsidRPr="009015FD">
        <w:rPr>
          <w:rFonts w:asciiTheme="majorBidi" w:hAnsiTheme="majorBidi" w:cstheme="majorBidi"/>
          <w:lang w:val="en-GB"/>
        </w:rPr>
        <w:t xml:space="preserve">, </w:t>
      </w:r>
      <w:r w:rsidR="0012635E">
        <w:rPr>
          <w:rFonts w:asciiTheme="majorBidi" w:hAnsiTheme="majorBidi" w:cstheme="majorBidi"/>
          <w:lang w:val="en-GB"/>
        </w:rPr>
        <w:t xml:space="preserve">the country </w:t>
      </w:r>
      <w:r w:rsidR="005A374C" w:rsidRPr="009015FD">
        <w:rPr>
          <w:rFonts w:asciiTheme="majorBidi" w:hAnsiTheme="majorBidi" w:cstheme="majorBidi"/>
          <w:lang w:val="en-GB"/>
        </w:rPr>
        <w:t>will</w:t>
      </w:r>
      <w:r w:rsidR="3BDCC277" w:rsidRPr="009015FD">
        <w:rPr>
          <w:rFonts w:asciiTheme="majorBidi" w:hAnsiTheme="majorBidi" w:cstheme="majorBidi"/>
          <w:lang w:val="en-GB"/>
        </w:rPr>
        <w:t xml:space="preserve"> shift to a more inclusive and more environmentally responsible</w:t>
      </w:r>
      <w:r w:rsidR="0012635E">
        <w:rPr>
          <w:rFonts w:asciiTheme="majorBidi" w:hAnsiTheme="majorBidi" w:cstheme="majorBidi"/>
          <w:lang w:val="en-GB"/>
        </w:rPr>
        <w:t xml:space="preserve">, </w:t>
      </w:r>
      <w:r w:rsidR="3BDCC277" w:rsidRPr="009015FD">
        <w:rPr>
          <w:rFonts w:asciiTheme="majorBidi" w:hAnsiTheme="majorBidi" w:cstheme="majorBidi"/>
          <w:lang w:val="en-GB"/>
        </w:rPr>
        <w:t>climate</w:t>
      </w:r>
      <w:r w:rsidR="0012635E">
        <w:rPr>
          <w:rFonts w:asciiTheme="majorBidi" w:hAnsiTheme="majorBidi" w:cstheme="majorBidi"/>
          <w:lang w:val="en-GB"/>
        </w:rPr>
        <w:t>-</w:t>
      </w:r>
      <w:r w:rsidR="3BDCC277" w:rsidRPr="009015FD">
        <w:rPr>
          <w:rFonts w:asciiTheme="majorBidi" w:hAnsiTheme="majorBidi" w:cstheme="majorBidi"/>
          <w:lang w:val="en-GB"/>
        </w:rPr>
        <w:t>resilient development pathway. Resilient and gender-responsive social protection systems will protect people from falling back into poverty and ensure development progress, even if disasters and shocks hit.</w:t>
      </w:r>
      <w:r w:rsidR="00015745" w:rsidRPr="009015FD">
        <w:rPr>
          <w:rFonts w:asciiTheme="majorBidi" w:hAnsiTheme="majorBidi" w:cstheme="majorBidi"/>
          <w:lang w:val="en-GB"/>
        </w:rPr>
        <w:t xml:space="preserve"> </w:t>
      </w:r>
      <w:r w:rsidR="3BDCC277" w:rsidRPr="009015FD">
        <w:rPr>
          <w:rFonts w:asciiTheme="majorBidi" w:hAnsiTheme="majorBidi" w:cstheme="majorBidi"/>
          <w:lang w:val="en-GB"/>
        </w:rPr>
        <w:t xml:space="preserve">This translates into </w:t>
      </w:r>
      <w:r w:rsidR="0012635E">
        <w:rPr>
          <w:rFonts w:asciiTheme="majorBidi" w:hAnsiTheme="majorBidi" w:cstheme="majorBidi"/>
          <w:lang w:val="en-GB"/>
        </w:rPr>
        <w:t xml:space="preserve">the </w:t>
      </w:r>
      <w:r w:rsidR="3BDCC277" w:rsidRPr="009015FD">
        <w:rPr>
          <w:rFonts w:asciiTheme="majorBidi" w:hAnsiTheme="majorBidi" w:cstheme="majorBidi"/>
          <w:lang w:val="en-GB"/>
        </w:rPr>
        <w:t xml:space="preserve">CPD </w:t>
      </w:r>
      <w:r w:rsidR="0012635E">
        <w:rPr>
          <w:rFonts w:asciiTheme="majorBidi" w:hAnsiTheme="majorBidi" w:cstheme="majorBidi"/>
          <w:lang w:val="en-GB"/>
        </w:rPr>
        <w:t>o</w:t>
      </w:r>
      <w:r w:rsidR="3BDCC277" w:rsidRPr="009015FD">
        <w:rPr>
          <w:rFonts w:asciiTheme="majorBidi" w:hAnsiTheme="majorBidi" w:cstheme="majorBidi"/>
          <w:lang w:val="en-GB"/>
        </w:rPr>
        <w:t>utcome:</w:t>
      </w:r>
      <w:r w:rsidR="00B9308E" w:rsidRPr="009015FD">
        <w:rPr>
          <w:rFonts w:asciiTheme="majorBidi" w:hAnsiTheme="majorBidi" w:cstheme="majorBidi"/>
          <w:lang w:val="en-GB"/>
        </w:rPr>
        <w:t xml:space="preserve"> </w:t>
      </w:r>
      <w:r w:rsidR="3BDCC277" w:rsidRPr="009015FD">
        <w:rPr>
          <w:rFonts w:asciiTheme="majorBidi" w:hAnsiTheme="majorBidi" w:cstheme="majorBidi"/>
          <w:bCs/>
          <w:iCs/>
          <w:lang w:val="en-GB"/>
        </w:rPr>
        <w:t>By 2026, people, especially the most vulnerable and marginali</w:t>
      </w:r>
      <w:r w:rsidR="00E76A47" w:rsidRPr="009015FD">
        <w:rPr>
          <w:rFonts w:asciiTheme="majorBidi" w:hAnsiTheme="majorBidi" w:cstheme="majorBidi"/>
          <w:bCs/>
          <w:iCs/>
          <w:lang w:val="en-GB"/>
        </w:rPr>
        <w:t>z</w:t>
      </w:r>
      <w:r w:rsidR="3BDCC277" w:rsidRPr="009015FD">
        <w:rPr>
          <w:rFonts w:asciiTheme="majorBidi" w:hAnsiTheme="majorBidi" w:cstheme="majorBidi"/>
          <w:bCs/>
          <w:iCs/>
          <w:lang w:val="en-GB"/>
        </w:rPr>
        <w:t xml:space="preserve">ed, will benefit from more inclusive, resilient, transformative, and sustainable socioeconomic </w:t>
      </w:r>
      <w:r w:rsidR="00776596" w:rsidRPr="009015FD">
        <w:rPr>
          <w:rFonts w:asciiTheme="majorBidi" w:hAnsiTheme="majorBidi" w:cstheme="majorBidi"/>
          <w:bCs/>
          <w:iCs/>
          <w:lang w:val="en-GB"/>
        </w:rPr>
        <w:t>and demographic</w:t>
      </w:r>
      <w:r w:rsidR="3BDCC277" w:rsidRPr="009015FD">
        <w:rPr>
          <w:rFonts w:asciiTheme="majorBidi" w:hAnsiTheme="majorBidi" w:cstheme="majorBidi"/>
          <w:bCs/>
          <w:iCs/>
          <w:lang w:val="en-GB"/>
        </w:rPr>
        <w:t xml:space="preserve"> opportunities to reduce poverty and inequalities.</w:t>
      </w:r>
    </w:p>
    <w:p w14:paraId="6D5B72E1" w14:textId="24037EB1" w:rsidR="00D050E7" w:rsidRPr="009015FD" w:rsidRDefault="00815194"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strengthen </w:t>
      </w:r>
      <w:r w:rsidR="0085379B" w:rsidRPr="009015FD">
        <w:rPr>
          <w:rFonts w:asciiTheme="majorBidi" w:hAnsiTheme="majorBidi" w:cstheme="majorBidi"/>
          <w:lang w:val="en-GB"/>
        </w:rPr>
        <w:t>national capacities</w:t>
      </w:r>
      <w:r w:rsidRPr="009015FD">
        <w:rPr>
          <w:rFonts w:asciiTheme="majorBidi" w:hAnsiTheme="majorBidi" w:cstheme="majorBidi"/>
          <w:lang w:val="en-GB"/>
        </w:rPr>
        <w:t xml:space="preserve"> for the development, financing</w:t>
      </w:r>
      <w:r w:rsidR="0026783B" w:rsidRPr="009015FD">
        <w:rPr>
          <w:rFonts w:asciiTheme="majorBidi" w:hAnsiTheme="majorBidi" w:cstheme="majorBidi"/>
          <w:lang w:val="en-GB"/>
        </w:rPr>
        <w:t xml:space="preserve"> and implementation of pro-poor</w:t>
      </w:r>
      <w:r w:rsidR="00241687" w:rsidRPr="009015FD">
        <w:rPr>
          <w:rFonts w:asciiTheme="majorBidi" w:hAnsiTheme="majorBidi" w:cstheme="majorBidi"/>
          <w:lang w:val="en-GB"/>
        </w:rPr>
        <w:t>/green growth</w:t>
      </w:r>
      <w:r w:rsidR="00E04D0E" w:rsidRPr="009015FD">
        <w:rPr>
          <w:rFonts w:asciiTheme="majorBidi" w:hAnsiTheme="majorBidi" w:cstheme="majorBidi"/>
          <w:lang w:val="en-GB"/>
        </w:rPr>
        <w:t xml:space="preserve"> (C</w:t>
      </w:r>
      <w:r w:rsidR="00E5087C" w:rsidRPr="009015FD">
        <w:rPr>
          <w:rFonts w:asciiTheme="majorBidi" w:hAnsiTheme="majorBidi" w:cstheme="majorBidi"/>
          <w:lang w:val="en-GB"/>
        </w:rPr>
        <w:t>OVID-19 recovery</w:t>
      </w:r>
      <w:r w:rsidR="002C7FDB" w:rsidRPr="009015FD">
        <w:rPr>
          <w:rFonts w:asciiTheme="majorBidi" w:hAnsiTheme="majorBidi" w:cstheme="majorBidi"/>
          <w:lang w:val="en-GB"/>
        </w:rPr>
        <w:t>)</w:t>
      </w:r>
      <w:r w:rsidR="000A58C8" w:rsidRPr="009015FD">
        <w:rPr>
          <w:rFonts w:asciiTheme="majorBidi" w:hAnsiTheme="majorBidi" w:cstheme="majorBidi"/>
          <w:lang w:val="en-GB"/>
        </w:rPr>
        <w:t xml:space="preserve"> policies, including a comprehensive social protection system.</w:t>
      </w:r>
      <w:r w:rsidR="002C7FDB"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UNDP will build on </w:t>
      </w:r>
      <w:r w:rsidR="00510774" w:rsidRPr="009015FD">
        <w:rPr>
          <w:rFonts w:asciiTheme="majorBidi" w:hAnsiTheme="majorBidi" w:cstheme="majorBidi"/>
          <w:lang w:val="en-GB"/>
        </w:rPr>
        <w:t>capacity development</w:t>
      </w:r>
      <w:r w:rsidR="2480F37F" w:rsidRPr="009015FD">
        <w:rPr>
          <w:rFonts w:asciiTheme="majorBidi" w:hAnsiTheme="majorBidi" w:cstheme="majorBidi"/>
          <w:lang w:val="en-GB"/>
        </w:rPr>
        <w:t xml:space="preserve"> </w:t>
      </w:r>
      <w:r w:rsidR="00510774" w:rsidRPr="009015FD">
        <w:rPr>
          <w:rFonts w:asciiTheme="majorBidi" w:hAnsiTheme="majorBidi" w:cstheme="majorBidi"/>
          <w:lang w:val="en-GB"/>
        </w:rPr>
        <w:t>of</w:t>
      </w:r>
      <w:r w:rsidR="2480F37F" w:rsidRPr="009015FD">
        <w:rPr>
          <w:rFonts w:asciiTheme="majorBidi" w:hAnsiTheme="majorBidi" w:cstheme="majorBidi"/>
          <w:lang w:val="en-GB"/>
        </w:rPr>
        <w:t xml:space="preserve"> </w:t>
      </w:r>
      <w:r w:rsidR="004B309A" w:rsidRPr="009015FD">
        <w:rPr>
          <w:rFonts w:asciiTheme="majorBidi" w:hAnsiTheme="majorBidi" w:cstheme="majorBidi"/>
          <w:lang w:val="en-GB"/>
        </w:rPr>
        <w:t xml:space="preserve">MOFA and MPI </w:t>
      </w:r>
      <w:r w:rsidR="2480F37F" w:rsidRPr="009015FD">
        <w:rPr>
          <w:rFonts w:asciiTheme="majorBidi" w:hAnsiTheme="majorBidi" w:cstheme="majorBidi"/>
          <w:lang w:val="en-GB"/>
        </w:rPr>
        <w:t>to incorporate the SDGs into the NSEDP. UNDP will leverage it</w:t>
      </w:r>
      <w:r w:rsidR="4945049D" w:rsidRPr="009015FD">
        <w:rPr>
          <w:rFonts w:asciiTheme="majorBidi" w:hAnsiTheme="majorBidi" w:cstheme="majorBidi"/>
          <w:lang w:val="en-GB"/>
        </w:rPr>
        <w:t>s</w:t>
      </w:r>
      <w:r w:rsidR="2480F37F" w:rsidRPr="009015FD">
        <w:rPr>
          <w:rFonts w:asciiTheme="majorBidi" w:hAnsiTheme="majorBidi" w:cstheme="majorBidi"/>
          <w:lang w:val="en-GB"/>
        </w:rPr>
        <w:t xml:space="preserve"> signature solutions on</w:t>
      </w:r>
      <w:r w:rsidR="15A61B9B" w:rsidRPr="009015FD">
        <w:rPr>
          <w:rFonts w:asciiTheme="majorBidi" w:hAnsiTheme="majorBidi" w:cstheme="majorBidi"/>
          <w:lang w:val="en-GB"/>
        </w:rPr>
        <w:t xml:space="preserve"> </w:t>
      </w:r>
      <w:r w:rsidR="2480F37F" w:rsidRPr="009015FD">
        <w:rPr>
          <w:rFonts w:asciiTheme="majorBidi" w:hAnsiTheme="majorBidi" w:cstheme="majorBidi"/>
          <w:lang w:val="en-GB"/>
        </w:rPr>
        <w:t>keeping people out of poverty</w:t>
      </w:r>
      <w:r w:rsidR="007A08A0" w:rsidRPr="009015FD">
        <w:rPr>
          <w:rFonts w:asciiTheme="majorBidi" w:hAnsiTheme="majorBidi" w:cstheme="majorBidi"/>
          <w:lang w:val="en-GB"/>
        </w:rPr>
        <w:t>,</w:t>
      </w:r>
      <w:r w:rsidR="004C6E45" w:rsidRPr="009015FD">
        <w:rPr>
          <w:rFonts w:asciiTheme="majorBidi" w:hAnsiTheme="majorBidi" w:cstheme="majorBidi"/>
          <w:lang w:val="en-GB"/>
        </w:rPr>
        <w:t xml:space="preserve"> environment</w:t>
      </w:r>
      <w:r w:rsidR="7684D202" w:rsidRPr="009015FD">
        <w:rPr>
          <w:rFonts w:asciiTheme="majorBidi" w:hAnsiTheme="majorBidi" w:cstheme="majorBidi"/>
          <w:lang w:val="en-GB"/>
        </w:rPr>
        <w:t xml:space="preserve"> and gender equality</w:t>
      </w:r>
      <w:r w:rsidR="2480F37F" w:rsidRPr="009015FD">
        <w:rPr>
          <w:rFonts w:asciiTheme="majorBidi" w:hAnsiTheme="majorBidi" w:cstheme="majorBidi"/>
          <w:lang w:val="en-GB"/>
        </w:rPr>
        <w:t xml:space="preserve"> to ensure pro-poor and inclusive growth strategies</w:t>
      </w:r>
      <w:r w:rsidR="0012635E">
        <w:rPr>
          <w:rFonts w:asciiTheme="majorBidi" w:hAnsiTheme="majorBidi" w:cstheme="majorBidi"/>
          <w:lang w:val="en-GB"/>
        </w:rPr>
        <w:t>,</w:t>
      </w:r>
      <w:r w:rsidR="2480F37F" w:rsidRPr="009015FD">
        <w:rPr>
          <w:rFonts w:asciiTheme="majorBidi" w:hAnsiTheme="majorBidi" w:cstheme="majorBidi"/>
          <w:lang w:val="en-GB"/>
        </w:rPr>
        <w:t xml:space="preserve"> including in COVID</w:t>
      </w:r>
      <w:r w:rsidR="000A58C8" w:rsidRPr="009015FD">
        <w:rPr>
          <w:rFonts w:asciiTheme="majorBidi" w:hAnsiTheme="majorBidi" w:cstheme="majorBidi"/>
          <w:lang w:val="en-GB"/>
        </w:rPr>
        <w:t>-</w:t>
      </w:r>
      <w:r w:rsidR="2480F37F" w:rsidRPr="009015FD">
        <w:rPr>
          <w:rFonts w:asciiTheme="majorBidi" w:hAnsiTheme="majorBidi" w:cstheme="majorBidi"/>
          <w:lang w:val="en-GB"/>
        </w:rPr>
        <w:t>19 recovery plans. The focus of support will shift to critical technical policy advi</w:t>
      </w:r>
      <w:r w:rsidR="77780ACA" w:rsidRPr="009015FD">
        <w:rPr>
          <w:rFonts w:asciiTheme="majorBidi" w:hAnsiTheme="majorBidi" w:cstheme="majorBidi"/>
          <w:lang w:val="en-GB"/>
        </w:rPr>
        <w:t>c</w:t>
      </w:r>
      <w:r w:rsidR="2480F37F" w:rsidRPr="009015FD">
        <w:rPr>
          <w:rFonts w:asciiTheme="majorBidi" w:hAnsiTheme="majorBidi" w:cstheme="majorBidi"/>
          <w:lang w:val="en-GB"/>
        </w:rPr>
        <w:t xml:space="preserve">e on strengthening the links between planning and budgetary processes and developing an </w:t>
      </w:r>
      <w:r w:rsidR="0012635E">
        <w:rPr>
          <w:rFonts w:asciiTheme="majorBidi" w:hAnsiTheme="majorBidi" w:cstheme="majorBidi"/>
          <w:lang w:val="en-GB"/>
        </w:rPr>
        <w:t>i</w:t>
      </w:r>
      <w:r w:rsidR="2480F37F" w:rsidRPr="009015FD">
        <w:rPr>
          <w:rFonts w:asciiTheme="majorBidi" w:hAnsiTheme="majorBidi" w:cstheme="majorBidi"/>
          <w:lang w:val="en-GB"/>
        </w:rPr>
        <w:t xml:space="preserve">ntegrated </w:t>
      </w:r>
      <w:r w:rsidR="0012635E">
        <w:rPr>
          <w:rFonts w:asciiTheme="majorBidi" w:hAnsiTheme="majorBidi" w:cstheme="majorBidi"/>
          <w:lang w:val="en-GB"/>
        </w:rPr>
        <w:t>n</w:t>
      </w:r>
      <w:r w:rsidR="2480F37F" w:rsidRPr="009015FD">
        <w:rPr>
          <w:rFonts w:asciiTheme="majorBidi" w:hAnsiTheme="majorBidi" w:cstheme="majorBidi"/>
          <w:lang w:val="en-GB"/>
        </w:rPr>
        <w:t xml:space="preserve">ational </w:t>
      </w:r>
      <w:r w:rsidR="0012635E">
        <w:rPr>
          <w:rFonts w:asciiTheme="majorBidi" w:hAnsiTheme="majorBidi" w:cstheme="majorBidi"/>
          <w:lang w:val="en-GB"/>
        </w:rPr>
        <w:t>f</w:t>
      </w:r>
      <w:r w:rsidR="2480F37F" w:rsidRPr="009015FD">
        <w:rPr>
          <w:rFonts w:asciiTheme="majorBidi" w:hAnsiTheme="majorBidi" w:cstheme="majorBidi"/>
          <w:lang w:val="en-GB"/>
        </w:rPr>
        <w:t xml:space="preserve">inancing </w:t>
      </w:r>
      <w:r w:rsidR="0012635E">
        <w:rPr>
          <w:rFonts w:asciiTheme="majorBidi" w:hAnsiTheme="majorBidi" w:cstheme="majorBidi"/>
          <w:lang w:val="en-GB"/>
        </w:rPr>
        <w:t>f</w:t>
      </w:r>
      <w:r w:rsidR="2480F37F" w:rsidRPr="009015FD">
        <w:rPr>
          <w:rFonts w:asciiTheme="majorBidi" w:hAnsiTheme="majorBidi" w:cstheme="majorBidi"/>
          <w:lang w:val="en-GB"/>
        </w:rPr>
        <w:t xml:space="preserve">ramework </w:t>
      </w:r>
      <w:r w:rsidR="0020548E" w:rsidRPr="009015FD">
        <w:rPr>
          <w:rFonts w:asciiTheme="majorBidi" w:hAnsiTheme="majorBidi" w:cstheme="majorBidi"/>
          <w:lang w:val="en-GB"/>
        </w:rPr>
        <w:t xml:space="preserve">to </w:t>
      </w:r>
      <w:r w:rsidR="00FF219A" w:rsidRPr="009015FD">
        <w:rPr>
          <w:rFonts w:asciiTheme="majorBidi" w:hAnsiTheme="majorBidi" w:cstheme="majorBidi"/>
          <w:lang w:val="en-GB"/>
        </w:rPr>
        <w:t>achieve</w:t>
      </w:r>
      <w:r w:rsidR="00CC2E48" w:rsidRPr="009015FD">
        <w:rPr>
          <w:rFonts w:asciiTheme="majorBidi" w:hAnsiTheme="majorBidi" w:cstheme="majorBidi"/>
          <w:lang w:val="en-GB"/>
        </w:rPr>
        <w:t xml:space="preserve"> NSEDP </w:t>
      </w:r>
      <w:r w:rsidR="00B40C88" w:rsidRPr="009015FD">
        <w:rPr>
          <w:rFonts w:asciiTheme="majorBidi" w:hAnsiTheme="majorBidi" w:cstheme="majorBidi"/>
          <w:lang w:val="en-GB"/>
        </w:rPr>
        <w:t>goals</w:t>
      </w:r>
      <w:r w:rsidR="2480F37F" w:rsidRPr="009015FD">
        <w:rPr>
          <w:rFonts w:asciiTheme="majorBidi" w:hAnsiTheme="majorBidi" w:cstheme="majorBidi"/>
          <w:lang w:val="en-GB"/>
        </w:rPr>
        <w:t xml:space="preserve"> and inclusive recovery</w:t>
      </w:r>
      <w:r w:rsidR="00834AA4" w:rsidRPr="009015FD">
        <w:rPr>
          <w:rFonts w:asciiTheme="majorBidi" w:hAnsiTheme="majorBidi" w:cstheme="majorBidi"/>
          <w:lang w:val="en-GB"/>
        </w:rPr>
        <w:t xml:space="preserve">, in cooperation with </w:t>
      </w:r>
      <w:r w:rsidR="0012635E">
        <w:rPr>
          <w:rFonts w:asciiTheme="majorBidi" w:hAnsiTheme="majorBidi" w:cstheme="majorBidi"/>
          <w:lang w:val="en-GB"/>
        </w:rPr>
        <w:t>the United Nations Capital Development Fund (</w:t>
      </w:r>
      <w:r w:rsidR="00834AA4" w:rsidRPr="009015FD">
        <w:rPr>
          <w:rFonts w:asciiTheme="majorBidi" w:hAnsiTheme="majorBidi" w:cstheme="majorBidi"/>
          <w:lang w:val="en-GB"/>
        </w:rPr>
        <w:t>UNCDF</w:t>
      </w:r>
      <w:r w:rsidR="0012635E">
        <w:rPr>
          <w:rFonts w:asciiTheme="majorBidi" w:hAnsiTheme="majorBidi" w:cstheme="majorBidi"/>
          <w:lang w:val="en-GB"/>
        </w:rPr>
        <w:t>)</w:t>
      </w:r>
      <w:r w:rsidR="00834AA4" w:rsidRPr="009015FD">
        <w:rPr>
          <w:rFonts w:asciiTheme="majorBidi" w:hAnsiTheme="majorBidi" w:cstheme="majorBidi"/>
          <w:lang w:val="en-GB"/>
        </w:rPr>
        <w:t xml:space="preserve"> and others</w:t>
      </w:r>
      <w:r w:rsidR="2480F37F" w:rsidRPr="009015FD">
        <w:rPr>
          <w:rFonts w:asciiTheme="majorBidi" w:hAnsiTheme="majorBidi" w:cstheme="majorBidi"/>
          <w:lang w:val="en-GB"/>
        </w:rPr>
        <w:t xml:space="preserve">. </w:t>
      </w:r>
      <w:r w:rsidR="436204B3" w:rsidRPr="009015FD">
        <w:rPr>
          <w:rFonts w:asciiTheme="majorBidi" w:hAnsiTheme="majorBidi" w:cstheme="majorBidi"/>
          <w:lang w:val="en-GB"/>
        </w:rPr>
        <w:t>UNDP will continue to promote green growth policies that encourage shifts towards sustainable consumption</w:t>
      </w:r>
      <w:r w:rsidR="766C55CE" w:rsidRPr="009015FD">
        <w:rPr>
          <w:rFonts w:asciiTheme="majorBidi" w:hAnsiTheme="majorBidi" w:cstheme="majorBidi"/>
          <w:lang w:val="en-GB"/>
        </w:rPr>
        <w:t xml:space="preserve"> and integrate circular economy principles</w:t>
      </w:r>
      <w:r w:rsidR="436204B3" w:rsidRPr="009015FD">
        <w:rPr>
          <w:rFonts w:asciiTheme="majorBidi" w:hAnsiTheme="majorBidi" w:cstheme="majorBidi"/>
          <w:lang w:val="en-GB"/>
        </w:rPr>
        <w:t>.</w:t>
      </w:r>
      <w:r w:rsidR="436204B3" w:rsidRPr="009015FD" w:rsidDel="0014421E">
        <w:rPr>
          <w:rFonts w:asciiTheme="majorBidi" w:hAnsiTheme="majorBidi" w:cstheme="majorBidi"/>
          <w:lang w:val="en-GB"/>
        </w:rPr>
        <w:t xml:space="preserve"> </w:t>
      </w:r>
      <w:r w:rsidR="2480F37F" w:rsidRPr="009015FD">
        <w:rPr>
          <w:rFonts w:asciiTheme="majorBidi" w:hAnsiTheme="majorBidi" w:cstheme="majorBidi"/>
          <w:lang w:val="en-GB"/>
        </w:rPr>
        <w:t xml:space="preserve">UNDP will </w:t>
      </w:r>
      <w:r w:rsidR="00FF7A79" w:rsidRPr="009015FD">
        <w:rPr>
          <w:rFonts w:asciiTheme="majorBidi" w:hAnsiTheme="majorBidi" w:cstheme="majorBidi"/>
          <w:lang w:val="en-GB"/>
        </w:rPr>
        <w:t xml:space="preserve">continue support to the </w:t>
      </w:r>
      <w:r w:rsidR="0012635E">
        <w:rPr>
          <w:rFonts w:asciiTheme="majorBidi" w:hAnsiTheme="majorBidi" w:cstheme="majorBidi"/>
          <w:lang w:val="en-GB"/>
        </w:rPr>
        <w:t xml:space="preserve">unexploded ordnance </w:t>
      </w:r>
      <w:r w:rsidR="00FF7A79" w:rsidRPr="009015FD">
        <w:rPr>
          <w:rFonts w:asciiTheme="majorBidi" w:hAnsiTheme="majorBidi" w:cstheme="majorBidi"/>
          <w:lang w:val="en-GB"/>
        </w:rPr>
        <w:t>sector</w:t>
      </w:r>
      <w:r w:rsidR="00CA3608" w:rsidRPr="009015FD">
        <w:rPr>
          <w:rFonts w:asciiTheme="majorBidi" w:hAnsiTheme="majorBidi" w:cstheme="majorBidi"/>
          <w:lang w:val="en-GB"/>
        </w:rPr>
        <w:t>, especially</w:t>
      </w:r>
      <w:r w:rsidR="2480F37F" w:rsidRPr="009015FD">
        <w:rPr>
          <w:rFonts w:asciiTheme="majorBidi" w:hAnsiTheme="majorBidi" w:cstheme="majorBidi"/>
          <w:lang w:val="en-GB"/>
        </w:rPr>
        <w:t xml:space="preserve"> the</w:t>
      </w:r>
      <w:r w:rsidR="6A229A9C" w:rsidRPr="009015FD">
        <w:rPr>
          <w:rFonts w:asciiTheme="majorBidi" w:hAnsiTheme="majorBidi" w:cstheme="majorBidi"/>
          <w:lang w:val="en-GB"/>
        </w:rPr>
        <w:t xml:space="preserve"> National Regulatory Agency</w:t>
      </w:r>
      <w:r w:rsidR="2480F37F" w:rsidRPr="009015FD">
        <w:rPr>
          <w:rFonts w:asciiTheme="majorBidi" w:hAnsiTheme="majorBidi" w:cstheme="majorBidi"/>
          <w:lang w:val="en-GB"/>
        </w:rPr>
        <w:t xml:space="preserve"> </w:t>
      </w:r>
      <w:r w:rsidR="6A229A9C" w:rsidRPr="009015FD">
        <w:rPr>
          <w:rFonts w:asciiTheme="majorBidi" w:hAnsiTheme="majorBidi" w:cstheme="majorBidi"/>
          <w:lang w:val="en-GB"/>
        </w:rPr>
        <w:t>(</w:t>
      </w:r>
      <w:r w:rsidR="2480F37F" w:rsidRPr="009015FD">
        <w:rPr>
          <w:rFonts w:asciiTheme="majorBidi" w:hAnsiTheme="majorBidi" w:cstheme="majorBidi"/>
          <w:lang w:val="en-GB"/>
        </w:rPr>
        <w:t>NRA</w:t>
      </w:r>
      <w:r w:rsidR="6A229A9C" w:rsidRPr="009015FD">
        <w:rPr>
          <w:rFonts w:asciiTheme="majorBidi" w:hAnsiTheme="majorBidi" w:cstheme="majorBidi"/>
          <w:lang w:val="en-GB"/>
        </w:rPr>
        <w:t>)</w:t>
      </w:r>
      <w:r w:rsidR="00CA3608" w:rsidRPr="009015FD">
        <w:rPr>
          <w:rFonts w:asciiTheme="majorBidi" w:hAnsiTheme="majorBidi" w:cstheme="majorBidi"/>
          <w:lang w:val="en-GB"/>
        </w:rPr>
        <w:t>,</w:t>
      </w:r>
      <w:r w:rsidR="2480F37F" w:rsidRPr="009015FD">
        <w:rPr>
          <w:rFonts w:asciiTheme="majorBidi" w:hAnsiTheme="majorBidi" w:cstheme="majorBidi"/>
          <w:lang w:val="en-GB"/>
        </w:rPr>
        <w:t xml:space="preserve"> and </w:t>
      </w:r>
      <w:r w:rsidR="005A2C95" w:rsidRPr="009015FD">
        <w:rPr>
          <w:rFonts w:asciiTheme="majorBidi" w:hAnsiTheme="majorBidi" w:cstheme="majorBidi"/>
          <w:lang w:val="en-GB"/>
        </w:rPr>
        <w:t>help</w:t>
      </w:r>
      <w:r w:rsidR="2480F37F" w:rsidRPr="009015FD">
        <w:rPr>
          <w:rFonts w:asciiTheme="majorBidi" w:hAnsiTheme="majorBidi" w:cstheme="majorBidi"/>
          <w:lang w:val="en-GB"/>
        </w:rPr>
        <w:t xml:space="preserve"> </w:t>
      </w:r>
      <w:r w:rsidR="00CC3C2D" w:rsidRPr="009015FD">
        <w:rPr>
          <w:rFonts w:asciiTheme="majorBidi" w:hAnsiTheme="majorBidi" w:cstheme="majorBidi"/>
          <w:lang w:val="en-GB"/>
        </w:rPr>
        <w:t xml:space="preserve">increase </w:t>
      </w:r>
      <w:r w:rsidR="2480F37F" w:rsidRPr="009015FD">
        <w:rPr>
          <w:rFonts w:asciiTheme="majorBidi" w:hAnsiTheme="majorBidi" w:cstheme="majorBidi"/>
          <w:lang w:val="en-GB"/>
        </w:rPr>
        <w:t>the</w:t>
      </w:r>
      <w:r w:rsidR="00C5684E" w:rsidRPr="009015FD">
        <w:rPr>
          <w:rFonts w:asciiTheme="majorBidi" w:hAnsiTheme="majorBidi" w:cstheme="majorBidi"/>
          <w:lang w:val="en-GB"/>
        </w:rPr>
        <w:t xml:space="preserve"> </w:t>
      </w:r>
      <w:r w:rsidR="2480F37F" w:rsidRPr="009015FD">
        <w:rPr>
          <w:rFonts w:asciiTheme="majorBidi" w:hAnsiTheme="majorBidi" w:cstheme="majorBidi"/>
          <w:lang w:val="en-GB"/>
        </w:rPr>
        <w:t>sector</w:t>
      </w:r>
      <w:r w:rsidR="00C5684E" w:rsidRPr="009015FD">
        <w:rPr>
          <w:rFonts w:asciiTheme="majorBidi" w:hAnsiTheme="majorBidi" w:cstheme="majorBidi"/>
          <w:lang w:val="en-GB"/>
        </w:rPr>
        <w:t>’s contribution to</w:t>
      </w:r>
      <w:r w:rsidR="2480F37F" w:rsidRPr="009015FD">
        <w:rPr>
          <w:rFonts w:asciiTheme="majorBidi" w:hAnsiTheme="majorBidi" w:cstheme="majorBidi"/>
          <w:lang w:val="en-GB"/>
        </w:rPr>
        <w:t xml:space="preserve"> a</w:t>
      </w:r>
      <w:r w:rsidR="00387DB2" w:rsidRPr="009015FD">
        <w:rPr>
          <w:rFonts w:asciiTheme="majorBidi" w:hAnsiTheme="majorBidi" w:cstheme="majorBidi"/>
          <w:lang w:val="en-GB"/>
        </w:rPr>
        <w:t xml:space="preserve"> broader</w:t>
      </w:r>
      <w:r w:rsidR="2480F37F" w:rsidRPr="009015FD">
        <w:rPr>
          <w:rFonts w:asciiTheme="majorBidi" w:hAnsiTheme="majorBidi" w:cstheme="majorBidi"/>
          <w:lang w:val="en-GB"/>
        </w:rPr>
        <w:t xml:space="preserve"> inclusive growth strategy with a particular focus on the </w:t>
      </w:r>
      <w:r w:rsidR="0012635E">
        <w:rPr>
          <w:rFonts w:asciiTheme="majorBidi" w:hAnsiTheme="majorBidi" w:cstheme="majorBidi"/>
          <w:lang w:val="en-GB"/>
        </w:rPr>
        <w:t xml:space="preserve">country’s </w:t>
      </w:r>
      <w:r w:rsidR="2480F37F" w:rsidRPr="009015FD">
        <w:rPr>
          <w:rFonts w:asciiTheme="majorBidi" w:hAnsiTheme="majorBidi" w:cstheme="majorBidi"/>
          <w:lang w:val="en-GB"/>
        </w:rPr>
        <w:t>poorest districts.</w:t>
      </w:r>
      <w:r w:rsidR="00015745" w:rsidRPr="009015FD">
        <w:rPr>
          <w:rFonts w:asciiTheme="majorBidi" w:hAnsiTheme="majorBidi" w:cstheme="majorBidi"/>
          <w:lang w:val="en-GB"/>
        </w:rPr>
        <w:t xml:space="preserve"> </w:t>
      </w:r>
    </w:p>
    <w:p w14:paraId="07B5D312" w14:textId="626AAA70" w:rsidR="00D050E7" w:rsidRPr="009015FD" w:rsidRDefault="00E1690B"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UNDP will support s</w:t>
      </w:r>
      <w:r w:rsidR="009D2410" w:rsidRPr="009015FD">
        <w:rPr>
          <w:rFonts w:asciiTheme="majorBidi" w:hAnsiTheme="majorBidi" w:cstheme="majorBidi"/>
          <w:lang w:val="en-GB"/>
        </w:rPr>
        <w:t xml:space="preserve">elect ministries and local authorities in targeted provinces </w:t>
      </w:r>
      <w:r w:rsidRPr="009015FD">
        <w:rPr>
          <w:rFonts w:asciiTheme="majorBidi" w:hAnsiTheme="majorBidi" w:cstheme="majorBidi"/>
          <w:lang w:val="en-GB"/>
        </w:rPr>
        <w:t>to</w:t>
      </w:r>
      <w:r w:rsidR="00520A6B" w:rsidRPr="009015FD">
        <w:rPr>
          <w:rFonts w:asciiTheme="majorBidi" w:hAnsiTheme="majorBidi" w:cstheme="majorBidi"/>
          <w:lang w:val="en-GB"/>
        </w:rPr>
        <w:t xml:space="preserve"> develop</w:t>
      </w:r>
      <w:r w:rsidR="003E25C4" w:rsidRPr="009015FD">
        <w:rPr>
          <w:rFonts w:asciiTheme="majorBidi" w:hAnsiTheme="majorBidi" w:cstheme="majorBidi"/>
          <w:lang w:val="en-GB"/>
        </w:rPr>
        <w:t>, implement</w:t>
      </w:r>
      <w:r w:rsidR="00A71EAA" w:rsidRPr="009015FD">
        <w:rPr>
          <w:rFonts w:asciiTheme="majorBidi" w:hAnsiTheme="majorBidi" w:cstheme="majorBidi"/>
          <w:lang w:val="en-GB"/>
        </w:rPr>
        <w:t xml:space="preserve"> and report on </w:t>
      </w:r>
      <w:r w:rsidR="00990900" w:rsidRPr="009015FD">
        <w:rPr>
          <w:rFonts w:asciiTheme="majorBidi" w:hAnsiTheme="majorBidi" w:cstheme="majorBidi"/>
          <w:lang w:val="en-GB"/>
        </w:rPr>
        <w:t xml:space="preserve">sectoral and local development plans that integrate </w:t>
      </w:r>
      <w:r w:rsidR="00836DBE">
        <w:rPr>
          <w:rFonts w:asciiTheme="majorBidi" w:hAnsiTheme="majorBidi" w:cstheme="majorBidi"/>
          <w:lang w:val="en-GB"/>
        </w:rPr>
        <w:t xml:space="preserve">the </w:t>
      </w:r>
      <w:r w:rsidR="00990900" w:rsidRPr="009015FD">
        <w:rPr>
          <w:rFonts w:asciiTheme="majorBidi" w:hAnsiTheme="majorBidi" w:cstheme="majorBidi"/>
          <w:lang w:val="en-GB"/>
        </w:rPr>
        <w:t xml:space="preserve">SDGs, </w:t>
      </w:r>
      <w:r w:rsidR="00AB1619" w:rsidRPr="009015FD">
        <w:rPr>
          <w:rFonts w:asciiTheme="majorBidi" w:hAnsiTheme="majorBidi" w:cstheme="majorBidi"/>
          <w:lang w:val="en-GB"/>
        </w:rPr>
        <w:t xml:space="preserve">including </w:t>
      </w:r>
      <w:r w:rsidR="00836DBE">
        <w:rPr>
          <w:rFonts w:asciiTheme="majorBidi" w:hAnsiTheme="majorBidi" w:cstheme="majorBidi"/>
          <w:lang w:val="en-GB"/>
        </w:rPr>
        <w:t xml:space="preserve">Goal </w:t>
      </w:r>
      <w:r w:rsidR="00836DBE" w:rsidRPr="009015FD">
        <w:rPr>
          <w:rFonts w:asciiTheme="majorBidi" w:hAnsiTheme="majorBidi" w:cstheme="majorBidi"/>
          <w:lang w:val="en-GB"/>
        </w:rPr>
        <w:t xml:space="preserve">18 </w:t>
      </w:r>
      <w:r w:rsidR="00AB1619" w:rsidRPr="009015FD">
        <w:rPr>
          <w:rFonts w:asciiTheme="majorBidi" w:hAnsiTheme="majorBidi" w:cstheme="majorBidi"/>
          <w:lang w:val="en-GB"/>
        </w:rPr>
        <w:t xml:space="preserve">on mine action. </w:t>
      </w:r>
      <w:r w:rsidR="2480F37F" w:rsidRPr="009015FD">
        <w:rPr>
          <w:rFonts w:asciiTheme="majorBidi" w:hAnsiTheme="majorBidi" w:cstheme="majorBidi"/>
          <w:lang w:val="en-GB"/>
        </w:rPr>
        <w:t xml:space="preserve">UNDP will complement its support to national policy development and </w:t>
      </w:r>
      <w:r w:rsidR="2B5B6988" w:rsidRPr="009015FD">
        <w:rPr>
          <w:rFonts w:asciiTheme="majorBidi" w:hAnsiTheme="majorBidi" w:cstheme="majorBidi"/>
          <w:lang w:val="en-GB"/>
        </w:rPr>
        <w:t>eviden</w:t>
      </w:r>
      <w:r w:rsidR="4E680FD4" w:rsidRPr="009015FD">
        <w:rPr>
          <w:rFonts w:asciiTheme="majorBidi" w:hAnsiTheme="majorBidi" w:cstheme="majorBidi"/>
          <w:lang w:val="en-GB"/>
        </w:rPr>
        <w:t xml:space="preserve">ce-based </w:t>
      </w:r>
      <w:r w:rsidR="2480F37F" w:rsidRPr="009015FD">
        <w:rPr>
          <w:rFonts w:asciiTheme="majorBidi" w:hAnsiTheme="majorBidi" w:cstheme="majorBidi"/>
          <w:lang w:val="en-GB"/>
        </w:rPr>
        <w:t xml:space="preserve">planning by leveraging </w:t>
      </w:r>
      <w:r w:rsidR="00284803" w:rsidRPr="009015FD">
        <w:rPr>
          <w:rFonts w:asciiTheme="majorBidi" w:hAnsiTheme="majorBidi" w:cstheme="majorBidi"/>
          <w:lang w:val="en-GB"/>
        </w:rPr>
        <w:t>relationships</w:t>
      </w:r>
      <w:r w:rsidR="2480F37F" w:rsidRPr="009015FD">
        <w:rPr>
          <w:rFonts w:asciiTheme="majorBidi" w:hAnsiTheme="majorBidi" w:cstheme="majorBidi"/>
          <w:lang w:val="en-GB"/>
        </w:rPr>
        <w:t xml:space="preserve"> with </w:t>
      </w:r>
      <w:r w:rsidR="009656FC" w:rsidRPr="009015FD">
        <w:rPr>
          <w:rFonts w:asciiTheme="majorBidi" w:hAnsiTheme="majorBidi" w:cstheme="majorBidi"/>
          <w:lang w:val="en-GB"/>
        </w:rPr>
        <w:t xml:space="preserve">sectoral </w:t>
      </w:r>
      <w:r w:rsidR="00836DBE">
        <w:rPr>
          <w:rFonts w:asciiTheme="majorBidi" w:hAnsiTheme="majorBidi" w:cstheme="majorBidi"/>
          <w:lang w:val="en-GB"/>
        </w:rPr>
        <w:t>m</w:t>
      </w:r>
      <w:r w:rsidR="009656FC" w:rsidRPr="009015FD">
        <w:rPr>
          <w:rFonts w:asciiTheme="majorBidi" w:hAnsiTheme="majorBidi" w:cstheme="majorBidi"/>
          <w:lang w:val="en-GB"/>
        </w:rPr>
        <w:t>inistries and</w:t>
      </w:r>
      <w:r w:rsidR="00284803"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provincial authorities to address planning and implementation bottlenecks. </w:t>
      </w:r>
      <w:r w:rsidR="007C0BB5" w:rsidRPr="009015FD">
        <w:rPr>
          <w:rFonts w:asciiTheme="majorBidi" w:hAnsiTheme="majorBidi" w:cstheme="majorBidi"/>
          <w:lang w:val="en-GB"/>
        </w:rPr>
        <w:t xml:space="preserve">UNDP will help </w:t>
      </w:r>
      <w:r w:rsidR="00ED4BA5" w:rsidRPr="009015FD">
        <w:rPr>
          <w:rFonts w:asciiTheme="majorBidi" w:hAnsiTheme="majorBidi" w:cstheme="majorBidi"/>
          <w:lang w:val="en-GB"/>
        </w:rPr>
        <w:t>select</w:t>
      </w:r>
      <w:r w:rsidR="00CD039A" w:rsidRPr="009015FD">
        <w:rPr>
          <w:rFonts w:asciiTheme="majorBidi" w:hAnsiTheme="majorBidi" w:cstheme="majorBidi"/>
          <w:lang w:val="en-GB"/>
        </w:rPr>
        <w:t xml:space="preserve"> </w:t>
      </w:r>
      <w:r w:rsidR="00836DBE">
        <w:rPr>
          <w:rFonts w:asciiTheme="majorBidi" w:hAnsiTheme="majorBidi" w:cstheme="majorBidi"/>
          <w:lang w:val="en-GB"/>
        </w:rPr>
        <w:t>m</w:t>
      </w:r>
      <w:r w:rsidR="007C0BB5" w:rsidRPr="009015FD">
        <w:rPr>
          <w:rFonts w:asciiTheme="majorBidi" w:hAnsiTheme="majorBidi" w:cstheme="majorBidi"/>
          <w:lang w:val="en-GB"/>
        </w:rPr>
        <w:t xml:space="preserve">inistries </w:t>
      </w:r>
      <w:r w:rsidR="003E3EB5" w:rsidRPr="009015FD">
        <w:rPr>
          <w:rFonts w:asciiTheme="majorBidi" w:hAnsiTheme="majorBidi" w:cstheme="majorBidi"/>
          <w:lang w:val="en-GB"/>
        </w:rPr>
        <w:t>establish</w:t>
      </w:r>
      <w:r w:rsidR="007C0BB5" w:rsidRPr="009015FD">
        <w:rPr>
          <w:rFonts w:asciiTheme="majorBidi" w:hAnsiTheme="majorBidi" w:cstheme="majorBidi"/>
          <w:lang w:val="en-GB"/>
        </w:rPr>
        <w:t xml:space="preserve"> regular and quality reporting on SDG implementation</w:t>
      </w:r>
      <w:r w:rsidR="00CB2235" w:rsidRPr="009015FD">
        <w:rPr>
          <w:rFonts w:asciiTheme="majorBidi" w:hAnsiTheme="majorBidi" w:cstheme="majorBidi"/>
          <w:lang w:val="en-GB"/>
        </w:rPr>
        <w:t>, including on SDG indicators</w:t>
      </w:r>
      <w:r w:rsidR="007C0BB5"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UNDP will </w:t>
      </w:r>
      <w:r w:rsidR="00815FB3" w:rsidRPr="009015FD">
        <w:rPr>
          <w:rFonts w:asciiTheme="majorBidi" w:hAnsiTheme="majorBidi" w:cstheme="majorBidi"/>
          <w:lang w:val="en-GB"/>
        </w:rPr>
        <w:t>ex</w:t>
      </w:r>
      <w:r w:rsidR="00DF7A2D" w:rsidRPr="009015FD">
        <w:rPr>
          <w:rFonts w:asciiTheme="majorBidi" w:hAnsiTheme="majorBidi" w:cstheme="majorBidi"/>
          <w:lang w:val="en-GB"/>
        </w:rPr>
        <w:t>plore innovative solutions, including digi</w:t>
      </w:r>
      <w:r w:rsidR="0015792B" w:rsidRPr="009015FD">
        <w:rPr>
          <w:rFonts w:asciiTheme="majorBidi" w:hAnsiTheme="majorBidi" w:cstheme="majorBidi"/>
          <w:lang w:val="en-GB"/>
        </w:rPr>
        <w:t>tal,</w:t>
      </w:r>
      <w:r w:rsidR="2480F37F" w:rsidRPr="009015FD">
        <w:rPr>
          <w:rFonts w:asciiTheme="majorBidi" w:hAnsiTheme="majorBidi" w:cstheme="majorBidi"/>
          <w:lang w:val="en-GB"/>
        </w:rPr>
        <w:t xml:space="preserve"> to </w:t>
      </w:r>
      <w:r w:rsidR="00836DBE">
        <w:rPr>
          <w:rFonts w:asciiTheme="majorBidi" w:hAnsiTheme="majorBidi" w:cstheme="majorBidi"/>
          <w:lang w:val="en-GB"/>
        </w:rPr>
        <w:t xml:space="preserve">rally </w:t>
      </w:r>
      <w:r w:rsidR="2480F37F" w:rsidRPr="009015FD">
        <w:rPr>
          <w:rFonts w:asciiTheme="majorBidi" w:hAnsiTheme="majorBidi" w:cstheme="majorBidi"/>
          <w:lang w:val="en-GB"/>
        </w:rPr>
        <w:t xml:space="preserve">different actors to improve synergies in sectoral and local plans. </w:t>
      </w:r>
      <w:r w:rsidR="00836DBE">
        <w:rPr>
          <w:rFonts w:asciiTheme="majorBidi" w:hAnsiTheme="majorBidi" w:cstheme="majorBidi"/>
          <w:lang w:val="en-GB"/>
        </w:rPr>
        <w:t>It give</w:t>
      </w:r>
      <w:r w:rsidR="007D0733">
        <w:rPr>
          <w:rFonts w:asciiTheme="majorBidi" w:hAnsiTheme="majorBidi" w:cstheme="majorBidi"/>
          <w:lang w:val="en-GB"/>
        </w:rPr>
        <w:t>s</w:t>
      </w:r>
      <w:r w:rsidR="00836DBE">
        <w:rPr>
          <w:rFonts w:asciiTheme="majorBidi" w:hAnsiTheme="majorBidi" w:cstheme="majorBidi"/>
          <w:lang w:val="en-GB"/>
        </w:rPr>
        <w:t xml:space="preserve"> p</w:t>
      </w:r>
      <w:r w:rsidR="2480F37F" w:rsidRPr="009015FD">
        <w:rPr>
          <w:rFonts w:asciiTheme="majorBidi" w:hAnsiTheme="majorBidi" w:cstheme="majorBidi"/>
          <w:lang w:val="en-GB"/>
        </w:rPr>
        <w:t xml:space="preserve">articular attention to ensuring that </w:t>
      </w:r>
      <w:r w:rsidR="00836DBE">
        <w:rPr>
          <w:rFonts w:asciiTheme="majorBidi" w:hAnsiTheme="majorBidi" w:cstheme="majorBidi"/>
          <w:lang w:val="en-GB"/>
        </w:rPr>
        <w:t xml:space="preserve">Goal </w:t>
      </w:r>
      <w:r w:rsidR="2480F37F" w:rsidRPr="009015FD">
        <w:rPr>
          <w:rFonts w:asciiTheme="majorBidi" w:hAnsiTheme="majorBidi" w:cstheme="majorBidi"/>
          <w:lang w:val="en-GB"/>
        </w:rPr>
        <w:t xml:space="preserve">18 targets are fully reflected and tracked in local plans and reports. </w:t>
      </w:r>
    </w:p>
    <w:p w14:paraId="79B7DBFA" w14:textId="4019F695" w:rsidR="00D050E7" w:rsidRPr="00AD25FB" w:rsidRDefault="2480F37F" w:rsidP="00AD25FB">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836DBE">
        <w:rPr>
          <w:rFonts w:asciiTheme="majorBidi" w:hAnsiTheme="majorBidi" w:cstheme="majorBidi"/>
          <w:lang w:val="en-GB"/>
        </w:rPr>
        <w:t>UNDP will support vulnerable groups</w:t>
      </w:r>
      <w:r w:rsidR="00836DBE" w:rsidRPr="00836DBE">
        <w:rPr>
          <w:rFonts w:asciiTheme="majorBidi" w:hAnsiTheme="majorBidi" w:cstheme="majorBidi"/>
          <w:lang w:val="en-GB"/>
        </w:rPr>
        <w:t xml:space="preserve"> –</w:t>
      </w:r>
      <w:r w:rsidR="00836DBE">
        <w:rPr>
          <w:rFonts w:asciiTheme="majorBidi" w:hAnsiTheme="majorBidi" w:cstheme="majorBidi"/>
          <w:lang w:val="en-GB"/>
        </w:rPr>
        <w:t xml:space="preserve"> </w:t>
      </w:r>
      <w:r w:rsidR="006F4B29" w:rsidRPr="00AD25FB">
        <w:rPr>
          <w:rFonts w:asciiTheme="majorBidi" w:hAnsiTheme="majorBidi" w:cstheme="majorBidi"/>
          <w:lang w:val="en-GB"/>
        </w:rPr>
        <w:t xml:space="preserve">women, </w:t>
      </w:r>
      <w:r w:rsidR="00EB5B36" w:rsidRPr="00AD25FB">
        <w:rPr>
          <w:rFonts w:asciiTheme="majorBidi" w:hAnsiTheme="majorBidi" w:cstheme="majorBidi"/>
          <w:lang w:val="en-GB"/>
        </w:rPr>
        <w:t>you</w:t>
      </w:r>
      <w:r w:rsidR="006F4B29" w:rsidRPr="00AD25FB">
        <w:rPr>
          <w:rFonts w:asciiTheme="majorBidi" w:hAnsiTheme="majorBidi" w:cstheme="majorBidi"/>
          <w:lang w:val="en-GB"/>
        </w:rPr>
        <w:t>ng people</w:t>
      </w:r>
      <w:r w:rsidR="00EB5B36" w:rsidRPr="00AD25FB">
        <w:rPr>
          <w:rFonts w:asciiTheme="majorBidi" w:hAnsiTheme="majorBidi" w:cstheme="majorBidi"/>
          <w:lang w:val="en-GB"/>
        </w:rPr>
        <w:t>, persons with disabilities</w:t>
      </w:r>
      <w:r w:rsidR="00280820" w:rsidRPr="00AD25FB">
        <w:rPr>
          <w:rFonts w:asciiTheme="majorBidi" w:hAnsiTheme="majorBidi" w:cstheme="majorBidi"/>
          <w:lang w:val="en-GB"/>
        </w:rPr>
        <w:t xml:space="preserve">, ethnic groups and those impacted by </w:t>
      </w:r>
      <w:r w:rsidR="00836DBE">
        <w:rPr>
          <w:rFonts w:asciiTheme="majorBidi" w:hAnsiTheme="majorBidi" w:cstheme="majorBidi"/>
          <w:lang w:val="en-GB"/>
        </w:rPr>
        <w:t xml:space="preserve">unexploded ordnance – </w:t>
      </w:r>
      <w:r w:rsidR="001E5069" w:rsidRPr="00AD25FB">
        <w:rPr>
          <w:rFonts w:asciiTheme="majorBidi" w:hAnsiTheme="majorBidi" w:cstheme="majorBidi"/>
          <w:lang w:val="en-GB"/>
        </w:rPr>
        <w:t xml:space="preserve">in the poorest </w:t>
      </w:r>
      <w:r w:rsidR="00541948" w:rsidRPr="00AD25FB">
        <w:rPr>
          <w:rFonts w:asciiTheme="majorBidi" w:hAnsiTheme="majorBidi" w:cstheme="majorBidi"/>
          <w:lang w:val="en-GB"/>
        </w:rPr>
        <w:t>districts</w:t>
      </w:r>
      <w:r w:rsidRPr="00AD25FB">
        <w:rPr>
          <w:rFonts w:asciiTheme="majorBidi" w:hAnsiTheme="majorBidi" w:cstheme="majorBidi"/>
          <w:lang w:val="en-GB"/>
        </w:rPr>
        <w:t xml:space="preserve"> to </w:t>
      </w:r>
      <w:r w:rsidR="008B21B6" w:rsidRPr="00AD25FB">
        <w:rPr>
          <w:rFonts w:asciiTheme="majorBidi" w:hAnsiTheme="majorBidi" w:cstheme="majorBidi"/>
          <w:lang w:val="en-GB"/>
        </w:rPr>
        <w:t xml:space="preserve">gain </w:t>
      </w:r>
      <w:r w:rsidR="00456FF1" w:rsidRPr="00AD25FB">
        <w:rPr>
          <w:rFonts w:asciiTheme="majorBidi" w:hAnsiTheme="majorBidi" w:cstheme="majorBidi"/>
          <w:lang w:val="en-GB"/>
        </w:rPr>
        <w:t>increased</w:t>
      </w:r>
      <w:r w:rsidR="008B21B6" w:rsidRPr="00AD25FB">
        <w:rPr>
          <w:rFonts w:asciiTheme="majorBidi" w:hAnsiTheme="majorBidi" w:cstheme="majorBidi"/>
          <w:lang w:val="en-GB"/>
        </w:rPr>
        <w:t xml:space="preserve"> </w:t>
      </w:r>
      <w:r w:rsidRPr="00AD25FB">
        <w:rPr>
          <w:rFonts w:asciiTheme="majorBidi" w:hAnsiTheme="majorBidi" w:cstheme="majorBidi"/>
          <w:lang w:val="en-GB"/>
        </w:rPr>
        <w:t xml:space="preserve">access </w:t>
      </w:r>
      <w:r w:rsidR="008B21B6" w:rsidRPr="00AD25FB">
        <w:rPr>
          <w:rFonts w:asciiTheme="majorBidi" w:hAnsiTheme="majorBidi" w:cstheme="majorBidi"/>
          <w:lang w:val="en-GB"/>
        </w:rPr>
        <w:t>to</w:t>
      </w:r>
      <w:r w:rsidR="00C92B94" w:rsidRPr="00AD25FB">
        <w:rPr>
          <w:rFonts w:asciiTheme="majorBidi" w:hAnsiTheme="majorBidi" w:cstheme="majorBidi"/>
          <w:lang w:val="en-GB"/>
        </w:rPr>
        <w:t xml:space="preserve"> </w:t>
      </w:r>
      <w:r w:rsidR="00D51923" w:rsidRPr="00AD25FB">
        <w:rPr>
          <w:rFonts w:asciiTheme="majorBidi" w:hAnsiTheme="majorBidi" w:cstheme="majorBidi"/>
          <w:lang w:val="en-GB"/>
        </w:rPr>
        <w:t>vocational training (TVET)</w:t>
      </w:r>
      <w:r w:rsidR="00FB3DBD" w:rsidRPr="00AD25FB">
        <w:rPr>
          <w:rFonts w:asciiTheme="majorBidi" w:hAnsiTheme="majorBidi" w:cstheme="majorBidi"/>
          <w:lang w:val="en-GB"/>
        </w:rPr>
        <w:t xml:space="preserve">, </w:t>
      </w:r>
      <w:r w:rsidR="00991FE5" w:rsidRPr="00AD25FB">
        <w:rPr>
          <w:rFonts w:asciiTheme="majorBidi" w:hAnsiTheme="majorBidi" w:cstheme="majorBidi"/>
          <w:lang w:val="en-GB"/>
        </w:rPr>
        <w:t xml:space="preserve">jobs </w:t>
      </w:r>
      <w:r w:rsidRPr="00AD25FB">
        <w:rPr>
          <w:rFonts w:asciiTheme="majorBidi" w:hAnsiTheme="majorBidi" w:cstheme="majorBidi"/>
          <w:lang w:val="en-GB"/>
        </w:rPr>
        <w:t>and entrepreneurship opportunities</w:t>
      </w:r>
      <w:r w:rsidR="005F3DD8" w:rsidRPr="00AD25FB">
        <w:rPr>
          <w:rFonts w:asciiTheme="majorBidi" w:hAnsiTheme="majorBidi" w:cstheme="majorBidi"/>
          <w:lang w:val="en-GB"/>
        </w:rPr>
        <w:t>,</w:t>
      </w:r>
      <w:r w:rsidRPr="00AD25FB">
        <w:rPr>
          <w:rFonts w:asciiTheme="majorBidi" w:hAnsiTheme="majorBidi" w:cstheme="majorBidi"/>
          <w:lang w:val="en-GB"/>
        </w:rPr>
        <w:t xml:space="preserve"> with a particular focus on </w:t>
      </w:r>
      <w:r w:rsidR="27BAD374" w:rsidRPr="00AD25FB">
        <w:rPr>
          <w:rFonts w:asciiTheme="majorBidi" w:hAnsiTheme="majorBidi" w:cstheme="majorBidi"/>
          <w:lang w:val="en-GB"/>
        </w:rPr>
        <w:t>innovation and technology</w:t>
      </w:r>
      <w:r w:rsidRPr="00AD25FB">
        <w:rPr>
          <w:rFonts w:asciiTheme="majorBidi" w:hAnsiTheme="majorBidi" w:cstheme="majorBidi"/>
          <w:lang w:val="en-GB"/>
        </w:rPr>
        <w:t xml:space="preserve">. </w:t>
      </w:r>
      <w:r w:rsidR="009D3CF3" w:rsidRPr="00AD25FB">
        <w:rPr>
          <w:rFonts w:asciiTheme="majorBidi" w:hAnsiTheme="majorBidi" w:cstheme="majorBidi"/>
          <w:lang w:val="en-GB"/>
        </w:rPr>
        <w:t xml:space="preserve">UNDP will work with mass organizations, including the Lao Front for National Development, </w:t>
      </w:r>
      <w:r w:rsidR="00D14A1F" w:rsidRPr="00AD25FB">
        <w:rPr>
          <w:rFonts w:asciiTheme="majorBidi" w:hAnsiTheme="majorBidi" w:cstheme="majorBidi"/>
          <w:lang w:val="en-GB"/>
        </w:rPr>
        <w:t xml:space="preserve">the </w:t>
      </w:r>
      <w:r w:rsidR="009D3CF3" w:rsidRPr="00AD25FB">
        <w:rPr>
          <w:rFonts w:asciiTheme="majorBidi" w:hAnsiTheme="majorBidi" w:cstheme="majorBidi"/>
          <w:lang w:val="en-GB"/>
        </w:rPr>
        <w:t xml:space="preserve">Lao Women’s Union and the Lao </w:t>
      </w:r>
      <w:r w:rsidR="009D3CF3" w:rsidRPr="00AD25FB">
        <w:rPr>
          <w:rFonts w:asciiTheme="majorBidi" w:hAnsiTheme="majorBidi" w:cstheme="majorBidi"/>
          <w:lang w:val="en-GB"/>
        </w:rPr>
        <w:lastRenderedPageBreak/>
        <w:t xml:space="preserve">Youth Union. </w:t>
      </w:r>
      <w:r w:rsidRPr="00AD25FB">
        <w:rPr>
          <w:rFonts w:asciiTheme="majorBidi" w:hAnsiTheme="majorBidi" w:cstheme="majorBidi"/>
          <w:lang w:val="en-GB"/>
        </w:rPr>
        <w:t xml:space="preserve">This will be complemented by support to the Government to continue to clear </w:t>
      </w:r>
      <w:r w:rsidR="00836DBE">
        <w:rPr>
          <w:rFonts w:asciiTheme="majorBidi" w:hAnsiTheme="majorBidi" w:cstheme="majorBidi"/>
          <w:lang w:val="en-GB"/>
        </w:rPr>
        <w:t xml:space="preserve">unexploded ordnance </w:t>
      </w:r>
      <w:r w:rsidRPr="00AD25FB">
        <w:rPr>
          <w:rFonts w:asciiTheme="majorBidi" w:hAnsiTheme="majorBidi" w:cstheme="majorBidi"/>
          <w:lang w:val="en-GB"/>
        </w:rPr>
        <w:t>from agricultural lands</w:t>
      </w:r>
      <w:r w:rsidR="44AE6FF1" w:rsidRPr="00AD25FB">
        <w:rPr>
          <w:rFonts w:asciiTheme="majorBidi" w:hAnsiTheme="majorBidi" w:cstheme="majorBidi"/>
          <w:lang w:val="en-GB"/>
        </w:rPr>
        <w:t xml:space="preserve"> and other areas</w:t>
      </w:r>
      <w:r w:rsidR="2E184A15" w:rsidRPr="00AD25FB">
        <w:rPr>
          <w:rFonts w:asciiTheme="majorBidi" w:hAnsiTheme="majorBidi" w:cstheme="majorBidi"/>
          <w:lang w:val="en-GB"/>
        </w:rPr>
        <w:t xml:space="preserve"> </w:t>
      </w:r>
      <w:r w:rsidR="5785F284" w:rsidRPr="00AD25FB">
        <w:rPr>
          <w:rFonts w:asciiTheme="majorBidi" w:hAnsiTheme="majorBidi" w:cstheme="majorBidi"/>
          <w:lang w:val="en-GB"/>
        </w:rPr>
        <w:t>for productive use</w:t>
      </w:r>
      <w:r w:rsidR="3C040774" w:rsidRPr="00AD25FB">
        <w:rPr>
          <w:rFonts w:asciiTheme="majorBidi" w:hAnsiTheme="majorBidi" w:cstheme="majorBidi"/>
          <w:lang w:val="en-GB"/>
        </w:rPr>
        <w:t xml:space="preserve">, following a </w:t>
      </w:r>
      <w:r w:rsidR="0A8C3FB4" w:rsidRPr="00AD25FB">
        <w:rPr>
          <w:rFonts w:asciiTheme="majorBidi" w:hAnsiTheme="majorBidi" w:cstheme="majorBidi"/>
          <w:lang w:val="en-GB"/>
        </w:rPr>
        <w:t>more thorough prioritization exercise</w:t>
      </w:r>
      <w:r w:rsidRPr="00AD25FB">
        <w:rPr>
          <w:rFonts w:asciiTheme="majorBidi" w:hAnsiTheme="majorBidi" w:cstheme="majorBidi"/>
          <w:lang w:val="en-GB"/>
        </w:rPr>
        <w:t xml:space="preserve">. UNDP will </w:t>
      </w:r>
      <w:r w:rsidR="006B6330" w:rsidRPr="00AD25FB">
        <w:rPr>
          <w:rFonts w:asciiTheme="majorBidi" w:hAnsiTheme="majorBidi" w:cstheme="majorBidi"/>
          <w:lang w:val="en-GB"/>
        </w:rPr>
        <w:t>work closely</w:t>
      </w:r>
      <w:r w:rsidRPr="00AD25FB">
        <w:rPr>
          <w:rFonts w:asciiTheme="majorBidi" w:hAnsiTheme="majorBidi" w:cstheme="majorBidi"/>
          <w:lang w:val="en-GB"/>
        </w:rPr>
        <w:t xml:space="preserve"> with the private sector</w:t>
      </w:r>
      <w:r w:rsidR="0056399D" w:rsidRPr="00AD25FB">
        <w:rPr>
          <w:rFonts w:asciiTheme="majorBidi" w:hAnsiTheme="majorBidi" w:cstheme="majorBidi"/>
          <w:lang w:val="en-GB"/>
        </w:rPr>
        <w:t>, including start-ups,</w:t>
      </w:r>
      <w:r w:rsidRPr="00AD25FB">
        <w:rPr>
          <w:rFonts w:asciiTheme="majorBidi" w:hAnsiTheme="majorBidi" w:cstheme="majorBidi"/>
          <w:lang w:val="en-GB"/>
        </w:rPr>
        <w:t xml:space="preserve"> employers in key sectors</w:t>
      </w:r>
      <w:r w:rsidR="00D503BE" w:rsidRPr="00AD25FB">
        <w:rPr>
          <w:rFonts w:asciiTheme="majorBidi" w:hAnsiTheme="majorBidi" w:cstheme="majorBidi"/>
          <w:lang w:val="en-GB"/>
        </w:rPr>
        <w:t>,</w:t>
      </w:r>
      <w:r w:rsidRPr="00AD25FB">
        <w:rPr>
          <w:rFonts w:asciiTheme="majorBidi" w:hAnsiTheme="majorBidi" w:cstheme="majorBidi"/>
          <w:lang w:val="en-GB"/>
        </w:rPr>
        <w:t xml:space="preserve"> including tourism</w:t>
      </w:r>
      <w:r w:rsidR="00D503BE" w:rsidRPr="00AD25FB">
        <w:rPr>
          <w:rFonts w:asciiTheme="majorBidi" w:hAnsiTheme="majorBidi" w:cstheme="majorBidi"/>
          <w:lang w:val="en-GB"/>
        </w:rPr>
        <w:t>,</w:t>
      </w:r>
      <w:r w:rsidRPr="00AD25FB">
        <w:rPr>
          <w:rFonts w:asciiTheme="majorBidi" w:hAnsiTheme="majorBidi" w:cstheme="majorBidi"/>
          <w:lang w:val="en-GB"/>
        </w:rPr>
        <w:t xml:space="preserve"> </w:t>
      </w:r>
      <w:r w:rsidR="001671D4" w:rsidRPr="00AD25FB">
        <w:rPr>
          <w:rFonts w:asciiTheme="majorBidi" w:hAnsiTheme="majorBidi" w:cstheme="majorBidi"/>
          <w:lang w:val="en-GB"/>
        </w:rPr>
        <w:t xml:space="preserve">and </w:t>
      </w:r>
      <w:r w:rsidR="00836DBE">
        <w:rPr>
          <w:rFonts w:asciiTheme="majorBidi" w:hAnsiTheme="majorBidi" w:cstheme="majorBidi"/>
          <w:lang w:val="en-GB"/>
        </w:rPr>
        <w:t xml:space="preserve">civil society organizations </w:t>
      </w:r>
      <w:r w:rsidRPr="00AD25FB">
        <w:rPr>
          <w:rFonts w:asciiTheme="majorBidi" w:hAnsiTheme="majorBidi" w:cstheme="majorBidi"/>
          <w:lang w:val="en-GB"/>
        </w:rPr>
        <w:t xml:space="preserve">to </w:t>
      </w:r>
      <w:r w:rsidR="002919E1" w:rsidRPr="00AD25FB">
        <w:rPr>
          <w:rFonts w:asciiTheme="majorBidi" w:hAnsiTheme="majorBidi" w:cstheme="majorBidi"/>
          <w:lang w:val="en-GB"/>
        </w:rPr>
        <w:t xml:space="preserve">reflect on the future of work and </w:t>
      </w:r>
      <w:r w:rsidR="0007190F" w:rsidRPr="00AD25FB">
        <w:rPr>
          <w:rFonts w:asciiTheme="majorBidi" w:hAnsiTheme="majorBidi" w:cstheme="majorBidi"/>
          <w:lang w:val="en-GB"/>
        </w:rPr>
        <w:t xml:space="preserve">identify which </w:t>
      </w:r>
      <w:r w:rsidRPr="00AD25FB">
        <w:rPr>
          <w:rFonts w:asciiTheme="majorBidi" w:hAnsiTheme="majorBidi" w:cstheme="majorBidi"/>
          <w:lang w:val="en-GB"/>
        </w:rPr>
        <w:t xml:space="preserve">skills </w:t>
      </w:r>
      <w:r w:rsidR="00096576" w:rsidRPr="00AD25FB">
        <w:rPr>
          <w:rFonts w:asciiTheme="majorBidi" w:hAnsiTheme="majorBidi" w:cstheme="majorBidi"/>
          <w:lang w:val="en-GB"/>
        </w:rPr>
        <w:t>are</w:t>
      </w:r>
      <w:r w:rsidR="004709F5" w:rsidRPr="00AD25FB">
        <w:rPr>
          <w:rFonts w:asciiTheme="majorBidi" w:hAnsiTheme="majorBidi" w:cstheme="majorBidi"/>
          <w:lang w:val="en-GB"/>
        </w:rPr>
        <w:t xml:space="preserve"> </w:t>
      </w:r>
      <w:r w:rsidR="00BE5A82" w:rsidRPr="00AD25FB">
        <w:rPr>
          <w:rFonts w:asciiTheme="majorBidi" w:hAnsiTheme="majorBidi" w:cstheme="majorBidi"/>
          <w:lang w:val="en-GB"/>
        </w:rPr>
        <w:t>needed</w:t>
      </w:r>
      <w:r w:rsidRPr="00AD25FB">
        <w:rPr>
          <w:rFonts w:asciiTheme="majorBidi" w:hAnsiTheme="majorBidi" w:cstheme="majorBidi"/>
          <w:lang w:val="en-GB"/>
        </w:rPr>
        <w:t>.</w:t>
      </w:r>
    </w:p>
    <w:p w14:paraId="23151B62" w14:textId="009979ED" w:rsidR="003B00C2" w:rsidRPr="009015FD" w:rsidRDefault="003F0509" w:rsidP="002B2329">
      <w:pPr>
        <w:pStyle w:val="Heading2"/>
        <w:tabs>
          <w:tab w:val="left" w:pos="1530"/>
        </w:tabs>
        <w:spacing w:before="0" w:after="120"/>
        <w:ind w:left="1170"/>
        <w:rPr>
          <w:rFonts w:asciiTheme="majorBidi" w:hAnsiTheme="majorBidi"/>
          <w:b/>
          <w:color w:val="auto"/>
          <w:sz w:val="20"/>
          <w:szCs w:val="20"/>
          <w:lang w:val="en-GB"/>
        </w:rPr>
      </w:pPr>
      <w:bookmarkStart w:id="5" w:name="_Toc69160236"/>
      <w:bookmarkStart w:id="6" w:name="_Toc69481713"/>
      <w:r w:rsidRPr="009015FD">
        <w:rPr>
          <w:rFonts w:asciiTheme="majorBidi" w:hAnsiTheme="majorBidi"/>
          <w:b/>
          <w:color w:val="auto"/>
          <w:sz w:val="20"/>
          <w:szCs w:val="20"/>
          <w:lang w:val="en-GB"/>
        </w:rPr>
        <w:t xml:space="preserve">Environment, </w:t>
      </w:r>
      <w:r w:rsidR="00672335" w:rsidRPr="009015FD">
        <w:rPr>
          <w:rFonts w:asciiTheme="majorBidi" w:hAnsiTheme="majorBidi"/>
          <w:b/>
          <w:color w:val="auto"/>
          <w:sz w:val="20"/>
          <w:szCs w:val="20"/>
          <w:lang w:val="en-GB"/>
        </w:rPr>
        <w:t>c</w:t>
      </w:r>
      <w:r w:rsidRPr="009015FD">
        <w:rPr>
          <w:rFonts w:asciiTheme="majorBidi" w:hAnsiTheme="majorBidi"/>
          <w:b/>
          <w:color w:val="auto"/>
          <w:sz w:val="20"/>
          <w:szCs w:val="20"/>
          <w:lang w:val="en-GB"/>
        </w:rPr>
        <w:t xml:space="preserve">limate </w:t>
      </w:r>
      <w:r w:rsidR="00672335" w:rsidRPr="009015FD">
        <w:rPr>
          <w:rFonts w:asciiTheme="majorBidi" w:hAnsiTheme="majorBidi"/>
          <w:b/>
          <w:color w:val="auto"/>
          <w:sz w:val="20"/>
          <w:szCs w:val="20"/>
          <w:lang w:val="en-GB"/>
        </w:rPr>
        <w:t>c</w:t>
      </w:r>
      <w:r w:rsidRPr="009015FD">
        <w:rPr>
          <w:rFonts w:asciiTheme="majorBidi" w:hAnsiTheme="majorBidi"/>
          <w:b/>
          <w:color w:val="auto"/>
          <w:sz w:val="20"/>
          <w:szCs w:val="20"/>
          <w:lang w:val="en-GB"/>
        </w:rPr>
        <w:t xml:space="preserve">hange and </w:t>
      </w:r>
      <w:r w:rsidR="00672335" w:rsidRPr="009015FD">
        <w:rPr>
          <w:rFonts w:asciiTheme="majorBidi" w:hAnsiTheme="majorBidi"/>
          <w:b/>
          <w:color w:val="auto"/>
          <w:sz w:val="20"/>
          <w:szCs w:val="20"/>
          <w:lang w:val="en-GB"/>
        </w:rPr>
        <w:t>r</w:t>
      </w:r>
      <w:r w:rsidRPr="009015FD">
        <w:rPr>
          <w:rFonts w:asciiTheme="majorBidi" w:hAnsiTheme="majorBidi"/>
          <w:b/>
          <w:color w:val="auto"/>
          <w:sz w:val="20"/>
          <w:szCs w:val="20"/>
          <w:lang w:val="en-GB"/>
        </w:rPr>
        <w:t>esilience</w:t>
      </w:r>
      <w:bookmarkEnd w:id="5"/>
      <w:bookmarkEnd w:id="6"/>
    </w:p>
    <w:p w14:paraId="18A9A4E5" w14:textId="4EF3F0D8" w:rsidR="2480F37F"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eastAsiaTheme="majorBidi" w:hAnsiTheme="majorBidi" w:cstheme="majorBidi"/>
          <w:b/>
          <w:i/>
          <w:lang w:val="en-GB"/>
        </w:rPr>
      </w:pPr>
      <w:r w:rsidRPr="009015FD">
        <w:rPr>
          <w:rFonts w:asciiTheme="majorBidi" w:hAnsiTheme="majorBidi" w:cstheme="majorBidi"/>
          <w:lang w:val="en-GB"/>
        </w:rPr>
        <w:t xml:space="preserve">The </w:t>
      </w:r>
      <w:r w:rsidR="002311FA">
        <w:rPr>
          <w:rFonts w:asciiTheme="majorBidi" w:hAnsiTheme="majorBidi" w:cstheme="majorBidi"/>
          <w:lang w:val="en-GB"/>
        </w:rPr>
        <w:t>country’s e</w:t>
      </w:r>
      <w:r w:rsidRPr="009015FD">
        <w:rPr>
          <w:rFonts w:asciiTheme="majorBidi" w:hAnsiTheme="majorBidi" w:cstheme="majorBidi"/>
          <w:lang w:val="en-GB"/>
        </w:rPr>
        <w:t xml:space="preserve">nvironment and </w:t>
      </w:r>
      <w:r w:rsidR="002311FA">
        <w:rPr>
          <w:rFonts w:asciiTheme="majorBidi" w:hAnsiTheme="majorBidi" w:cstheme="majorBidi"/>
          <w:lang w:val="en-GB"/>
        </w:rPr>
        <w:t>c</w:t>
      </w:r>
      <w:r w:rsidRPr="009015FD">
        <w:rPr>
          <w:rFonts w:asciiTheme="majorBidi" w:hAnsiTheme="majorBidi" w:cstheme="majorBidi"/>
          <w:lang w:val="en-GB"/>
        </w:rPr>
        <w:t xml:space="preserve">limate </w:t>
      </w:r>
      <w:r w:rsidR="002311FA">
        <w:rPr>
          <w:rFonts w:asciiTheme="majorBidi" w:hAnsiTheme="majorBidi" w:cstheme="majorBidi"/>
          <w:lang w:val="en-GB"/>
        </w:rPr>
        <w:t>c</w:t>
      </w:r>
      <w:r w:rsidRPr="009015FD">
        <w:rPr>
          <w:rFonts w:asciiTheme="majorBidi" w:hAnsiTheme="majorBidi" w:cstheme="majorBidi"/>
          <w:lang w:val="en-GB"/>
        </w:rPr>
        <w:t xml:space="preserve">hange programme </w:t>
      </w:r>
      <w:r w:rsidR="5B4C149A" w:rsidRPr="009015FD">
        <w:rPr>
          <w:rFonts w:asciiTheme="majorBidi" w:hAnsiTheme="majorBidi" w:cstheme="majorBidi"/>
          <w:lang w:val="en-GB"/>
        </w:rPr>
        <w:t>leverages</w:t>
      </w:r>
      <w:r w:rsidRPr="009015FD">
        <w:rPr>
          <w:rFonts w:asciiTheme="majorBidi" w:hAnsiTheme="majorBidi" w:cstheme="majorBidi"/>
          <w:lang w:val="en-GB"/>
        </w:rPr>
        <w:t xml:space="preserve"> UNDP signature solutions </w:t>
      </w:r>
      <w:r w:rsidR="00D14A1F" w:rsidRPr="009015FD">
        <w:rPr>
          <w:rFonts w:asciiTheme="majorBidi" w:hAnsiTheme="majorBidi" w:cstheme="majorBidi"/>
          <w:lang w:val="en-GB"/>
        </w:rPr>
        <w:t>on</w:t>
      </w:r>
      <w:r w:rsidRPr="009015FD">
        <w:rPr>
          <w:rFonts w:asciiTheme="majorBidi" w:hAnsiTheme="majorBidi" w:cstheme="majorBidi"/>
          <w:lang w:val="en-GB"/>
        </w:rPr>
        <w:t xml:space="preserve"> building resilience and </w:t>
      </w:r>
      <w:r w:rsidR="002311FA">
        <w:rPr>
          <w:rFonts w:asciiTheme="majorBidi" w:hAnsiTheme="majorBidi" w:cstheme="majorBidi"/>
          <w:lang w:val="en-GB"/>
        </w:rPr>
        <w:t xml:space="preserve">a </w:t>
      </w:r>
      <w:r w:rsidRPr="009015FD">
        <w:rPr>
          <w:rFonts w:asciiTheme="majorBidi" w:hAnsiTheme="majorBidi" w:cstheme="majorBidi"/>
          <w:lang w:val="en-GB"/>
        </w:rPr>
        <w:t>sustainable planet</w:t>
      </w:r>
      <w:r w:rsidR="1C6BEA0B" w:rsidRPr="009015FD">
        <w:rPr>
          <w:rFonts w:asciiTheme="majorBidi" w:hAnsiTheme="majorBidi" w:cstheme="majorBidi"/>
          <w:lang w:val="en-GB"/>
        </w:rPr>
        <w:t xml:space="preserve"> </w:t>
      </w:r>
      <w:r w:rsidR="2F0FB6EC" w:rsidRPr="009015FD">
        <w:rPr>
          <w:rFonts w:asciiTheme="majorBidi" w:hAnsiTheme="majorBidi" w:cstheme="majorBidi"/>
          <w:lang w:val="en-GB"/>
        </w:rPr>
        <w:t>and directly</w:t>
      </w:r>
      <w:r w:rsidR="69B819DC" w:rsidRPr="009015FD">
        <w:rPr>
          <w:rFonts w:asciiTheme="majorBidi" w:hAnsiTheme="majorBidi" w:cstheme="majorBidi"/>
          <w:lang w:val="en-GB"/>
        </w:rPr>
        <w:t xml:space="preserve"> </w:t>
      </w:r>
      <w:r w:rsidR="2F0FB6EC" w:rsidRPr="009015FD">
        <w:rPr>
          <w:rFonts w:asciiTheme="majorBidi" w:hAnsiTheme="majorBidi" w:cstheme="majorBidi"/>
          <w:lang w:val="en-GB"/>
        </w:rPr>
        <w:t>supports the complementary UNSDCF</w:t>
      </w:r>
      <w:r w:rsidRPr="009015FD" w:rsidDel="69B819DC">
        <w:rPr>
          <w:rFonts w:asciiTheme="majorBidi" w:hAnsiTheme="majorBidi" w:cstheme="majorBidi"/>
          <w:lang w:val="en-GB"/>
        </w:rPr>
        <w:t xml:space="preserve"> </w:t>
      </w:r>
      <w:r w:rsidR="2F0FB6EC" w:rsidRPr="009015FD">
        <w:rPr>
          <w:rFonts w:asciiTheme="majorBidi" w:hAnsiTheme="majorBidi" w:cstheme="majorBidi"/>
          <w:lang w:val="en-GB"/>
        </w:rPr>
        <w:t>pillars on environment and prosperity. UNDP</w:t>
      </w:r>
      <w:r w:rsidRPr="009015FD">
        <w:rPr>
          <w:rFonts w:asciiTheme="majorBidi" w:hAnsiTheme="majorBidi" w:cstheme="majorBidi"/>
          <w:lang w:val="en-GB"/>
        </w:rPr>
        <w:t xml:space="preserve"> </w:t>
      </w:r>
      <w:r w:rsidR="2F0FB6EC" w:rsidRPr="009015FD">
        <w:rPr>
          <w:rFonts w:asciiTheme="majorBidi" w:hAnsiTheme="majorBidi" w:cstheme="majorBidi"/>
          <w:lang w:val="en-GB"/>
        </w:rPr>
        <w:t>will</w:t>
      </w:r>
      <w:r w:rsidR="4850B82D" w:rsidRPr="009015FD">
        <w:rPr>
          <w:rFonts w:asciiTheme="majorBidi" w:hAnsiTheme="majorBidi" w:cstheme="majorBidi"/>
          <w:lang w:val="en-GB"/>
        </w:rPr>
        <w:t xml:space="preserve"> support the </w:t>
      </w:r>
      <w:r w:rsidR="002311FA">
        <w:rPr>
          <w:rFonts w:asciiTheme="majorBidi" w:hAnsiTheme="majorBidi" w:cstheme="majorBidi"/>
          <w:lang w:val="en-GB"/>
        </w:rPr>
        <w:t>G</w:t>
      </w:r>
      <w:r w:rsidR="4850B82D" w:rsidRPr="009015FD">
        <w:rPr>
          <w:rFonts w:asciiTheme="majorBidi" w:hAnsiTheme="majorBidi" w:cstheme="majorBidi"/>
          <w:lang w:val="en-GB"/>
        </w:rPr>
        <w:t>overnment to implement and conduct a successful, low-carbon</w:t>
      </w:r>
      <w:r w:rsidR="002311FA">
        <w:rPr>
          <w:rFonts w:asciiTheme="majorBidi" w:hAnsiTheme="majorBidi" w:cstheme="majorBidi"/>
          <w:lang w:val="en-GB"/>
        </w:rPr>
        <w:t xml:space="preserve">, </w:t>
      </w:r>
      <w:r w:rsidR="4850B82D" w:rsidRPr="009015FD">
        <w:rPr>
          <w:rFonts w:asciiTheme="majorBidi" w:hAnsiTheme="majorBidi" w:cstheme="majorBidi"/>
          <w:lang w:val="en-GB"/>
        </w:rPr>
        <w:t xml:space="preserve">socially inclusive green growth strategy in urban and rural areas. </w:t>
      </w:r>
      <w:r w:rsidR="5EDE6270" w:rsidRPr="009015FD">
        <w:rPr>
          <w:rFonts w:asciiTheme="majorBidi" w:hAnsiTheme="majorBidi" w:cstheme="majorBidi"/>
          <w:lang w:val="en-GB"/>
        </w:rPr>
        <w:t xml:space="preserve">It aims to place </w:t>
      </w:r>
      <w:r w:rsidR="002311FA">
        <w:rPr>
          <w:rFonts w:asciiTheme="majorBidi" w:hAnsiTheme="majorBidi" w:cstheme="majorBidi"/>
          <w:lang w:val="en-GB"/>
        </w:rPr>
        <w:t xml:space="preserve">the </w:t>
      </w:r>
      <w:r w:rsidR="5EDE6270" w:rsidRPr="009015FD">
        <w:rPr>
          <w:rFonts w:asciiTheme="majorBidi" w:hAnsiTheme="majorBidi" w:cstheme="majorBidi"/>
          <w:lang w:val="en-GB"/>
        </w:rPr>
        <w:t xml:space="preserve">Lao </w:t>
      </w:r>
      <w:r w:rsidR="002311FA">
        <w:rPr>
          <w:rFonts w:asciiTheme="majorBidi" w:hAnsiTheme="majorBidi" w:cstheme="majorBidi"/>
          <w:lang w:val="en-GB"/>
        </w:rPr>
        <w:t xml:space="preserve">People’s Democratic Republic </w:t>
      </w:r>
      <w:r w:rsidR="5EDE6270" w:rsidRPr="009015FD">
        <w:rPr>
          <w:rFonts w:asciiTheme="majorBidi" w:hAnsiTheme="majorBidi" w:cstheme="majorBidi"/>
          <w:lang w:val="en-GB"/>
        </w:rPr>
        <w:t xml:space="preserve">on </w:t>
      </w:r>
      <w:r w:rsidR="00C274B8" w:rsidRPr="009015FD">
        <w:rPr>
          <w:rFonts w:asciiTheme="majorBidi" w:hAnsiTheme="majorBidi" w:cstheme="majorBidi"/>
          <w:lang w:val="en-GB"/>
        </w:rPr>
        <w:t xml:space="preserve">a </w:t>
      </w:r>
      <w:r w:rsidR="5EDE6270" w:rsidRPr="009015FD">
        <w:rPr>
          <w:rFonts w:asciiTheme="majorBidi" w:hAnsiTheme="majorBidi" w:cstheme="majorBidi"/>
          <w:lang w:val="en-GB"/>
        </w:rPr>
        <w:t>trajectory that will reduce current and future environmental damage and losse</w:t>
      </w:r>
      <w:r w:rsidR="7BF0F888" w:rsidRPr="009015FD">
        <w:rPr>
          <w:rFonts w:asciiTheme="majorBidi" w:hAnsiTheme="majorBidi" w:cstheme="majorBidi"/>
          <w:lang w:val="en-GB"/>
        </w:rPr>
        <w:t>s</w:t>
      </w:r>
      <w:r w:rsidR="6451FE08" w:rsidRPr="009015FD">
        <w:rPr>
          <w:rFonts w:asciiTheme="majorBidi" w:hAnsiTheme="majorBidi" w:cstheme="majorBidi"/>
          <w:lang w:val="en-GB"/>
        </w:rPr>
        <w:t xml:space="preserve"> and shift the growth</w:t>
      </w:r>
      <w:r w:rsidR="43F96730" w:rsidRPr="009015FD">
        <w:rPr>
          <w:rFonts w:asciiTheme="majorBidi" w:hAnsiTheme="majorBidi" w:cstheme="majorBidi"/>
          <w:lang w:val="en-GB"/>
        </w:rPr>
        <w:t xml:space="preserve"> </w:t>
      </w:r>
      <w:r w:rsidR="1CAEA247" w:rsidRPr="009015FD">
        <w:rPr>
          <w:rFonts w:asciiTheme="majorBidi" w:hAnsiTheme="majorBidi" w:cstheme="majorBidi"/>
          <w:lang w:val="en-GB"/>
        </w:rPr>
        <w:t>p</w:t>
      </w:r>
      <w:r w:rsidR="1DDD38F4" w:rsidRPr="009015FD">
        <w:rPr>
          <w:rFonts w:asciiTheme="majorBidi" w:hAnsiTheme="majorBidi" w:cstheme="majorBidi"/>
          <w:lang w:val="en-GB"/>
        </w:rPr>
        <w:t>ath</w:t>
      </w:r>
      <w:r w:rsidR="6451FE08" w:rsidRPr="009015FD">
        <w:rPr>
          <w:rFonts w:asciiTheme="majorBidi" w:hAnsiTheme="majorBidi" w:cstheme="majorBidi"/>
          <w:lang w:val="en-GB"/>
        </w:rPr>
        <w:t xml:space="preserve"> </w:t>
      </w:r>
      <w:r w:rsidR="3ACF043E" w:rsidRPr="009015FD">
        <w:rPr>
          <w:rFonts w:asciiTheme="majorBidi" w:hAnsiTheme="majorBidi" w:cstheme="majorBidi"/>
          <w:lang w:val="en-GB"/>
        </w:rPr>
        <w:t xml:space="preserve">to </w:t>
      </w:r>
      <w:r w:rsidR="005A374C" w:rsidRPr="009015FD">
        <w:rPr>
          <w:rFonts w:asciiTheme="majorBidi" w:hAnsiTheme="majorBidi" w:cstheme="majorBidi"/>
          <w:lang w:val="en-GB"/>
        </w:rPr>
        <w:t xml:space="preserve">more </w:t>
      </w:r>
      <w:r w:rsidR="6451FE08" w:rsidRPr="009015FD">
        <w:rPr>
          <w:rFonts w:asciiTheme="majorBidi" w:hAnsiTheme="majorBidi" w:cstheme="majorBidi"/>
          <w:lang w:val="en-GB"/>
        </w:rPr>
        <w:t>sustainable use and management of natural resources for future generations.</w:t>
      </w:r>
      <w:r w:rsidR="00015745" w:rsidRPr="009015FD">
        <w:rPr>
          <w:rFonts w:asciiTheme="majorBidi" w:hAnsiTheme="majorBidi" w:cstheme="majorBidi"/>
          <w:lang w:val="en-GB"/>
        </w:rPr>
        <w:t xml:space="preserve"> </w:t>
      </w:r>
      <w:r w:rsidR="2932E24B" w:rsidRPr="009015FD">
        <w:rPr>
          <w:rFonts w:asciiTheme="majorBidi" w:hAnsiTheme="majorBidi" w:cstheme="majorBidi"/>
          <w:lang w:val="en-GB"/>
        </w:rPr>
        <w:t>Resilient communit</w:t>
      </w:r>
      <w:r w:rsidR="005A374C" w:rsidRPr="009015FD">
        <w:rPr>
          <w:rFonts w:asciiTheme="majorBidi" w:hAnsiTheme="majorBidi" w:cstheme="majorBidi"/>
          <w:lang w:val="en-GB"/>
        </w:rPr>
        <w:t>ies</w:t>
      </w:r>
      <w:r w:rsidR="2932E24B" w:rsidRPr="009015FD">
        <w:rPr>
          <w:rFonts w:asciiTheme="majorBidi" w:hAnsiTheme="majorBidi" w:cstheme="majorBidi"/>
          <w:lang w:val="en-GB"/>
        </w:rPr>
        <w:t xml:space="preserve"> and strengthened institutions are critical to cope</w:t>
      </w:r>
      <w:r w:rsidR="4850B82D" w:rsidRPr="009015FD">
        <w:rPr>
          <w:rFonts w:asciiTheme="majorBidi" w:hAnsiTheme="majorBidi" w:cstheme="majorBidi"/>
          <w:lang w:val="en-GB"/>
        </w:rPr>
        <w:t xml:space="preserve"> with and recover from climate change and disaster impacts.</w:t>
      </w:r>
      <w:r w:rsidR="21AADF53" w:rsidRPr="009015FD">
        <w:rPr>
          <w:rFonts w:asciiTheme="majorBidi" w:hAnsiTheme="majorBidi" w:cstheme="majorBidi"/>
          <w:lang w:val="en-GB"/>
        </w:rPr>
        <w:t xml:space="preserve"> </w:t>
      </w:r>
      <w:r w:rsidR="002311FA">
        <w:rPr>
          <w:rFonts w:asciiTheme="majorBidi" w:hAnsiTheme="majorBidi" w:cstheme="majorBidi"/>
          <w:lang w:val="en-GB"/>
        </w:rPr>
        <w:t>Therefore</w:t>
      </w:r>
      <w:r w:rsidR="00E5752A" w:rsidRPr="009015FD">
        <w:rPr>
          <w:rFonts w:asciiTheme="majorBidi" w:hAnsiTheme="majorBidi" w:cstheme="majorBidi"/>
          <w:lang w:val="en-GB"/>
        </w:rPr>
        <w:t>,</w:t>
      </w:r>
      <w:r w:rsidR="005A374C" w:rsidRPr="009015FD">
        <w:rPr>
          <w:rFonts w:asciiTheme="majorBidi" w:hAnsiTheme="majorBidi" w:cstheme="majorBidi"/>
          <w:lang w:val="en-GB"/>
        </w:rPr>
        <w:t xml:space="preserve"> if there is improved sustainable use of ecosystems and biodiversity resources, greater community engagement in use of common property resources, and increased resilience to natural hazards</w:t>
      </w:r>
      <w:r w:rsidR="002311FA">
        <w:rPr>
          <w:rFonts w:asciiTheme="majorBidi" w:hAnsiTheme="majorBidi" w:cstheme="majorBidi"/>
          <w:lang w:val="en-GB"/>
        </w:rPr>
        <w:t>-</w:t>
      </w:r>
      <w:r w:rsidR="005A374C" w:rsidRPr="009015FD">
        <w:rPr>
          <w:rFonts w:asciiTheme="majorBidi" w:hAnsiTheme="majorBidi" w:cstheme="majorBidi"/>
          <w:lang w:val="en-GB"/>
        </w:rPr>
        <w:t>induced disasters and climate change and reduced damage and losses, then</w:t>
      </w:r>
      <w:r w:rsidR="21AADF53" w:rsidRPr="009015FD">
        <w:rPr>
          <w:rFonts w:asciiTheme="majorBidi" w:hAnsiTheme="majorBidi" w:cstheme="majorBidi"/>
          <w:lang w:val="en-GB"/>
        </w:rPr>
        <w:t xml:space="preserve"> </w:t>
      </w:r>
      <w:r w:rsidR="005A374C" w:rsidRPr="009015FD">
        <w:rPr>
          <w:rFonts w:asciiTheme="majorBidi" w:hAnsiTheme="majorBidi" w:cstheme="majorBidi"/>
          <w:bCs/>
          <w:iCs/>
          <w:lang w:val="en-GB"/>
        </w:rPr>
        <w:t>b</w:t>
      </w:r>
      <w:r w:rsidR="7CDC9481" w:rsidRPr="009015FD">
        <w:rPr>
          <w:rFonts w:asciiTheme="majorBidi" w:hAnsiTheme="majorBidi" w:cstheme="majorBidi"/>
          <w:bCs/>
          <w:iCs/>
          <w:lang w:val="en-GB"/>
        </w:rPr>
        <w:t>y 2026, people, especially the most vulnerable and marginali</w:t>
      </w:r>
      <w:r w:rsidR="00E76A47" w:rsidRPr="009015FD">
        <w:rPr>
          <w:rFonts w:asciiTheme="majorBidi" w:hAnsiTheme="majorBidi" w:cstheme="majorBidi"/>
          <w:bCs/>
          <w:iCs/>
          <w:lang w:val="en-GB"/>
        </w:rPr>
        <w:t>z</w:t>
      </w:r>
      <w:r w:rsidR="7CDC9481" w:rsidRPr="009015FD">
        <w:rPr>
          <w:rFonts w:asciiTheme="majorBidi" w:hAnsiTheme="majorBidi" w:cstheme="majorBidi"/>
          <w:bCs/>
          <w:iCs/>
          <w:lang w:val="en-GB"/>
        </w:rPr>
        <w:t>ed, and institutions will be better able to sustainably access, manage, preserve and benefit from natural resources and promote green growth that is risk-informed</w:t>
      </w:r>
      <w:r w:rsidR="007D0733">
        <w:rPr>
          <w:rFonts w:asciiTheme="majorBidi" w:hAnsiTheme="majorBidi" w:cstheme="majorBidi"/>
          <w:bCs/>
          <w:iCs/>
          <w:lang w:val="en-GB"/>
        </w:rPr>
        <w:t>,</w:t>
      </w:r>
      <w:r w:rsidR="002311FA">
        <w:rPr>
          <w:rFonts w:asciiTheme="majorBidi" w:hAnsiTheme="majorBidi" w:cstheme="majorBidi"/>
          <w:bCs/>
          <w:iCs/>
          <w:lang w:val="en-GB"/>
        </w:rPr>
        <w:t xml:space="preserve"> </w:t>
      </w:r>
      <w:r w:rsidR="7CDC9481" w:rsidRPr="009015FD">
        <w:rPr>
          <w:rFonts w:asciiTheme="majorBidi" w:hAnsiTheme="majorBidi" w:cstheme="majorBidi"/>
          <w:bCs/>
          <w:iCs/>
          <w:lang w:val="en-GB"/>
        </w:rPr>
        <w:t>disaster and climate-resilient.</w:t>
      </w:r>
    </w:p>
    <w:p w14:paraId="0646920C" w14:textId="4CBE8532" w:rsidR="00D050E7" w:rsidRPr="009015FD" w:rsidRDefault="00F657AC"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t>
      </w:r>
      <w:r w:rsidR="009D056C" w:rsidRPr="009015FD">
        <w:rPr>
          <w:rFonts w:asciiTheme="majorBidi" w:hAnsiTheme="majorBidi" w:cstheme="majorBidi"/>
          <w:lang w:val="en-GB"/>
        </w:rPr>
        <w:t>focus on capacity development of</w:t>
      </w:r>
      <w:r w:rsidRPr="009015FD">
        <w:rPr>
          <w:rFonts w:asciiTheme="majorBidi" w:hAnsiTheme="majorBidi" w:cstheme="majorBidi"/>
          <w:lang w:val="en-GB"/>
        </w:rPr>
        <w:t xml:space="preserve"> State authorities at </w:t>
      </w:r>
      <w:r w:rsidR="002311FA">
        <w:rPr>
          <w:rFonts w:asciiTheme="majorBidi" w:hAnsiTheme="majorBidi" w:cstheme="majorBidi"/>
          <w:lang w:val="en-GB"/>
        </w:rPr>
        <w:t xml:space="preserve">the </w:t>
      </w:r>
      <w:r w:rsidRPr="009015FD">
        <w:rPr>
          <w:rFonts w:asciiTheme="majorBidi" w:hAnsiTheme="majorBidi" w:cstheme="majorBidi"/>
          <w:lang w:val="en-GB"/>
        </w:rPr>
        <w:t xml:space="preserve">central </w:t>
      </w:r>
      <w:r w:rsidR="00B45BE4" w:rsidRPr="009015FD">
        <w:rPr>
          <w:rFonts w:asciiTheme="majorBidi" w:hAnsiTheme="majorBidi" w:cstheme="majorBidi"/>
          <w:lang w:val="en-GB"/>
        </w:rPr>
        <w:t xml:space="preserve">level </w:t>
      </w:r>
      <w:r w:rsidR="00F73944" w:rsidRPr="009015FD">
        <w:rPr>
          <w:rFonts w:asciiTheme="majorBidi" w:hAnsiTheme="majorBidi" w:cstheme="majorBidi"/>
          <w:lang w:val="en-GB"/>
        </w:rPr>
        <w:t>to develop policies and guidelines that improve national resources management</w:t>
      </w:r>
      <w:r w:rsidR="00C24FC8" w:rsidRPr="009015FD">
        <w:rPr>
          <w:rFonts w:asciiTheme="majorBidi" w:hAnsiTheme="majorBidi" w:cstheme="majorBidi"/>
          <w:lang w:val="en-GB"/>
        </w:rPr>
        <w:t xml:space="preserve">, disaster risk </w:t>
      </w:r>
      <w:r w:rsidR="005C1B1F" w:rsidRPr="009015FD">
        <w:rPr>
          <w:rFonts w:asciiTheme="majorBidi" w:hAnsiTheme="majorBidi" w:cstheme="majorBidi"/>
          <w:lang w:val="en-GB"/>
        </w:rPr>
        <w:t xml:space="preserve">management and resilience to climate change. </w:t>
      </w:r>
      <w:r w:rsidR="2480F37F" w:rsidRPr="009015FD">
        <w:rPr>
          <w:rFonts w:asciiTheme="majorBidi" w:hAnsiTheme="majorBidi" w:cstheme="majorBidi"/>
          <w:lang w:val="en-GB"/>
        </w:rPr>
        <w:t>UNDP will leverage partnership</w:t>
      </w:r>
      <w:r w:rsidR="002E7BCC" w:rsidRPr="009015FD">
        <w:rPr>
          <w:rFonts w:asciiTheme="majorBidi" w:hAnsiTheme="majorBidi" w:cstheme="majorBidi"/>
          <w:lang w:val="en-GB"/>
        </w:rPr>
        <w:t>s</w:t>
      </w:r>
      <w:r w:rsidR="2480F37F" w:rsidRPr="009015FD">
        <w:rPr>
          <w:rFonts w:asciiTheme="majorBidi" w:hAnsiTheme="majorBidi" w:cstheme="majorBidi"/>
          <w:lang w:val="en-GB"/>
        </w:rPr>
        <w:t xml:space="preserve"> </w:t>
      </w:r>
      <w:r w:rsidR="00C6121E" w:rsidRPr="009015FD">
        <w:rPr>
          <w:rFonts w:asciiTheme="majorBidi" w:hAnsiTheme="majorBidi" w:cstheme="majorBidi"/>
          <w:lang w:val="en-GB"/>
        </w:rPr>
        <w:t>with</w:t>
      </w:r>
      <w:r w:rsidR="2480F37F" w:rsidRPr="009015FD">
        <w:rPr>
          <w:rFonts w:asciiTheme="majorBidi" w:hAnsiTheme="majorBidi" w:cstheme="majorBidi"/>
          <w:lang w:val="en-GB"/>
        </w:rPr>
        <w:t xml:space="preserve"> </w:t>
      </w:r>
      <w:r w:rsidR="792FADE5" w:rsidRPr="009015FD">
        <w:rPr>
          <w:rFonts w:asciiTheme="majorBidi" w:hAnsiTheme="majorBidi" w:cstheme="majorBidi"/>
          <w:lang w:val="en-GB"/>
        </w:rPr>
        <w:t xml:space="preserve">the </w:t>
      </w:r>
      <w:r w:rsidR="00284803" w:rsidRPr="009015FD">
        <w:rPr>
          <w:rFonts w:asciiTheme="majorBidi" w:hAnsiTheme="majorBidi" w:cstheme="majorBidi"/>
          <w:lang w:val="en-GB"/>
        </w:rPr>
        <w:t>Ministr</w:t>
      </w:r>
      <w:r w:rsidR="002311FA">
        <w:rPr>
          <w:rFonts w:asciiTheme="majorBidi" w:hAnsiTheme="majorBidi" w:cstheme="majorBidi"/>
          <w:lang w:val="en-GB"/>
        </w:rPr>
        <w:t>y</w:t>
      </w:r>
      <w:r w:rsidR="792FADE5" w:rsidRPr="009015FD">
        <w:rPr>
          <w:rFonts w:asciiTheme="majorBidi" w:hAnsiTheme="majorBidi" w:cstheme="majorBidi"/>
          <w:lang w:val="en-GB"/>
        </w:rPr>
        <w:t xml:space="preserve"> of Natural Resources and </w:t>
      </w:r>
      <w:r w:rsidR="49133472" w:rsidRPr="009015FD">
        <w:rPr>
          <w:rFonts w:asciiTheme="majorBidi" w:hAnsiTheme="majorBidi" w:cstheme="majorBidi"/>
          <w:lang w:val="en-GB"/>
        </w:rPr>
        <w:t>Environment (</w:t>
      </w:r>
      <w:r w:rsidR="2480F37F" w:rsidRPr="009015FD">
        <w:rPr>
          <w:rFonts w:asciiTheme="majorBidi" w:hAnsiTheme="majorBidi" w:cstheme="majorBidi"/>
          <w:lang w:val="en-GB"/>
        </w:rPr>
        <w:t>MONRE</w:t>
      </w:r>
      <w:r w:rsidR="49133472"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002311FA">
        <w:rPr>
          <w:rFonts w:asciiTheme="majorBidi" w:hAnsiTheme="majorBidi" w:cstheme="majorBidi"/>
          <w:lang w:val="en-GB"/>
        </w:rPr>
        <w:t xml:space="preserve">the Ministry of </w:t>
      </w:r>
      <w:r w:rsidR="49133472" w:rsidRPr="009015FD">
        <w:rPr>
          <w:rFonts w:asciiTheme="majorBidi" w:hAnsiTheme="majorBidi" w:cstheme="majorBidi"/>
          <w:lang w:val="en-GB"/>
        </w:rPr>
        <w:t>Agriculture and Forestry (</w:t>
      </w:r>
      <w:r w:rsidR="2480F37F" w:rsidRPr="009015FD">
        <w:rPr>
          <w:rFonts w:asciiTheme="majorBidi" w:hAnsiTheme="majorBidi" w:cstheme="majorBidi"/>
          <w:lang w:val="en-GB"/>
        </w:rPr>
        <w:t>MAF</w:t>
      </w:r>
      <w:r w:rsidR="49133472"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002311FA">
        <w:rPr>
          <w:rFonts w:asciiTheme="majorBidi" w:hAnsiTheme="majorBidi" w:cstheme="majorBidi"/>
          <w:lang w:val="en-GB"/>
        </w:rPr>
        <w:t xml:space="preserve">the Ministry of </w:t>
      </w:r>
      <w:r w:rsidR="69BA2F87" w:rsidRPr="009015FD">
        <w:rPr>
          <w:rFonts w:asciiTheme="majorBidi" w:hAnsiTheme="majorBidi" w:cstheme="majorBidi"/>
          <w:lang w:val="en-GB"/>
        </w:rPr>
        <w:t xml:space="preserve">Mines and Energy, </w:t>
      </w:r>
      <w:r w:rsidR="002311FA">
        <w:rPr>
          <w:rFonts w:asciiTheme="majorBidi" w:hAnsiTheme="majorBidi" w:cstheme="majorBidi"/>
          <w:lang w:val="en-GB"/>
        </w:rPr>
        <w:t xml:space="preserve">the Ministry of </w:t>
      </w:r>
      <w:r w:rsidR="69BA2F87" w:rsidRPr="009015FD">
        <w:rPr>
          <w:rFonts w:asciiTheme="majorBidi" w:hAnsiTheme="majorBidi" w:cstheme="majorBidi"/>
          <w:lang w:val="en-GB"/>
        </w:rPr>
        <w:t>Finance,</w:t>
      </w:r>
      <w:r w:rsidR="2480F37F" w:rsidRPr="009015FD">
        <w:rPr>
          <w:rFonts w:asciiTheme="majorBidi" w:hAnsiTheme="majorBidi" w:cstheme="majorBidi"/>
          <w:lang w:val="en-GB"/>
        </w:rPr>
        <w:t xml:space="preserve"> and </w:t>
      </w:r>
      <w:r w:rsidR="002311FA">
        <w:rPr>
          <w:rFonts w:asciiTheme="majorBidi" w:hAnsiTheme="majorBidi" w:cstheme="majorBidi"/>
          <w:lang w:val="en-GB"/>
        </w:rPr>
        <w:t xml:space="preserve">the Ministry of </w:t>
      </w:r>
      <w:r w:rsidR="69BA2F87" w:rsidRPr="009015FD">
        <w:rPr>
          <w:rFonts w:asciiTheme="majorBidi" w:hAnsiTheme="majorBidi" w:cstheme="majorBidi"/>
          <w:lang w:val="en-GB"/>
        </w:rPr>
        <w:t>Labour and Social Welfare</w:t>
      </w:r>
      <w:r w:rsidR="002311FA">
        <w:rPr>
          <w:rFonts w:asciiTheme="majorBidi" w:hAnsiTheme="majorBidi" w:cstheme="majorBidi"/>
          <w:lang w:val="en-GB"/>
        </w:rPr>
        <w:t xml:space="preserve"> and MPI </w:t>
      </w:r>
      <w:r w:rsidR="2480F37F" w:rsidRPr="009015FD">
        <w:rPr>
          <w:rFonts w:asciiTheme="majorBidi" w:hAnsiTheme="majorBidi" w:cstheme="majorBidi"/>
          <w:lang w:val="en-GB"/>
        </w:rPr>
        <w:t xml:space="preserve">to strengthen the overall policy environment </w:t>
      </w:r>
      <w:r w:rsidR="5B5E743E" w:rsidRPr="009015FD">
        <w:rPr>
          <w:rFonts w:asciiTheme="majorBidi" w:hAnsiTheme="majorBidi" w:cstheme="majorBidi"/>
          <w:lang w:val="en-GB"/>
        </w:rPr>
        <w:t>and</w:t>
      </w:r>
      <w:r w:rsidR="2480F37F" w:rsidRPr="009015FD">
        <w:rPr>
          <w:rFonts w:asciiTheme="majorBidi" w:hAnsiTheme="majorBidi" w:cstheme="majorBidi"/>
          <w:lang w:val="en-GB"/>
        </w:rPr>
        <w:t xml:space="preserve"> the critical interlinkages between </w:t>
      </w:r>
      <w:r w:rsidR="540AA453" w:rsidRPr="009015FD">
        <w:rPr>
          <w:rFonts w:asciiTheme="majorBidi" w:hAnsiTheme="majorBidi" w:cstheme="majorBidi"/>
          <w:lang w:val="en-GB"/>
        </w:rPr>
        <w:t xml:space="preserve">natural resource management, disaster risk reduction and </w:t>
      </w:r>
      <w:r w:rsidR="3B441C4E" w:rsidRPr="009015FD">
        <w:rPr>
          <w:rFonts w:asciiTheme="majorBidi" w:hAnsiTheme="majorBidi" w:cstheme="majorBidi"/>
          <w:lang w:val="en-GB"/>
        </w:rPr>
        <w:t>sustainable development</w:t>
      </w:r>
      <w:r w:rsidR="2480F37F" w:rsidRPr="009015FD">
        <w:rPr>
          <w:rFonts w:asciiTheme="majorBidi" w:hAnsiTheme="majorBidi" w:cstheme="majorBidi"/>
          <w:lang w:val="en-GB"/>
        </w:rPr>
        <w:t xml:space="preserve">. </w:t>
      </w:r>
    </w:p>
    <w:p w14:paraId="0E15AA8B" w14:textId="15192B83" w:rsidR="00D050E7"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In line with </w:t>
      </w:r>
      <w:r w:rsidR="002311FA">
        <w:rPr>
          <w:rFonts w:asciiTheme="majorBidi" w:hAnsiTheme="majorBidi" w:cstheme="majorBidi"/>
          <w:lang w:val="en-GB"/>
        </w:rPr>
        <w:t xml:space="preserve">the </w:t>
      </w:r>
      <w:r w:rsidRPr="009015FD">
        <w:rPr>
          <w:rFonts w:asciiTheme="majorBidi" w:hAnsiTheme="majorBidi" w:cstheme="majorBidi"/>
          <w:lang w:val="en-GB"/>
        </w:rPr>
        <w:t xml:space="preserve">UNDP commitment to sustainable management and financing for </w:t>
      </w:r>
      <w:r w:rsidR="002311FA">
        <w:rPr>
          <w:rFonts w:asciiTheme="majorBidi" w:hAnsiTheme="majorBidi" w:cstheme="majorBidi"/>
          <w:lang w:val="en-GB"/>
        </w:rPr>
        <w:t>n</w:t>
      </w:r>
      <w:r w:rsidR="2F817F5C" w:rsidRPr="009015FD">
        <w:rPr>
          <w:rFonts w:asciiTheme="majorBidi" w:hAnsiTheme="majorBidi" w:cstheme="majorBidi"/>
          <w:lang w:val="en-GB"/>
        </w:rPr>
        <w:t xml:space="preserve">atural </w:t>
      </w:r>
      <w:r w:rsidR="002311FA">
        <w:rPr>
          <w:rFonts w:asciiTheme="majorBidi" w:hAnsiTheme="majorBidi" w:cstheme="majorBidi"/>
          <w:lang w:val="en-GB"/>
        </w:rPr>
        <w:t>r</w:t>
      </w:r>
      <w:r w:rsidR="2F817F5C" w:rsidRPr="009015FD">
        <w:rPr>
          <w:rFonts w:asciiTheme="majorBidi" w:hAnsiTheme="majorBidi" w:cstheme="majorBidi"/>
          <w:lang w:val="en-GB"/>
        </w:rPr>
        <w:t xml:space="preserve">esources, </w:t>
      </w:r>
      <w:r w:rsidRPr="009015FD">
        <w:rPr>
          <w:rFonts w:asciiTheme="majorBidi" w:hAnsiTheme="majorBidi" w:cstheme="majorBidi"/>
          <w:lang w:val="en-GB"/>
        </w:rPr>
        <w:t xml:space="preserve">the </w:t>
      </w:r>
      <w:r w:rsidR="002311FA">
        <w:rPr>
          <w:rFonts w:asciiTheme="majorBidi" w:hAnsiTheme="majorBidi" w:cstheme="majorBidi"/>
          <w:lang w:val="en-GB"/>
        </w:rPr>
        <w:t xml:space="preserve">CPD </w:t>
      </w:r>
      <w:r w:rsidRPr="009015FD">
        <w:rPr>
          <w:rFonts w:asciiTheme="majorBidi" w:hAnsiTheme="majorBidi" w:cstheme="majorBidi"/>
          <w:lang w:val="en-GB"/>
        </w:rPr>
        <w:t xml:space="preserve">will work with the </w:t>
      </w:r>
      <w:r w:rsidR="002311FA">
        <w:rPr>
          <w:rFonts w:asciiTheme="majorBidi" w:hAnsiTheme="majorBidi" w:cstheme="majorBidi"/>
          <w:lang w:val="en-GB"/>
        </w:rPr>
        <w:t>G</w:t>
      </w:r>
      <w:r w:rsidRPr="009015FD">
        <w:rPr>
          <w:rFonts w:asciiTheme="majorBidi" w:hAnsiTheme="majorBidi" w:cstheme="majorBidi"/>
          <w:lang w:val="en-GB"/>
        </w:rPr>
        <w:t xml:space="preserve">overnment and international and regional </w:t>
      </w:r>
      <w:r w:rsidR="2F817F5C" w:rsidRPr="009015FD">
        <w:rPr>
          <w:rFonts w:asciiTheme="majorBidi" w:hAnsiTheme="majorBidi" w:cstheme="majorBidi"/>
          <w:lang w:val="en-GB"/>
        </w:rPr>
        <w:t>experts</w:t>
      </w:r>
      <w:r w:rsidRPr="009015FD">
        <w:rPr>
          <w:rFonts w:asciiTheme="majorBidi" w:hAnsiTheme="majorBidi" w:cstheme="majorBidi"/>
          <w:lang w:val="en-GB"/>
        </w:rPr>
        <w:t xml:space="preserve"> on innovative approaches to financing </w:t>
      </w:r>
      <w:r w:rsidR="00C361B8" w:rsidRPr="009015FD">
        <w:rPr>
          <w:rFonts w:asciiTheme="majorBidi" w:hAnsiTheme="majorBidi" w:cstheme="majorBidi"/>
          <w:lang w:val="en-GB"/>
        </w:rPr>
        <w:t xml:space="preserve">interventions </w:t>
      </w:r>
      <w:r w:rsidR="0070683E" w:rsidRPr="009015FD">
        <w:rPr>
          <w:rFonts w:asciiTheme="majorBidi" w:hAnsiTheme="majorBidi" w:cstheme="majorBidi"/>
          <w:lang w:val="en-GB"/>
        </w:rPr>
        <w:t>for nat</w:t>
      </w:r>
      <w:r w:rsidR="00237C94" w:rsidRPr="009015FD">
        <w:rPr>
          <w:rFonts w:asciiTheme="majorBidi" w:hAnsiTheme="majorBidi" w:cstheme="majorBidi"/>
          <w:lang w:val="en-GB"/>
        </w:rPr>
        <w:t>ur</w:t>
      </w:r>
      <w:r w:rsidR="0070683E" w:rsidRPr="009015FD">
        <w:rPr>
          <w:rFonts w:asciiTheme="majorBidi" w:hAnsiTheme="majorBidi" w:cstheme="majorBidi"/>
          <w:lang w:val="en-GB"/>
        </w:rPr>
        <w:t xml:space="preserve">al resources management </w:t>
      </w:r>
      <w:r w:rsidR="005F5735" w:rsidRPr="009015FD">
        <w:rPr>
          <w:rFonts w:asciiTheme="majorBidi" w:hAnsiTheme="majorBidi" w:cstheme="majorBidi"/>
          <w:lang w:val="en-GB"/>
        </w:rPr>
        <w:t xml:space="preserve">and climate change mitigation and adaptation. </w:t>
      </w:r>
      <w:r w:rsidR="00B16C54" w:rsidRPr="009015FD">
        <w:rPr>
          <w:rFonts w:asciiTheme="majorBidi" w:hAnsiTheme="majorBidi" w:cstheme="majorBidi"/>
          <w:lang w:val="en-GB"/>
        </w:rPr>
        <w:t>This</w:t>
      </w:r>
      <w:r w:rsidR="005F5735" w:rsidRPr="009015FD">
        <w:rPr>
          <w:rFonts w:asciiTheme="majorBidi" w:hAnsiTheme="majorBidi" w:cstheme="majorBidi"/>
          <w:lang w:val="en-GB"/>
        </w:rPr>
        <w:t xml:space="preserve"> will </w:t>
      </w:r>
      <w:r w:rsidRPr="009015FD">
        <w:rPr>
          <w:rFonts w:asciiTheme="majorBidi" w:hAnsiTheme="majorBidi" w:cstheme="majorBidi"/>
          <w:lang w:val="en-GB"/>
        </w:rPr>
        <w:t>includ</w:t>
      </w:r>
      <w:r w:rsidR="005F5735" w:rsidRPr="009015FD">
        <w:rPr>
          <w:rFonts w:asciiTheme="majorBidi" w:hAnsiTheme="majorBidi" w:cstheme="majorBidi"/>
          <w:lang w:val="en-GB"/>
        </w:rPr>
        <w:t>e</w:t>
      </w:r>
      <w:r w:rsidRPr="009015FD">
        <w:rPr>
          <w:rFonts w:asciiTheme="majorBidi" w:hAnsiTheme="majorBidi" w:cstheme="majorBidi"/>
          <w:lang w:val="en-GB"/>
        </w:rPr>
        <w:t xml:space="preserve"> </w:t>
      </w:r>
      <w:r w:rsidR="002311FA">
        <w:rPr>
          <w:rFonts w:asciiTheme="majorBidi" w:hAnsiTheme="majorBidi" w:cstheme="majorBidi"/>
          <w:lang w:val="en-GB"/>
        </w:rPr>
        <w:t>p</w:t>
      </w:r>
      <w:r w:rsidRPr="009015FD">
        <w:rPr>
          <w:rFonts w:asciiTheme="majorBidi" w:hAnsiTheme="majorBidi" w:cstheme="majorBidi"/>
          <w:lang w:val="en-GB"/>
        </w:rPr>
        <w:t xml:space="preserve">ayment for </w:t>
      </w:r>
      <w:r w:rsidR="002311FA">
        <w:rPr>
          <w:rFonts w:asciiTheme="majorBidi" w:hAnsiTheme="majorBidi" w:cstheme="majorBidi"/>
          <w:lang w:val="en-GB"/>
        </w:rPr>
        <w:t>ec</w:t>
      </w:r>
      <w:r w:rsidRPr="009015FD">
        <w:rPr>
          <w:rFonts w:asciiTheme="majorBidi" w:hAnsiTheme="majorBidi" w:cstheme="majorBidi"/>
          <w:lang w:val="en-GB"/>
        </w:rPr>
        <w:t xml:space="preserve">osystem </w:t>
      </w:r>
      <w:r w:rsidR="002311FA">
        <w:rPr>
          <w:rFonts w:asciiTheme="majorBidi" w:hAnsiTheme="majorBidi" w:cstheme="majorBidi"/>
          <w:lang w:val="en-GB"/>
        </w:rPr>
        <w:t>s</w:t>
      </w:r>
      <w:r w:rsidRPr="009015FD">
        <w:rPr>
          <w:rFonts w:asciiTheme="majorBidi" w:hAnsiTheme="majorBidi" w:cstheme="majorBidi"/>
          <w:lang w:val="en-GB"/>
        </w:rPr>
        <w:t xml:space="preserve">ervices, </w:t>
      </w:r>
      <w:r w:rsidR="002311FA">
        <w:rPr>
          <w:rFonts w:asciiTheme="majorBidi" w:hAnsiTheme="majorBidi" w:cstheme="majorBidi"/>
          <w:lang w:val="en-GB"/>
        </w:rPr>
        <w:t>d</w:t>
      </w:r>
      <w:r w:rsidRPr="009015FD">
        <w:rPr>
          <w:rFonts w:asciiTheme="majorBidi" w:hAnsiTheme="majorBidi" w:cstheme="majorBidi"/>
          <w:lang w:val="en-GB"/>
        </w:rPr>
        <w:t xml:space="preserve">ebt </w:t>
      </w:r>
      <w:r w:rsidR="002311FA">
        <w:rPr>
          <w:rFonts w:asciiTheme="majorBidi" w:hAnsiTheme="majorBidi" w:cstheme="majorBidi"/>
          <w:lang w:val="en-GB"/>
        </w:rPr>
        <w:t>s</w:t>
      </w:r>
      <w:r w:rsidRPr="009015FD">
        <w:rPr>
          <w:rFonts w:asciiTheme="majorBidi" w:hAnsiTheme="majorBidi" w:cstheme="majorBidi"/>
          <w:lang w:val="en-GB"/>
        </w:rPr>
        <w:t xml:space="preserve">wap, and use of </w:t>
      </w:r>
      <w:r w:rsidR="002311FA">
        <w:rPr>
          <w:rFonts w:asciiTheme="majorBidi" w:hAnsiTheme="majorBidi" w:cstheme="majorBidi"/>
          <w:lang w:val="en-GB"/>
        </w:rPr>
        <w:t>c</w:t>
      </w:r>
      <w:r w:rsidRPr="009015FD">
        <w:rPr>
          <w:rFonts w:asciiTheme="majorBidi" w:hAnsiTheme="majorBidi" w:cstheme="majorBidi"/>
          <w:lang w:val="en-GB"/>
        </w:rPr>
        <w:t xml:space="preserve">arbon </w:t>
      </w:r>
      <w:r w:rsidR="002311FA">
        <w:rPr>
          <w:rFonts w:asciiTheme="majorBidi" w:hAnsiTheme="majorBidi" w:cstheme="majorBidi"/>
          <w:lang w:val="en-GB"/>
        </w:rPr>
        <w:t>c</w:t>
      </w:r>
      <w:r w:rsidRPr="009015FD">
        <w:rPr>
          <w:rFonts w:asciiTheme="majorBidi" w:hAnsiTheme="majorBidi" w:cstheme="majorBidi"/>
          <w:lang w:val="en-GB"/>
        </w:rPr>
        <w:t>redits while continuing to engage with multilateral financing mechanism</w:t>
      </w:r>
      <w:r w:rsidR="07D4CA85" w:rsidRPr="009015FD">
        <w:rPr>
          <w:rFonts w:asciiTheme="majorBidi" w:hAnsiTheme="majorBidi" w:cstheme="majorBidi"/>
          <w:lang w:val="en-GB"/>
        </w:rPr>
        <w:t>s</w:t>
      </w:r>
      <w:r w:rsidRPr="009015FD">
        <w:rPr>
          <w:rFonts w:asciiTheme="majorBidi" w:hAnsiTheme="majorBidi" w:cstheme="majorBidi"/>
          <w:lang w:val="en-GB"/>
        </w:rPr>
        <w:t xml:space="preserve"> such as the Green Climate Fund and the G</w:t>
      </w:r>
      <w:r w:rsidR="00747F81" w:rsidRPr="009015FD">
        <w:rPr>
          <w:rFonts w:asciiTheme="majorBidi" w:hAnsiTheme="majorBidi" w:cstheme="majorBidi"/>
          <w:lang w:val="en-GB"/>
        </w:rPr>
        <w:t>lobal</w:t>
      </w:r>
      <w:r w:rsidR="26D9F97B" w:rsidRPr="009015FD">
        <w:rPr>
          <w:rFonts w:asciiTheme="majorBidi" w:hAnsiTheme="majorBidi" w:cstheme="majorBidi"/>
          <w:lang w:val="en-GB"/>
        </w:rPr>
        <w:t xml:space="preserve"> Environment </w:t>
      </w:r>
      <w:r w:rsidR="47A6D89A" w:rsidRPr="009015FD">
        <w:rPr>
          <w:rFonts w:asciiTheme="majorBidi" w:hAnsiTheme="majorBidi" w:cstheme="majorBidi"/>
          <w:lang w:val="en-GB"/>
        </w:rPr>
        <w:t>Facility</w:t>
      </w:r>
      <w:r w:rsidRPr="009015FD">
        <w:rPr>
          <w:rFonts w:asciiTheme="majorBidi" w:hAnsiTheme="majorBidi" w:cstheme="majorBidi"/>
          <w:lang w:val="en-GB"/>
        </w:rPr>
        <w:t>.</w:t>
      </w:r>
      <w:r w:rsidR="26D9F97B" w:rsidRPr="009015FD">
        <w:rPr>
          <w:rFonts w:asciiTheme="majorBidi" w:hAnsiTheme="majorBidi" w:cstheme="majorBidi"/>
          <w:lang w:val="en-GB"/>
        </w:rPr>
        <w:t xml:space="preserve"> </w:t>
      </w:r>
    </w:p>
    <w:p w14:paraId="6AEAF761" w14:textId="0D8FDFA9" w:rsidR="00D050E7"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leverage its work with a broad range of </w:t>
      </w:r>
      <w:r w:rsidR="00E37B72" w:rsidRPr="009015FD">
        <w:rPr>
          <w:rFonts w:asciiTheme="majorBidi" w:hAnsiTheme="majorBidi" w:cstheme="majorBidi"/>
          <w:lang w:val="en-GB"/>
        </w:rPr>
        <w:t>local authorities</w:t>
      </w:r>
      <w:r w:rsidR="008733A3" w:rsidRPr="009015FD">
        <w:rPr>
          <w:rFonts w:asciiTheme="majorBidi" w:hAnsiTheme="majorBidi" w:cstheme="majorBidi"/>
          <w:lang w:val="en-GB"/>
        </w:rPr>
        <w:t xml:space="preserve"> to </w:t>
      </w:r>
      <w:r w:rsidR="005D07EF" w:rsidRPr="009015FD">
        <w:rPr>
          <w:rFonts w:asciiTheme="majorBidi" w:hAnsiTheme="majorBidi" w:cstheme="majorBidi"/>
          <w:lang w:val="en-GB"/>
        </w:rPr>
        <w:t xml:space="preserve">enhance their capacities to implement </w:t>
      </w:r>
      <w:r w:rsidR="0075559E" w:rsidRPr="009015FD">
        <w:rPr>
          <w:rFonts w:asciiTheme="majorBidi" w:hAnsiTheme="majorBidi" w:cstheme="majorBidi"/>
          <w:lang w:val="en-GB"/>
        </w:rPr>
        <w:t>integrated nat</w:t>
      </w:r>
      <w:r w:rsidR="704CC022" w:rsidRPr="009015FD">
        <w:rPr>
          <w:rFonts w:asciiTheme="majorBidi" w:hAnsiTheme="majorBidi" w:cstheme="majorBidi"/>
          <w:lang w:val="en-GB"/>
        </w:rPr>
        <w:t>ural</w:t>
      </w:r>
      <w:r w:rsidR="00747F81" w:rsidRPr="009015FD">
        <w:rPr>
          <w:rFonts w:asciiTheme="majorBidi" w:hAnsiTheme="majorBidi" w:cstheme="majorBidi"/>
          <w:lang w:val="en-GB"/>
        </w:rPr>
        <w:t xml:space="preserve"> </w:t>
      </w:r>
      <w:r w:rsidR="0075559E" w:rsidRPr="009015FD">
        <w:rPr>
          <w:rFonts w:asciiTheme="majorBidi" w:hAnsiTheme="majorBidi" w:cstheme="majorBidi"/>
          <w:lang w:val="en-GB"/>
        </w:rPr>
        <w:t>resources management</w:t>
      </w:r>
      <w:r w:rsidR="0078063B" w:rsidRPr="009015FD">
        <w:rPr>
          <w:rFonts w:asciiTheme="majorBidi" w:hAnsiTheme="majorBidi" w:cstheme="majorBidi"/>
          <w:lang w:val="en-GB"/>
        </w:rPr>
        <w:t xml:space="preserve"> systems</w:t>
      </w:r>
      <w:r w:rsidR="00702BBB" w:rsidRPr="009015FD">
        <w:rPr>
          <w:rFonts w:asciiTheme="majorBidi" w:hAnsiTheme="majorBidi" w:cstheme="majorBidi"/>
          <w:lang w:val="en-GB"/>
        </w:rPr>
        <w:t>, focus</w:t>
      </w:r>
      <w:r w:rsidR="002311FA">
        <w:rPr>
          <w:rFonts w:asciiTheme="majorBidi" w:hAnsiTheme="majorBidi" w:cstheme="majorBidi"/>
          <w:lang w:val="en-GB"/>
        </w:rPr>
        <w:t>ed</w:t>
      </w:r>
      <w:r w:rsidR="00702BBB" w:rsidRPr="009015FD">
        <w:rPr>
          <w:rFonts w:asciiTheme="majorBidi" w:hAnsiTheme="majorBidi" w:cstheme="majorBidi"/>
          <w:lang w:val="en-GB"/>
        </w:rPr>
        <w:t xml:space="preserve"> on forest and water</w:t>
      </w:r>
      <w:r w:rsidR="009B2154" w:rsidRPr="009015FD">
        <w:rPr>
          <w:rFonts w:asciiTheme="majorBidi" w:hAnsiTheme="majorBidi" w:cstheme="majorBidi"/>
          <w:lang w:val="en-GB"/>
        </w:rPr>
        <w:t xml:space="preserve"> resources</w:t>
      </w:r>
      <w:r w:rsidR="00702BBB" w:rsidRPr="009015FD">
        <w:rPr>
          <w:rFonts w:asciiTheme="majorBidi" w:hAnsiTheme="majorBidi" w:cstheme="majorBidi"/>
          <w:lang w:val="en-GB"/>
        </w:rPr>
        <w:t>, and e</w:t>
      </w:r>
      <w:r w:rsidR="00D24CBF" w:rsidRPr="009015FD">
        <w:rPr>
          <w:rFonts w:asciiTheme="majorBidi" w:hAnsiTheme="majorBidi" w:cstheme="majorBidi"/>
          <w:lang w:val="en-GB"/>
        </w:rPr>
        <w:t>stablish</w:t>
      </w:r>
      <w:r w:rsidR="00882B21" w:rsidRPr="009015FD">
        <w:rPr>
          <w:rFonts w:asciiTheme="majorBidi" w:hAnsiTheme="majorBidi" w:cstheme="majorBidi"/>
          <w:lang w:val="en-GB"/>
        </w:rPr>
        <w:t xml:space="preserve"> early warning systems and </w:t>
      </w:r>
      <w:r w:rsidR="00264583" w:rsidRPr="009015FD">
        <w:rPr>
          <w:rFonts w:asciiTheme="majorBidi" w:hAnsiTheme="majorBidi" w:cstheme="majorBidi"/>
          <w:lang w:val="en-GB"/>
        </w:rPr>
        <w:t>climate change</w:t>
      </w:r>
      <w:r w:rsidR="00882B21" w:rsidRPr="009015FD">
        <w:rPr>
          <w:rFonts w:asciiTheme="majorBidi" w:hAnsiTheme="majorBidi" w:cstheme="majorBidi"/>
          <w:lang w:val="en-GB"/>
        </w:rPr>
        <w:t xml:space="preserve"> mitigation </w:t>
      </w:r>
      <w:r w:rsidR="007656E0" w:rsidRPr="009015FD">
        <w:rPr>
          <w:rFonts w:asciiTheme="majorBidi" w:hAnsiTheme="majorBidi" w:cstheme="majorBidi"/>
          <w:lang w:val="en-GB"/>
        </w:rPr>
        <w:t>and anticipatory</w:t>
      </w:r>
      <w:r w:rsidR="00882B21" w:rsidRPr="009015FD">
        <w:rPr>
          <w:rFonts w:asciiTheme="majorBidi" w:hAnsiTheme="majorBidi" w:cstheme="majorBidi"/>
          <w:lang w:val="en-GB"/>
        </w:rPr>
        <w:t xml:space="preserve"> measures for emergencies. </w:t>
      </w:r>
      <w:r w:rsidR="00206FB7" w:rsidRPr="009015FD">
        <w:rPr>
          <w:rFonts w:asciiTheme="majorBidi" w:hAnsiTheme="majorBidi" w:cstheme="majorBidi"/>
          <w:lang w:val="en-GB"/>
        </w:rPr>
        <w:t>UNDP will seek</w:t>
      </w:r>
      <w:r w:rsidRPr="009015FD">
        <w:rPr>
          <w:rFonts w:asciiTheme="majorBidi" w:hAnsiTheme="majorBidi" w:cstheme="majorBidi"/>
          <w:lang w:val="en-GB"/>
        </w:rPr>
        <w:t xml:space="preserve"> to improve coordination and implementation of strategies with an emphasis on innovation and replication. </w:t>
      </w:r>
      <w:r w:rsidR="1EE7AB96" w:rsidRPr="009015FD">
        <w:rPr>
          <w:rFonts w:asciiTheme="majorBidi" w:hAnsiTheme="majorBidi" w:cstheme="majorBidi"/>
          <w:lang w:val="en-GB"/>
        </w:rPr>
        <w:t xml:space="preserve">The programme will promote enhanced risk informed information for decision-makers by institutionalizing a damage-and-loss database (LaoDi) to track disaster and climate risks and help improve flood and weather forecasting and early warning systems. </w:t>
      </w:r>
      <w:r w:rsidRPr="009015FD">
        <w:rPr>
          <w:rFonts w:asciiTheme="majorBidi" w:hAnsiTheme="majorBidi" w:cstheme="majorBidi"/>
          <w:lang w:val="en-GB"/>
        </w:rPr>
        <w:t xml:space="preserve">UNDP will work with local partners </w:t>
      </w:r>
      <w:r w:rsidR="002311FA">
        <w:rPr>
          <w:rFonts w:asciiTheme="majorBidi" w:hAnsiTheme="majorBidi" w:cstheme="majorBidi"/>
          <w:lang w:val="en-GB"/>
        </w:rPr>
        <w:t xml:space="preserve">to </w:t>
      </w:r>
      <w:r w:rsidRPr="009015FD">
        <w:rPr>
          <w:rFonts w:asciiTheme="majorBidi" w:hAnsiTheme="majorBidi" w:cstheme="majorBidi"/>
          <w:lang w:val="en-GB"/>
        </w:rPr>
        <w:t>identify alternative livelihood and community</w:t>
      </w:r>
      <w:r w:rsidR="7F5941B4" w:rsidRPr="009015FD">
        <w:rPr>
          <w:rFonts w:asciiTheme="majorBidi" w:hAnsiTheme="majorBidi" w:cstheme="majorBidi"/>
          <w:lang w:val="en-GB"/>
        </w:rPr>
        <w:t xml:space="preserve">-managed </w:t>
      </w:r>
      <w:r w:rsidRPr="009015FD">
        <w:rPr>
          <w:rFonts w:asciiTheme="majorBidi" w:hAnsiTheme="majorBidi" w:cstheme="majorBidi"/>
          <w:lang w:val="en-GB"/>
        </w:rPr>
        <w:t>solutions</w:t>
      </w:r>
      <w:r w:rsidR="004A3FEE" w:rsidRPr="009015FD">
        <w:rPr>
          <w:rFonts w:asciiTheme="majorBidi" w:hAnsiTheme="majorBidi" w:cstheme="majorBidi"/>
          <w:lang w:val="en-GB"/>
        </w:rPr>
        <w:t xml:space="preserve"> </w:t>
      </w:r>
      <w:r w:rsidR="00E501B2" w:rsidRPr="009015FD">
        <w:rPr>
          <w:rFonts w:asciiTheme="majorBidi" w:hAnsiTheme="majorBidi" w:cstheme="majorBidi"/>
          <w:lang w:val="en-GB"/>
        </w:rPr>
        <w:t>(such as ecotourism)</w:t>
      </w:r>
      <w:r w:rsidRPr="009015FD">
        <w:rPr>
          <w:rFonts w:asciiTheme="majorBidi" w:hAnsiTheme="majorBidi" w:cstheme="majorBidi"/>
          <w:lang w:val="en-GB"/>
        </w:rPr>
        <w:t xml:space="preserve"> </w:t>
      </w:r>
      <w:r w:rsidR="3D433E44" w:rsidRPr="009015FD">
        <w:rPr>
          <w:rFonts w:asciiTheme="majorBidi" w:hAnsiTheme="majorBidi" w:cstheme="majorBidi"/>
          <w:lang w:val="en-GB"/>
        </w:rPr>
        <w:t xml:space="preserve">in </w:t>
      </w:r>
      <w:r w:rsidR="2052D8B0" w:rsidRPr="009015FD">
        <w:rPr>
          <w:rFonts w:asciiTheme="majorBidi" w:hAnsiTheme="majorBidi" w:cstheme="majorBidi"/>
          <w:lang w:val="en-GB"/>
        </w:rPr>
        <w:t>the provinces</w:t>
      </w:r>
      <w:r w:rsidR="002311FA">
        <w:rPr>
          <w:rFonts w:asciiTheme="majorBidi" w:hAnsiTheme="majorBidi" w:cstheme="majorBidi"/>
          <w:lang w:val="en-GB"/>
        </w:rPr>
        <w:t xml:space="preserve">, which </w:t>
      </w:r>
      <w:r w:rsidR="2052D8B0" w:rsidRPr="009015FD">
        <w:rPr>
          <w:rFonts w:asciiTheme="majorBidi" w:hAnsiTheme="majorBidi" w:cstheme="majorBidi"/>
          <w:lang w:val="en-GB"/>
        </w:rPr>
        <w:t xml:space="preserve">are most vulnerable to flooding </w:t>
      </w:r>
      <w:r w:rsidR="009B2154" w:rsidRPr="009015FD">
        <w:rPr>
          <w:rFonts w:asciiTheme="majorBidi" w:hAnsiTheme="majorBidi" w:cstheme="majorBidi"/>
          <w:lang w:val="en-GB"/>
        </w:rPr>
        <w:t>and</w:t>
      </w:r>
      <w:r w:rsidR="2052D8B0" w:rsidRPr="009015FD">
        <w:rPr>
          <w:rFonts w:asciiTheme="majorBidi" w:hAnsiTheme="majorBidi" w:cstheme="majorBidi"/>
          <w:lang w:val="en-GB"/>
        </w:rPr>
        <w:t xml:space="preserve"> drought,</w:t>
      </w:r>
      <w:r w:rsidRPr="009015FD">
        <w:rPr>
          <w:rFonts w:asciiTheme="majorBidi" w:hAnsiTheme="majorBidi" w:cstheme="majorBidi"/>
          <w:lang w:val="en-GB"/>
        </w:rPr>
        <w:t xml:space="preserve"> </w:t>
      </w:r>
      <w:r w:rsidR="5447F5E9" w:rsidRPr="009015FD">
        <w:rPr>
          <w:rFonts w:asciiTheme="majorBidi" w:hAnsiTheme="majorBidi" w:cstheme="majorBidi"/>
          <w:lang w:val="en-GB"/>
        </w:rPr>
        <w:t xml:space="preserve">and </w:t>
      </w:r>
      <w:r w:rsidR="4FF79A06" w:rsidRPr="009015FD">
        <w:rPr>
          <w:rFonts w:asciiTheme="majorBidi" w:hAnsiTheme="majorBidi" w:cstheme="majorBidi"/>
          <w:lang w:val="en-GB"/>
        </w:rPr>
        <w:t>support</w:t>
      </w:r>
      <w:r w:rsidR="0002445A" w:rsidRPr="009015FD">
        <w:rPr>
          <w:rFonts w:asciiTheme="majorBidi" w:hAnsiTheme="majorBidi" w:cstheme="majorBidi"/>
          <w:lang w:val="en-GB"/>
        </w:rPr>
        <w:t xml:space="preserve"> </w:t>
      </w:r>
      <w:r w:rsidRPr="009015FD">
        <w:rPr>
          <w:rFonts w:asciiTheme="majorBidi" w:hAnsiTheme="majorBidi" w:cstheme="majorBidi"/>
          <w:lang w:val="en-GB"/>
        </w:rPr>
        <w:t xml:space="preserve">local governments </w:t>
      </w:r>
      <w:r w:rsidR="7A225054" w:rsidRPr="009015FD">
        <w:rPr>
          <w:rFonts w:asciiTheme="majorBidi" w:hAnsiTheme="majorBidi" w:cstheme="majorBidi"/>
          <w:lang w:val="en-GB"/>
        </w:rPr>
        <w:t xml:space="preserve">to </w:t>
      </w:r>
      <w:r w:rsidRPr="009015FD">
        <w:rPr>
          <w:rFonts w:asciiTheme="majorBidi" w:hAnsiTheme="majorBidi" w:cstheme="majorBidi"/>
          <w:lang w:val="en-GB"/>
        </w:rPr>
        <w:t>adopt</w:t>
      </w:r>
      <w:r w:rsidR="00A356D5" w:rsidRPr="009015FD">
        <w:rPr>
          <w:rFonts w:asciiTheme="majorBidi" w:hAnsiTheme="majorBidi" w:cstheme="majorBidi"/>
          <w:lang w:val="en-GB"/>
        </w:rPr>
        <w:t>, finance</w:t>
      </w:r>
      <w:r w:rsidRPr="009015FD">
        <w:rPr>
          <w:rFonts w:asciiTheme="majorBidi" w:hAnsiTheme="majorBidi" w:cstheme="majorBidi"/>
          <w:lang w:val="en-GB"/>
        </w:rPr>
        <w:t xml:space="preserve"> and implement </w:t>
      </w:r>
      <w:r w:rsidR="2CFE2FF8" w:rsidRPr="009015FD">
        <w:rPr>
          <w:rFonts w:asciiTheme="majorBidi" w:hAnsiTheme="majorBidi" w:cstheme="majorBidi"/>
          <w:lang w:val="en-GB"/>
        </w:rPr>
        <w:t xml:space="preserve">sustainable </w:t>
      </w:r>
      <w:r w:rsidRPr="009015FD">
        <w:rPr>
          <w:rFonts w:asciiTheme="majorBidi" w:hAnsiTheme="majorBidi" w:cstheme="majorBidi"/>
          <w:lang w:val="en-GB"/>
        </w:rPr>
        <w:t xml:space="preserve">natural resource </w:t>
      </w:r>
      <w:r w:rsidR="00DC39D4" w:rsidRPr="009015FD">
        <w:rPr>
          <w:rFonts w:asciiTheme="majorBidi" w:hAnsiTheme="majorBidi" w:cstheme="majorBidi"/>
          <w:lang w:val="en-GB"/>
        </w:rPr>
        <w:t xml:space="preserve">and waste </w:t>
      </w:r>
      <w:r w:rsidRPr="009015FD">
        <w:rPr>
          <w:rFonts w:asciiTheme="majorBidi" w:hAnsiTheme="majorBidi" w:cstheme="majorBidi"/>
          <w:lang w:val="en-GB"/>
        </w:rPr>
        <w:t>management strategies</w:t>
      </w:r>
      <w:r w:rsidR="00B34793" w:rsidRPr="009015FD">
        <w:rPr>
          <w:rFonts w:asciiTheme="majorBidi" w:hAnsiTheme="majorBidi" w:cstheme="majorBidi"/>
          <w:lang w:val="en-GB"/>
        </w:rPr>
        <w:t xml:space="preserve"> </w:t>
      </w:r>
      <w:r w:rsidR="009B2154" w:rsidRPr="009015FD">
        <w:rPr>
          <w:rFonts w:asciiTheme="majorBidi" w:hAnsiTheme="majorBidi" w:cstheme="majorBidi"/>
          <w:lang w:val="en-GB"/>
        </w:rPr>
        <w:t>in line with national priorities</w:t>
      </w:r>
      <w:r w:rsidR="626AD66E" w:rsidRPr="009015FD">
        <w:rPr>
          <w:rFonts w:asciiTheme="majorBidi" w:hAnsiTheme="majorBidi" w:cstheme="majorBidi"/>
          <w:lang w:val="en-GB"/>
        </w:rPr>
        <w:t>.</w:t>
      </w:r>
    </w:p>
    <w:p w14:paraId="5655E0C9" w14:textId="06D6A09C" w:rsidR="00D050E7"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work with vulnerable </w:t>
      </w:r>
      <w:r w:rsidR="006B552F" w:rsidRPr="009015FD">
        <w:rPr>
          <w:rFonts w:asciiTheme="majorBidi" w:hAnsiTheme="majorBidi" w:cstheme="majorBidi"/>
          <w:lang w:val="en-GB"/>
        </w:rPr>
        <w:t xml:space="preserve">rural </w:t>
      </w:r>
      <w:r w:rsidRPr="009015FD">
        <w:rPr>
          <w:rFonts w:asciiTheme="majorBidi" w:hAnsiTheme="majorBidi" w:cstheme="majorBidi"/>
          <w:lang w:val="en-GB"/>
        </w:rPr>
        <w:t xml:space="preserve">communities to further create opportunities and incentives for their greater participation </w:t>
      </w:r>
      <w:r w:rsidR="00D92A74" w:rsidRPr="009015FD">
        <w:rPr>
          <w:rFonts w:asciiTheme="majorBidi" w:hAnsiTheme="majorBidi" w:cstheme="majorBidi"/>
          <w:lang w:val="en-GB"/>
        </w:rPr>
        <w:t>in protected area management and conservation of ecosystems and wildlife</w:t>
      </w:r>
      <w:r w:rsidR="00684E56" w:rsidRPr="009015FD">
        <w:rPr>
          <w:rFonts w:asciiTheme="majorBidi" w:hAnsiTheme="majorBidi" w:cstheme="majorBidi"/>
          <w:lang w:val="en-GB"/>
        </w:rPr>
        <w:t xml:space="preserve"> and </w:t>
      </w:r>
      <w:r w:rsidR="00936839" w:rsidRPr="009015FD">
        <w:rPr>
          <w:rFonts w:asciiTheme="majorBidi" w:hAnsiTheme="majorBidi" w:cstheme="majorBidi"/>
          <w:lang w:val="en-GB"/>
        </w:rPr>
        <w:t xml:space="preserve">increase their resilience to </w:t>
      </w:r>
      <w:r w:rsidR="001C1F98" w:rsidRPr="009015FD">
        <w:rPr>
          <w:rFonts w:asciiTheme="majorBidi" w:hAnsiTheme="majorBidi" w:cstheme="majorBidi"/>
          <w:lang w:val="en-GB"/>
        </w:rPr>
        <w:t xml:space="preserve">natural </w:t>
      </w:r>
      <w:r w:rsidR="001E3E07" w:rsidRPr="009015FD">
        <w:rPr>
          <w:rFonts w:asciiTheme="majorBidi" w:hAnsiTheme="majorBidi" w:cstheme="majorBidi"/>
          <w:lang w:val="en-GB"/>
        </w:rPr>
        <w:t>hazards</w:t>
      </w:r>
      <w:r w:rsidR="004B29A1">
        <w:rPr>
          <w:rFonts w:asciiTheme="majorBidi" w:hAnsiTheme="majorBidi" w:cstheme="majorBidi"/>
          <w:lang w:val="en-GB"/>
        </w:rPr>
        <w:t>-</w:t>
      </w:r>
      <w:r w:rsidR="001E3E07" w:rsidRPr="009015FD">
        <w:rPr>
          <w:rFonts w:asciiTheme="majorBidi" w:hAnsiTheme="majorBidi" w:cstheme="majorBidi"/>
          <w:lang w:val="en-GB"/>
        </w:rPr>
        <w:t xml:space="preserve">induced </w:t>
      </w:r>
      <w:r w:rsidR="00936839" w:rsidRPr="009015FD">
        <w:rPr>
          <w:rFonts w:asciiTheme="majorBidi" w:hAnsiTheme="majorBidi" w:cstheme="majorBidi"/>
          <w:lang w:val="en-GB"/>
        </w:rPr>
        <w:t xml:space="preserve">disasters and climate change. </w:t>
      </w:r>
      <w:r w:rsidR="00442EBA" w:rsidRPr="009015FD">
        <w:rPr>
          <w:rFonts w:asciiTheme="majorBidi" w:hAnsiTheme="majorBidi" w:cstheme="majorBidi"/>
          <w:lang w:val="en-GB"/>
        </w:rPr>
        <w:t>Thi</w:t>
      </w:r>
      <w:r w:rsidR="00154C59" w:rsidRPr="009015FD">
        <w:rPr>
          <w:rFonts w:asciiTheme="majorBidi" w:hAnsiTheme="majorBidi" w:cstheme="majorBidi"/>
          <w:lang w:val="en-GB"/>
        </w:rPr>
        <w:t xml:space="preserve">s will enable </w:t>
      </w:r>
      <w:r w:rsidR="001C64B4" w:rsidRPr="009015FD">
        <w:rPr>
          <w:rFonts w:asciiTheme="majorBidi" w:hAnsiTheme="majorBidi" w:cstheme="majorBidi"/>
          <w:lang w:val="en-GB"/>
        </w:rPr>
        <w:t>communities</w:t>
      </w:r>
      <w:r w:rsidR="00154C59" w:rsidRPr="009015FD">
        <w:rPr>
          <w:rFonts w:asciiTheme="majorBidi" w:hAnsiTheme="majorBidi" w:cstheme="majorBidi"/>
          <w:lang w:val="en-GB"/>
        </w:rPr>
        <w:t xml:space="preserve"> to</w:t>
      </w:r>
      <w:r w:rsidRPr="009015FD">
        <w:rPr>
          <w:rFonts w:asciiTheme="majorBidi" w:hAnsiTheme="majorBidi" w:cstheme="majorBidi"/>
          <w:lang w:val="en-GB"/>
        </w:rPr>
        <w:t xml:space="preserve"> benefit </w:t>
      </w:r>
      <w:r w:rsidR="00154C59" w:rsidRPr="009015FD">
        <w:rPr>
          <w:rFonts w:asciiTheme="majorBidi" w:hAnsiTheme="majorBidi" w:cstheme="majorBidi"/>
          <w:lang w:val="en-GB"/>
        </w:rPr>
        <w:t xml:space="preserve">more </w:t>
      </w:r>
      <w:r w:rsidRPr="009015FD">
        <w:rPr>
          <w:rFonts w:asciiTheme="majorBidi" w:hAnsiTheme="majorBidi" w:cstheme="majorBidi"/>
          <w:lang w:val="en-GB"/>
        </w:rPr>
        <w:t>from sustainable natural resource management practices and programmes</w:t>
      </w:r>
      <w:r w:rsidR="5A8DBD92" w:rsidRPr="009015FD">
        <w:rPr>
          <w:rFonts w:asciiTheme="majorBidi" w:hAnsiTheme="majorBidi" w:cstheme="majorBidi"/>
          <w:lang w:val="en-GB"/>
        </w:rPr>
        <w:t xml:space="preserve">, </w:t>
      </w:r>
      <w:r w:rsidR="69D30288" w:rsidRPr="009015FD">
        <w:rPr>
          <w:rFonts w:asciiTheme="majorBidi" w:hAnsiTheme="majorBidi" w:cstheme="majorBidi"/>
          <w:lang w:val="en-GB"/>
        </w:rPr>
        <w:t>including</w:t>
      </w:r>
      <w:r w:rsidR="5A8DBD92" w:rsidRPr="009015FD">
        <w:rPr>
          <w:rFonts w:asciiTheme="majorBidi" w:hAnsiTheme="majorBidi" w:cstheme="majorBidi"/>
          <w:lang w:val="en-GB"/>
        </w:rPr>
        <w:t xml:space="preserve"> </w:t>
      </w:r>
      <w:r w:rsidR="21E4E4C3" w:rsidRPr="009015FD">
        <w:rPr>
          <w:rFonts w:asciiTheme="majorBidi" w:hAnsiTheme="majorBidi" w:cstheme="majorBidi"/>
          <w:lang w:val="en-GB"/>
        </w:rPr>
        <w:t>integrated</w:t>
      </w:r>
      <w:r w:rsidR="52CDA48E" w:rsidRPr="009015FD">
        <w:rPr>
          <w:rFonts w:asciiTheme="majorBidi" w:hAnsiTheme="majorBidi" w:cstheme="majorBidi"/>
          <w:lang w:val="en-GB"/>
        </w:rPr>
        <w:t xml:space="preserve"> </w:t>
      </w:r>
      <w:r w:rsidR="6B614C6D" w:rsidRPr="009015FD">
        <w:rPr>
          <w:rFonts w:asciiTheme="majorBidi" w:hAnsiTheme="majorBidi" w:cstheme="majorBidi"/>
          <w:lang w:val="en-GB"/>
        </w:rPr>
        <w:t>resource management</w:t>
      </w:r>
      <w:r w:rsidR="072EF4EB" w:rsidRPr="009015FD">
        <w:rPr>
          <w:rFonts w:asciiTheme="majorBidi" w:hAnsiTheme="majorBidi" w:cstheme="majorBidi"/>
          <w:lang w:val="en-GB"/>
        </w:rPr>
        <w:t>,</w:t>
      </w:r>
      <w:r w:rsidR="1F55C0C0" w:rsidRPr="009015FD">
        <w:rPr>
          <w:rFonts w:asciiTheme="majorBidi" w:hAnsiTheme="majorBidi" w:cstheme="majorBidi"/>
          <w:lang w:val="en-GB"/>
        </w:rPr>
        <w:t xml:space="preserve"> ecosystem-</w:t>
      </w:r>
      <w:r w:rsidR="101091CC" w:rsidRPr="009015FD">
        <w:rPr>
          <w:rFonts w:asciiTheme="majorBidi" w:hAnsiTheme="majorBidi" w:cstheme="majorBidi"/>
          <w:lang w:val="en-GB"/>
        </w:rPr>
        <w:t xml:space="preserve">based </w:t>
      </w:r>
      <w:r w:rsidR="202B7510" w:rsidRPr="009015FD">
        <w:rPr>
          <w:rFonts w:asciiTheme="majorBidi" w:hAnsiTheme="majorBidi" w:cstheme="majorBidi"/>
          <w:lang w:val="en-GB"/>
        </w:rPr>
        <w:t>adaptati</w:t>
      </w:r>
      <w:r w:rsidR="0EC155EC" w:rsidRPr="009015FD">
        <w:rPr>
          <w:rFonts w:asciiTheme="majorBidi" w:hAnsiTheme="majorBidi" w:cstheme="majorBidi"/>
          <w:lang w:val="en-GB"/>
        </w:rPr>
        <w:t>on</w:t>
      </w:r>
      <w:r w:rsidR="004B29A1">
        <w:rPr>
          <w:rFonts w:asciiTheme="majorBidi" w:hAnsiTheme="majorBidi" w:cstheme="majorBidi"/>
          <w:lang w:val="en-GB"/>
        </w:rPr>
        <w:t>,</w:t>
      </w:r>
      <w:r w:rsidR="072EF4EB" w:rsidRPr="009015FD">
        <w:rPr>
          <w:rFonts w:asciiTheme="majorBidi" w:hAnsiTheme="majorBidi" w:cstheme="majorBidi"/>
          <w:lang w:val="en-GB"/>
        </w:rPr>
        <w:t xml:space="preserve"> </w:t>
      </w:r>
      <w:r w:rsidR="4EC9FE8E" w:rsidRPr="009015FD">
        <w:rPr>
          <w:rFonts w:asciiTheme="majorBidi" w:hAnsiTheme="majorBidi" w:cstheme="majorBidi"/>
          <w:lang w:val="en-GB"/>
        </w:rPr>
        <w:t>climate resilient food systems</w:t>
      </w:r>
      <w:r w:rsidR="001E3E07" w:rsidRPr="009015FD">
        <w:rPr>
          <w:rFonts w:asciiTheme="majorBidi" w:hAnsiTheme="majorBidi" w:cstheme="majorBidi"/>
          <w:lang w:val="en-GB"/>
        </w:rPr>
        <w:t xml:space="preserve"> and local infrastructure</w:t>
      </w:r>
      <w:r w:rsidR="2561098E" w:rsidRPr="009015FD">
        <w:rPr>
          <w:rFonts w:asciiTheme="majorBidi" w:hAnsiTheme="majorBidi" w:cstheme="majorBidi"/>
          <w:lang w:val="en-GB"/>
        </w:rPr>
        <w:t>.</w:t>
      </w:r>
      <w:r w:rsidRPr="009015FD">
        <w:rPr>
          <w:rFonts w:asciiTheme="majorBidi" w:hAnsiTheme="majorBidi" w:cstheme="majorBidi"/>
          <w:lang w:val="en-GB"/>
        </w:rPr>
        <w:t xml:space="preserve"> </w:t>
      </w:r>
    </w:p>
    <w:p w14:paraId="379D5663" w14:textId="5A7FACAE" w:rsidR="00D050E7" w:rsidRPr="009015FD" w:rsidRDefault="00E2411C" w:rsidP="002B2329">
      <w:pPr>
        <w:pStyle w:val="Heading2"/>
        <w:tabs>
          <w:tab w:val="left" w:pos="1530"/>
        </w:tabs>
        <w:spacing w:before="0" w:after="120"/>
        <w:ind w:left="1170"/>
        <w:rPr>
          <w:rFonts w:asciiTheme="majorBidi" w:hAnsiTheme="majorBidi"/>
          <w:b/>
          <w:color w:val="auto"/>
          <w:sz w:val="20"/>
          <w:szCs w:val="20"/>
          <w:lang w:val="en-GB" w:eastAsia="en-GB"/>
        </w:rPr>
      </w:pPr>
      <w:bookmarkStart w:id="7" w:name="_Toc69160237"/>
      <w:bookmarkStart w:id="8" w:name="_Toc69481714"/>
      <w:r w:rsidRPr="009015FD">
        <w:rPr>
          <w:rFonts w:asciiTheme="majorBidi" w:hAnsiTheme="majorBidi"/>
          <w:b/>
          <w:color w:val="auto"/>
          <w:sz w:val="20"/>
          <w:szCs w:val="20"/>
          <w:lang w:val="en-GB" w:eastAsia="en-GB"/>
        </w:rPr>
        <w:t xml:space="preserve">Governance and </w:t>
      </w:r>
      <w:r w:rsidR="00672335" w:rsidRPr="009015FD">
        <w:rPr>
          <w:rFonts w:asciiTheme="majorBidi" w:hAnsiTheme="majorBidi"/>
          <w:b/>
          <w:color w:val="auto"/>
          <w:sz w:val="20"/>
          <w:szCs w:val="20"/>
          <w:lang w:val="en-GB" w:eastAsia="en-GB"/>
        </w:rPr>
        <w:t>r</w:t>
      </w:r>
      <w:r w:rsidRPr="009015FD">
        <w:rPr>
          <w:rFonts w:asciiTheme="majorBidi" w:hAnsiTheme="majorBidi"/>
          <w:b/>
          <w:color w:val="auto"/>
          <w:sz w:val="20"/>
          <w:szCs w:val="20"/>
          <w:lang w:val="en-GB" w:eastAsia="en-GB"/>
        </w:rPr>
        <w:t xml:space="preserve">ule of </w:t>
      </w:r>
      <w:r w:rsidR="00672335" w:rsidRPr="009015FD">
        <w:rPr>
          <w:rFonts w:asciiTheme="majorBidi" w:hAnsiTheme="majorBidi"/>
          <w:b/>
          <w:color w:val="auto"/>
          <w:sz w:val="20"/>
          <w:szCs w:val="20"/>
          <w:lang w:val="en-GB" w:eastAsia="en-GB"/>
        </w:rPr>
        <w:t>l</w:t>
      </w:r>
      <w:r w:rsidRPr="009015FD">
        <w:rPr>
          <w:rFonts w:asciiTheme="majorBidi" w:hAnsiTheme="majorBidi"/>
          <w:b/>
          <w:color w:val="auto"/>
          <w:sz w:val="20"/>
          <w:szCs w:val="20"/>
          <w:lang w:val="en-GB" w:eastAsia="en-GB"/>
        </w:rPr>
        <w:t>aw</w:t>
      </w:r>
      <w:bookmarkEnd w:id="7"/>
      <w:bookmarkEnd w:id="8"/>
    </w:p>
    <w:p w14:paraId="64DB50AD" w14:textId="6685B8C0" w:rsidR="00E5752A" w:rsidRPr="009015FD" w:rsidRDefault="00E5752A"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Cs/>
          <w:iCs/>
          <w:lang w:val="en-GB"/>
        </w:rPr>
      </w:pPr>
      <w:r w:rsidRPr="009015FD">
        <w:rPr>
          <w:rFonts w:asciiTheme="majorBidi" w:hAnsiTheme="majorBidi" w:cstheme="majorBidi"/>
          <w:lang w:val="en-GB"/>
        </w:rPr>
        <w:t xml:space="preserve">The </w:t>
      </w:r>
      <w:r w:rsidR="004430F4">
        <w:rPr>
          <w:rFonts w:asciiTheme="majorBidi" w:hAnsiTheme="majorBidi" w:cstheme="majorBidi"/>
          <w:lang w:val="en-GB"/>
        </w:rPr>
        <w:t xml:space="preserve">Ninth </w:t>
      </w:r>
      <w:r w:rsidRPr="009015FD">
        <w:rPr>
          <w:rFonts w:asciiTheme="majorBidi" w:hAnsiTheme="majorBidi" w:cstheme="majorBidi"/>
          <w:lang w:val="en-GB"/>
        </w:rPr>
        <w:t xml:space="preserve">NSEDP underscores the critical importance of governance reform to the </w:t>
      </w:r>
      <w:r w:rsidRPr="009015FD">
        <w:rPr>
          <w:rFonts w:asciiTheme="majorBidi" w:hAnsiTheme="majorBidi" w:cstheme="majorBidi"/>
          <w:lang w:val="en-GB"/>
        </w:rPr>
        <w:lastRenderedPageBreak/>
        <w:t xml:space="preserve">achievement of the SDGs. </w:t>
      </w:r>
      <w:r w:rsidR="007D1B35" w:rsidRPr="009015FD">
        <w:rPr>
          <w:rFonts w:asciiTheme="majorBidi" w:hAnsiTheme="majorBidi" w:cstheme="majorBidi"/>
          <w:lang w:val="en-GB"/>
        </w:rPr>
        <w:t>State</w:t>
      </w:r>
      <w:r w:rsidRPr="009015FD">
        <w:rPr>
          <w:rFonts w:asciiTheme="majorBidi" w:hAnsiTheme="majorBidi" w:cstheme="majorBidi"/>
          <w:lang w:val="en-GB"/>
        </w:rPr>
        <w:t xml:space="preserve"> institutions struggle to deliver public services to the most vulnerable</w:t>
      </w:r>
      <w:r w:rsidR="004430F4">
        <w:rPr>
          <w:rFonts w:asciiTheme="majorBidi" w:hAnsiTheme="majorBidi" w:cstheme="majorBidi"/>
          <w:lang w:val="en-GB"/>
        </w:rPr>
        <w:t xml:space="preserve"> and </w:t>
      </w:r>
      <w:r w:rsidRPr="009015FD">
        <w:rPr>
          <w:rFonts w:asciiTheme="majorBidi" w:hAnsiTheme="majorBidi" w:cstheme="majorBidi"/>
          <w:lang w:val="en-GB"/>
        </w:rPr>
        <w:t>mitigate the impact of climate change</w:t>
      </w:r>
      <w:r w:rsidR="004430F4">
        <w:rPr>
          <w:rFonts w:asciiTheme="majorBidi" w:hAnsiTheme="majorBidi" w:cstheme="majorBidi"/>
          <w:lang w:val="en-GB"/>
        </w:rPr>
        <w:t xml:space="preserve"> while </w:t>
      </w:r>
      <w:r w:rsidRPr="009015FD">
        <w:rPr>
          <w:rFonts w:asciiTheme="majorBidi" w:hAnsiTheme="majorBidi" w:cstheme="majorBidi"/>
          <w:lang w:val="en-GB"/>
        </w:rPr>
        <w:t>economic growth is not inclusive. Government agencies have limited capacities, data and information for long-term planning and decision-making</w:t>
      </w:r>
      <w:r w:rsidR="002D6827" w:rsidRPr="009015FD">
        <w:rPr>
          <w:rFonts w:asciiTheme="majorBidi" w:hAnsiTheme="majorBidi" w:cstheme="majorBidi"/>
          <w:lang w:val="en-GB"/>
        </w:rPr>
        <w:t xml:space="preserve">. Moreover, </w:t>
      </w:r>
      <w:r w:rsidR="00CB6CC0" w:rsidRPr="009015FD">
        <w:rPr>
          <w:rFonts w:asciiTheme="majorBidi" w:hAnsiTheme="majorBidi" w:cstheme="majorBidi"/>
          <w:lang w:val="en-GB"/>
        </w:rPr>
        <w:t>they are faced with</w:t>
      </w:r>
      <w:r w:rsidRPr="009015FD">
        <w:rPr>
          <w:rFonts w:asciiTheme="majorBidi" w:hAnsiTheme="majorBidi" w:cstheme="majorBidi"/>
          <w:lang w:val="en-GB"/>
        </w:rPr>
        <w:t xml:space="preserve"> overlapping mandates, inadequate resources</w:t>
      </w:r>
      <w:r w:rsidR="004430F4">
        <w:rPr>
          <w:rFonts w:asciiTheme="majorBidi" w:hAnsiTheme="majorBidi" w:cstheme="majorBidi"/>
          <w:lang w:val="en-GB"/>
        </w:rPr>
        <w:t>,</w:t>
      </w:r>
      <w:r w:rsidRPr="009015FD">
        <w:rPr>
          <w:rFonts w:asciiTheme="majorBidi" w:hAnsiTheme="majorBidi" w:cstheme="majorBidi"/>
          <w:lang w:val="en-GB"/>
        </w:rPr>
        <w:t xml:space="preserve"> and lack of effective follow through at all levels. </w:t>
      </w:r>
      <w:r w:rsidR="004430F4">
        <w:rPr>
          <w:rFonts w:asciiTheme="majorBidi" w:hAnsiTheme="majorBidi" w:cstheme="majorBidi"/>
          <w:lang w:val="en-GB"/>
        </w:rPr>
        <w:t xml:space="preserve">The programme </w:t>
      </w:r>
      <w:r w:rsidRPr="009015FD">
        <w:rPr>
          <w:rFonts w:asciiTheme="majorBidi" w:hAnsiTheme="majorBidi" w:cstheme="majorBidi"/>
          <w:lang w:val="en-GB"/>
        </w:rPr>
        <w:t xml:space="preserve">is predicated on the belief that public institutions that are responsive and accountable to the public are a necessary precondition for progress. It argues that the best means to reinforce accountability is </w:t>
      </w:r>
      <w:r w:rsidR="00093D16" w:rsidRPr="009015FD">
        <w:rPr>
          <w:rFonts w:asciiTheme="majorBidi" w:hAnsiTheme="majorBidi" w:cstheme="majorBidi"/>
          <w:lang w:val="en-GB"/>
        </w:rPr>
        <w:t xml:space="preserve">to </w:t>
      </w:r>
      <w:r w:rsidRPr="009015FD">
        <w:rPr>
          <w:rFonts w:asciiTheme="majorBidi" w:hAnsiTheme="majorBidi" w:cstheme="majorBidi"/>
          <w:lang w:val="en-GB"/>
        </w:rPr>
        <w:t>strengthen local</w:t>
      </w:r>
      <w:r w:rsidR="004430F4">
        <w:rPr>
          <w:rFonts w:asciiTheme="majorBidi" w:hAnsiTheme="majorBidi" w:cstheme="majorBidi"/>
          <w:lang w:val="en-GB"/>
        </w:rPr>
        <w:t>-</w:t>
      </w:r>
      <w:r w:rsidRPr="009015FD">
        <w:rPr>
          <w:rFonts w:asciiTheme="majorBidi" w:hAnsiTheme="majorBidi" w:cstheme="majorBidi"/>
          <w:lang w:val="en-GB"/>
        </w:rPr>
        <w:t xml:space="preserve">level institutions by creating systems that capture the experiences of citizens and translate them into local government reform(s) and capacity building. Accountability will be advanced through strengthened rule of law, focusing on building the capacity of key judicial bodies and ensuring the justice system is inclusive by increasing access to justice for marginalized and vulnerable groups. This is captured in the CPD outcome: </w:t>
      </w:r>
      <w:r w:rsidRPr="009015FD">
        <w:rPr>
          <w:rFonts w:asciiTheme="majorBidi" w:hAnsiTheme="majorBidi" w:cstheme="majorBidi"/>
          <w:bCs/>
          <w:iCs/>
          <w:lang w:val="en-GB"/>
        </w:rPr>
        <w:t>By 2026, people, especially the most vulnerable and marginali</w:t>
      </w:r>
      <w:r w:rsidR="009913A8" w:rsidRPr="009015FD">
        <w:rPr>
          <w:rFonts w:asciiTheme="majorBidi" w:hAnsiTheme="majorBidi" w:cstheme="majorBidi"/>
          <w:bCs/>
          <w:iCs/>
          <w:lang w:val="en-GB"/>
        </w:rPr>
        <w:t>z</w:t>
      </w:r>
      <w:r w:rsidRPr="009015FD">
        <w:rPr>
          <w:rFonts w:asciiTheme="majorBidi" w:hAnsiTheme="majorBidi" w:cstheme="majorBidi"/>
          <w:bCs/>
          <w:iCs/>
          <w:lang w:val="en-GB"/>
        </w:rPr>
        <w:t xml:space="preserve">ed, will be better served by public institutions at all levels in a transparent and inclusive manner, able to exercise their rights </w:t>
      </w:r>
      <w:r w:rsidR="00B24A73">
        <w:rPr>
          <w:rFonts w:asciiTheme="majorBidi" w:hAnsiTheme="majorBidi" w:cstheme="majorBidi"/>
          <w:bCs/>
          <w:iCs/>
          <w:lang w:val="en-GB"/>
        </w:rPr>
        <w:t>and obligations</w:t>
      </w:r>
      <w:r w:rsidR="006C7E92">
        <w:rPr>
          <w:rFonts w:asciiTheme="majorBidi" w:hAnsiTheme="majorBidi" w:cstheme="majorBidi"/>
          <w:bCs/>
          <w:iCs/>
          <w:lang w:val="en-GB"/>
        </w:rPr>
        <w:t>,</w:t>
      </w:r>
      <w:r w:rsidR="00B24A73">
        <w:rPr>
          <w:rFonts w:asciiTheme="majorBidi" w:hAnsiTheme="majorBidi" w:cstheme="majorBidi"/>
          <w:bCs/>
          <w:iCs/>
          <w:lang w:val="en-GB"/>
        </w:rPr>
        <w:t xml:space="preserve"> and the</w:t>
      </w:r>
      <w:r w:rsidRPr="009015FD">
        <w:rPr>
          <w:rFonts w:asciiTheme="majorBidi" w:hAnsiTheme="majorBidi" w:cstheme="majorBidi"/>
          <w:bCs/>
          <w:iCs/>
          <w:lang w:val="en-GB"/>
        </w:rPr>
        <w:t xml:space="preserve"> institutions </w:t>
      </w:r>
      <w:r w:rsidR="00B24A73">
        <w:rPr>
          <w:rFonts w:asciiTheme="majorBidi" w:hAnsiTheme="majorBidi" w:cstheme="majorBidi"/>
          <w:bCs/>
          <w:iCs/>
          <w:lang w:val="en-GB"/>
        </w:rPr>
        <w:t xml:space="preserve">shall be strengthened and more </w:t>
      </w:r>
      <w:r w:rsidRPr="009015FD">
        <w:rPr>
          <w:rFonts w:asciiTheme="majorBidi" w:hAnsiTheme="majorBidi" w:cstheme="majorBidi"/>
          <w:bCs/>
          <w:iCs/>
          <w:lang w:val="en-GB"/>
        </w:rPr>
        <w:t xml:space="preserve">accountable while the rule of law and international human rights </w:t>
      </w:r>
      <w:r w:rsidR="00B24A73">
        <w:rPr>
          <w:rFonts w:asciiTheme="majorBidi" w:hAnsiTheme="majorBidi" w:cstheme="majorBidi"/>
          <w:bCs/>
          <w:iCs/>
          <w:lang w:val="en-GB"/>
        </w:rPr>
        <w:t xml:space="preserve">commitments made by </w:t>
      </w:r>
      <w:r w:rsidR="006C7E92">
        <w:rPr>
          <w:rFonts w:asciiTheme="majorBidi" w:hAnsiTheme="majorBidi" w:cstheme="majorBidi"/>
          <w:bCs/>
          <w:iCs/>
          <w:lang w:val="en-GB"/>
        </w:rPr>
        <w:t xml:space="preserve">the Lao People’s Democratic Republic </w:t>
      </w:r>
      <w:r w:rsidRPr="009015FD">
        <w:rPr>
          <w:rFonts w:asciiTheme="majorBidi" w:hAnsiTheme="majorBidi" w:cstheme="majorBidi"/>
          <w:bCs/>
          <w:iCs/>
          <w:lang w:val="en-GB"/>
        </w:rPr>
        <w:t>are upheld.</w:t>
      </w:r>
    </w:p>
    <w:p w14:paraId="1956A59F" w14:textId="11C70D6A" w:rsidR="00E21ECC" w:rsidRPr="009015FD" w:rsidRDefault="004019AB"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t>
      </w:r>
      <w:r w:rsidR="003A3E9A" w:rsidRPr="009015FD">
        <w:rPr>
          <w:rFonts w:asciiTheme="majorBidi" w:hAnsiTheme="majorBidi" w:cstheme="majorBidi"/>
          <w:lang w:val="en-GB"/>
        </w:rPr>
        <w:t>develop the capacity of</w:t>
      </w:r>
      <w:r w:rsidRPr="009015FD">
        <w:rPr>
          <w:rFonts w:asciiTheme="majorBidi" w:hAnsiTheme="majorBidi" w:cstheme="majorBidi"/>
          <w:lang w:val="en-GB"/>
        </w:rPr>
        <w:t xml:space="preserve"> State and non-state actors to put in place transparent and participatory evidence-based policy and decision-making processes to further strengthen </w:t>
      </w:r>
      <w:r w:rsidR="00736836" w:rsidRPr="009015FD">
        <w:rPr>
          <w:rFonts w:asciiTheme="majorBidi" w:hAnsiTheme="majorBidi" w:cstheme="majorBidi"/>
          <w:lang w:val="en-GB"/>
        </w:rPr>
        <w:t>human rights protection</w:t>
      </w:r>
      <w:r w:rsidR="00045A90" w:rsidRPr="009015FD">
        <w:rPr>
          <w:rFonts w:asciiTheme="majorBidi" w:hAnsiTheme="majorBidi" w:cstheme="majorBidi"/>
          <w:lang w:val="en-GB"/>
        </w:rPr>
        <w:t xml:space="preserve"> and</w:t>
      </w:r>
      <w:r w:rsidR="0009483E" w:rsidRPr="009015FD">
        <w:rPr>
          <w:rFonts w:asciiTheme="majorBidi" w:hAnsiTheme="majorBidi" w:cstheme="majorBidi"/>
          <w:lang w:val="en-GB"/>
        </w:rPr>
        <w:t xml:space="preserve"> </w:t>
      </w:r>
      <w:r w:rsidR="00736836" w:rsidRPr="009015FD">
        <w:rPr>
          <w:rFonts w:asciiTheme="majorBidi" w:hAnsiTheme="majorBidi" w:cstheme="majorBidi"/>
          <w:lang w:val="en-GB"/>
        </w:rPr>
        <w:t xml:space="preserve">accountability. </w:t>
      </w:r>
      <w:r w:rsidR="2480F37F" w:rsidRPr="009015FD">
        <w:rPr>
          <w:rFonts w:asciiTheme="majorBidi" w:hAnsiTheme="majorBidi" w:cstheme="majorBidi"/>
          <w:lang w:val="en-GB"/>
        </w:rPr>
        <w:t xml:space="preserve">The lack of data and information has been one of the </w:t>
      </w:r>
      <w:r w:rsidR="003C1E87">
        <w:rPr>
          <w:rFonts w:asciiTheme="majorBidi" w:hAnsiTheme="majorBidi" w:cstheme="majorBidi"/>
          <w:lang w:val="en-GB"/>
        </w:rPr>
        <w:t xml:space="preserve">country’s </w:t>
      </w:r>
      <w:r w:rsidR="2480F37F" w:rsidRPr="009015FD">
        <w:rPr>
          <w:rFonts w:asciiTheme="majorBidi" w:hAnsiTheme="majorBidi" w:cstheme="majorBidi"/>
          <w:lang w:val="en-GB"/>
        </w:rPr>
        <w:t xml:space="preserve">major governance bottlenecks. UNDP will work with </w:t>
      </w:r>
      <w:r w:rsidR="478BF550" w:rsidRPr="009015FD">
        <w:rPr>
          <w:rFonts w:asciiTheme="majorBidi" w:hAnsiTheme="majorBidi" w:cstheme="majorBidi"/>
          <w:lang w:val="en-GB"/>
        </w:rPr>
        <w:t xml:space="preserve">relevant </w:t>
      </w:r>
      <w:r w:rsidR="003C1E87">
        <w:rPr>
          <w:rFonts w:asciiTheme="majorBidi" w:hAnsiTheme="majorBidi" w:cstheme="majorBidi"/>
          <w:lang w:val="en-GB"/>
        </w:rPr>
        <w:t>m</w:t>
      </w:r>
      <w:r w:rsidR="478BF550" w:rsidRPr="009015FD">
        <w:rPr>
          <w:rFonts w:asciiTheme="majorBidi" w:hAnsiTheme="majorBidi" w:cstheme="majorBidi"/>
          <w:lang w:val="en-GB"/>
        </w:rPr>
        <w:t>inistries</w:t>
      </w:r>
      <w:r w:rsidR="2480F37F" w:rsidRPr="009015FD">
        <w:rPr>
          <w:rFonts w:asciiTheme="majorBidi" w:hAnsiTheme="majorBidi" w:cstheme="majorBidi"/>
          <w:lang w:val="en-GB"/>
        </w:rPr>
        <w:t xml:space="preserve"> to support efforts to </w:t>
      </w:r>
      <w:r w:rsidR="76FD889C" w:rsidRPr="009015FD">
        <w:rPr>
          <w:rFonts w:asciiTheme="majorBidi" w:hAnsiTheme="majorBidi" w:cstheme="majorBidi"/>
          <w:lang w:val="en-GB"/>
        </w:rPr>
        <w:t>promote digital governance</w:t>
      </w:r>
      <w:r w:rsidR="2480F37F" w:rsidRPr="009015FD">
        <w:rPr>
          <w:rFonts w:asciiTheme="majorBidi" w:hAnsiTheme="majorBidi" w:cstheme="majorBidi"/>
          <w:lang w:val="en-GB"/>
        </w:rPr>
        <w:t xml:space="preserve"> at national and local levels</w:t>
      </w:r>
      <w:r w:rsidR="003C1E87">
        <w:rPr>
          <w:rFonts w:asciiTheme="majorBidi" w:hAnsiTheme="majorBidi" w:cstheme="majorBidi"/>
          <w:lang w:val="en-GB"/>
        </w:rPr>
        <w:t xml:space="preserve"> and </w:t>
      </w:r>
      <w:r w:rsidR="0078063B" w:rsidRPr="009015FD">
        <w:rPr>
          <w:rFonts w:asciiTheme="majorBidi" w:hAnsiTheme="majorBidi" w:cstheme="majorBidi"/>
          <w:lang w:val="en-GB"/>
        </w:rPr>
        <w:t>enhance</w:t>
      </w:r>
      <w:r w:rsidR="00B9308E" w:rsidRPr="009015FD">
        <w:rPr>
          <w:rFonts w:asciiTheme="majorBidi" w:hAnsiTheme="majorBidi" w:cstheme="majorBidi"/>
          <w:lang w:val="en-GB"/>
        </w:rPr>
        <w:t xml:space="preserve"> </w:t>
      </w:r>
      <w:r w:rsidR="7436A7B2" w:rsidRPr="009015FD">
        <w:rPr>
          <w:rFonts w:asciiTheme="majorBidi" w:hAnsiTheme="majorBidi" w:cstheme="majorBidi"/>
          <w:lang w:val="en-GB"/>
        </w:rPr>
        <w:t>data collection and management</w:t>
      </w:r>
      <w:r w:rsidR="0078063B" w:rsidRPr="009015FD">
        <w:rPr>
          <w:rFonts w:asciiTheme="majorBidi" w:hAnsiTheme="majorBidi" w:cstheme="majorBidi"/>
          <w:lang w:val="en-GB"/>
        </w:rPr>
        <w:t xml:space="preserve"> and </w:t>
      </w:r>
      <w:r w:rsidR="001E303D" w:rsidRPr="009015FD">
        <w:rPr>
          <w:rFonts w:asciiTheme="majorBidi" w:hAnsiTheme="majorBidi" w:cstheme="majorBidi"/>
          <w:lang w:val="en-GB"/>
        </w:rPr>
        <w:t>user-centred e-services</w:t>
      </w:r>
      <w:r w:rsidR="2480F37F" w:rsidRPr="009015FD">
        <w:rPr>
          <w:rFonts w:asciiTheme="majorBidi" w:hAnsiTheme="majorBidi" w:cstheme="majorBidi"/>
          <w:lang w:val="en-GB"/>
        </w:rPr>
        <w:t xml:space="preserve">. As civil society continues to develop, UNDP will support the development of </w:t>
      </w:r>
      <w:r w:rsidR="2C62D020" w:rsidRPr="009015FD">
        <w:rPr>
          <w:rFonts w:asciiTheme="majorBidi" w:hAnsiTheme="majorBidi" w:cstheme="majorBidi"/>
          <w:lang w:val="en-GB"/>
        </w:rPr>
        <w:t>platforms</w:t>
      </w:r>
      <w:r w:rsidR="2480F37F" w:rsidRPr="009015FD">
        <w:rPr>
          <w:rFonts w:asciiTheme="majorBidi" w:hAnsiTheme="majorBidi" w:cstheme="majorBidi"/>
          <w:lang w:val="en-GB"/>
        </w:rPr>
        <w:t xml:space="preserve"> for engagement on governance and justice</w:t>
      </w:r>
      <w:r w:rsidR="003C1E87">
        <w:rPr>
          <w:rFonts w:asciiTheme="majorBidi" w:hAnsiTheme="majorBidi" w:cstheme="majorBidi"/>
          <w:lang w:val="en-GB"/>
        </w:rPr>
        <w:t>-</w:t>
      </w:r>
      <w:r w:rsidR="2480F37F" w:rsidRPr="009015FD">
        <w:rPr>
          <w:rFonts w:asciiTheme="majorBidi" w:hAnsiTheme="majorBidi" w:cstheme="majorBidi"/>
          <w:lang w:val="en-GB"/>
        </w:rPr>
        <w:t xml:space="preserve">related issues between government and </w:t>
      </w:r>
      <w:r w:rsidR="003C1E87">
        <w:rPr>
          <w:rFonts w:asciiTheme="majorBidi" w:hAnsiTheme="majorBidi" w:cstheme="majorBidi"/>
          <w:lang w:val="en-GB"/>
        </w:rPr>
        <w:t>n</w:t>
      </w:r>
      <w:r w:rsidR="00FE798B" w:rsidRPr="009015FD">
        <w:rPr>
          <w:rFonts w:asciiTheme="majorBidi" w:hAnsiTheme="majorBidi" w:cstheme="majorBidi"/>
          <w:lang w:val="en-GB"/>
        </w:rPr>
        <w:t>on-</w:t>
      </w:r>
      <w:r w:rsidR="003C1E87">
        <w:rPr>
          <w:rFonts w:asciiTheme="majorBidi" w:hAnsiTheme="majorBidi" w:cstheme="majorBidi"/>
          <w:lang w:val="en-GB"/>
        </w:rPr>
        <w:t>p</w:t>
      </w:r>
      <w:r w:rsidR="00FE798B" w:rsidRPr="009015FD">
        <w:rPr>
          <w:rFonts w:asciiTheme="majorBidi" w:hAnsiTheme="majorBidi" w:cstheme="majorBidi"/>
          <w:lang w:val="en-GB"/>
        </w:rPr>
        <w:t xml:space="preserve">rofit </w:t>
      </w:r>
      <w:r w:rsidR="003C1E87">
        <w:rPr>
          <w:rFonts w:asciiTheme="majorBidi" w:hAnsiTheme="majorBidi" w:cstheme="majorBidi"/>
          <w:lang w:val="en-GB"/>
        </w:rPr>
        <w:t>a</w:t>
      </w:r>
      <w:r w:rsidR="00FE798B" w:rsidRPr="009015FD">
        <w:rPr>
          <w:rFonts w:asciiTheme="majorBidi" w:hAnsiTheme="majorBidi" w:cstheme="majorBidi"/>
          <w:lang w:val="en-GB"/>
        </w:rPr>
        <w:t>ssociation</w:t>
      </w:r>
      <w:r w:rsidR="2480F37F" w:rsidRPr="009015FD">
        <w:rPr>
          <w:rFonts w:asciiTheme="majorBidi" w:hAnsiTheme="majorBidi" w:cstheme="majorBidi"/>
          <w:lang w:val="en-GB"/>
        </w:rPr>
        <w:t>s/</w:t>
      </w:r>
      <w:r w:rsidR="003C1E87">
        <w:rPr>
          <w:rFonts w:asciiTheme="majorBidi" w:hAnsiTheme="majorBidi" w:cstheme="majorBidi"/>
          <w:lang w:val="en-GB"/>
        </w:rPr>
        <w:t>c</w:t>
      </w:r>
      <w:r w:rsidR="00FE798B" w:rsidRPr="009015FD">
        <w:rPr>
          <w:rFonts w:asciiTheme="majorBidi" w:hAnsiTheme="majorBidi" w:cstheme="majorBidi"/>
          <w:lang w:val="en-GB"/>
        </w:rPr>
        <w:t xml:space="preserve">ivil </w:t>
      </w:r>
      <w:r w:rsidR="003C1E87">
        <w:rPr>
          <w:rFonts w:asciiTheme="majorBidi" w:hAnsiTheme="majorBidi" w:cstheme="majorBidi"/>
          <w:lang w:val="en-GB"/>
        </w:rPr>
        <w:t>s</w:t>
      </w:r>
      <w:r w:rsidR="00FE798B" w:rsidRPr="009015FD">
        <w:rPr>
          <w:rFonts w:asciiTheme="majorBidi" w:hAnsiTheme="majorBidi" w:cstheme="majorBidi"/>
          <w:lang w:val="en-GB"/>
        </w:rPr>
        <w:t xml:space="preserve">ociety </w:t>
      </w:r>
      <w:r w:rsidR="003C1E87">
        <w:rPr>
          <w:rFonts w:asciiTheme="majorBidi" w:hAnsiTheme="majorBidi" w:cstheme="majorBidi"/>
          <w:lang w:val="en-GB"/>
        </w:rPr>
        <w:t>o</w:t>
      </w:r>
      <w:r w:rsidR="00FE798B" w:rsidRPr="009015FD">
        <w:rPr>
          <w:rFonts w:asciiTheme="majorBidi" w:hAnsiTheme="majorBidi" w:cstheme="majorBidi"/>
          <w:lang w:val="en-GB"/>
        </w:rPr>
        <w:t>rg</w:t>
      </w:r>
      <w:r w:rsidR="00FB6C43" w:rsidRPr="009015FD">
        <w:rPr>
          <w:rFonts w:asciiTheme="majorBidi" w:hAnsiTheme="majorBidi" w:cstheme="majorBidi"/>
          <w:lang w:val="en-GB"/>
        </w:rPr>
        <w:t>a</w:t>
      </w:r>
      <w:r w:rsidR="00FE798B" w:rsidRPr="009015FD">
        <w:rPr>
          <w:rFonts w:asciiTheme="majorBidi" w:hAnsiTheme="majorBidi" w:cstheme="majorBidi"/>
          <w:lang w:val="en-GB"/>
        </w:rPr>
        <w:t>ni</w:t>
      </w:r>
      <w:r w:rsidR="00DF41E9" w:rsidRPr="009015FD">
        <w:rPr>
          <w:rFonts w:asciiTheme="majorBidi" w:hAnsiTheme="majorBidi" w:cstheme="majorBidi"/>
          <w:lang w:val="en-GB"/>
        </w:rPr>
        <w:t>z</w:t>
      </w:r>
      <w:r w:rsidR="00FE798B" w:rsidRPr="009015FD">
        <w:rPr>
          <w:rFonts w:asciiTheme="majorBidi" w:hAnsiTheme="majorBidi" w:cstheme="majorBidi"/>
          <w:lang w:val="en-GB"/>
        </w:rPr>
        <w:t>ation</w:t>
      </w:r>
      <w:r w:rsidR="2480F37F" w:rsidRPr="009015FD">
        <w:rPr>
          <w:rFonts w:asciiTheme="majorBidi" w:hAnsiTheme="majorBidi" w:cstheme="majorBidi"/>
          <w:lang w:val="en-GB"/>
        </w:rPr>
        <w:t xml:space="preserve">s. Efforts will be made to support the </w:t>
      </w:r>
      <w:r w:rsidR="003C1E87">
        <w:rPr>
          <w:rFonts w:asciiTheme="majorBidi" w:hAnsiTheme="majorBidi" w:cstheme="majorBidi"/>
          <w:lang w:val="en-GB"/>
        </w:rPr>
        <w:t>G</w:t>
      </w:r>
      <w:r w:rsidR="2480F37F" w:rsidRPr="009015FD">
        <w:rPr>
          <w:rFonts w:asciiTheme="majorBidi" w:hAnsiTheme="majorBidi" w:cstheme="majorBidi"/>
          <w:lang w:val="en-GB"/>
        </w:rPr>
        <w:t>overnment to build trust and accountability</w:t>
      </w:r>
      <w:r w:rsidR="4C92E728" w:rsidRPr="009015FD">
        <w:rPr>
          <w:rFonts w:asciiTheme="majorBidi" w:hAnsiTheme="majorBidi" w:cstheme="majorBidi"/>
          <w:lang w:val="en-GB"/>
        </w:rPr>
        <w:t xml:space="preserve">, including </w:t>
      </w:r>
      <w:r w:rsidR="0DBDDB43" w:rsidRPr="009015FD">
        <w:rPr>
          <w:rFonts w:asciiTheme="majorBidi" w:hAnsiTheme="majorBidi" w:cstheme="majorBidi"/>
          <w:lang w:val="en-GB"/>
        </w:rPr>
        <w:t>strengthening</w:t>
      </w:r>
      <w:r w:rsidR="74FD72DA" w:rsidRPr="009015FD">
        <w:rPr>
          <w:rFonts w:asciiTheme="majorBidi" w:hAnsiTheme="majorBidi" w:cstheme="majorBidi"/>
          <w:lang w:val="en-GB"/>
        </w:rPr>
        <w:t xml:space="preserve"> anti-</w:t>
      </w:r>
      <w:r w:rsidR="0DBDDB43" w:rsidRPr="009015FD">
        <w:rPr>
          <w:rFonts w:asciiTheme="majorBidi" w:hAnsiTheme="majorBidi" w:cstheme="majorBidi"/>
          <w:lang w:val="en-GB"/>
        </w:rPr>
        <w:t>corruption</w:t>
      </w:r>
      <w:r w:rsidR="74FD72DA" w:rsidRPr="009015FD">
        <w:rPr>
          <w:rFonts w:asciiTheme="majorBidi" w:hAnsiTheme="majorBidi" w:cstheme="majorBidi"/>
          <w:lang w:val="en-GB"/>
        </w:rPr>
        <w:t xml:space="preserve"> efforts</w:t>
      </w:r>
      <w:r w:rsidR="009272EB" w:rsidRPr="009015FD">
        <w:rPr>
          <w:rFonts w:asciiTheme="majorBidi" w:hAnsiTheme="majorBidi" w:cstheme="majorBidi"/>
          <w:lang w:val="en-GB"/>
        </w:rPr>
        <w:t xml:space="preserve"> and</w:t>
      </w:r>
      <w:r w:rsidR="74FD72DA" w:rsidRPr="009015FD">
        <w:rPr>
          <w:rFonts w:asciiTheme="majorBidi" w:hAnsiTheme="majorBidi" w:cstheme="majorBidi"/>
          <w:lang w:val="en-GB"/>
        </w:rPr>
        <w:t xml:space="preserve"> </w:t>
      </w:r>
      <w:r w:rsidR="00A104B6" w:rsidRPr="009015FD">
        <w:rPr>
          <w:rFonts w:asciiTheme="majorBidi" w:hAnsiTheme="majorBidi" w:cstheme="majorBidi"/>
          <w:lang w:val="en-GB"/>
        </w:rPr>
        <w:t>increased policy coherence</w:t>
      </w:r>
      <w:r w:rsidR="2480F37F" w:rsidRPr="009015FD">
        <w:rPr>
          <w:rFonts w:asciiTheme="majorBidi" w:hAnsiTheme="majorBidi" w:cstheme="majorBidi"/>
          <w:lang w:val="en-GB"/>
        </w:rPr>
        <w:t>.</w:t>
      </w:r>
      <w:r w:rsidR="00B0434E" w:rsidRPr="009015FD">
        <w:rPr>
          <w:rFonts w:asciiTheme="majorBidi" w:hAnsiTheme="majorBidi" w:cstheme="majorBidi"/>
          <w:lang w:val="en-GB"/>
        </w:rPr>
        <w:t xml:space="preserve"> </w:t>
      </w:r>
      <w:r w:rsidR="00E21ECC" w:rsidRPr="009015FD">
        <w:rPr>
          <w:rFonts w:asciiTheme="majorBidi" w:hAnsiTheme="majorBidi" w:cstheme="majorBidi"/>
          <w:lang w:val="en-GB"/>
        </w:rPr>
        <w:t>Equally crucial will be creating a business environment that promotes responsible practices, transparency and sustainability, including support for direct private investment in the SDGs.</w:t>
      </w:r>
    </w:p>
    <w:p w14:paraId="12AD9A0E" w14:textId="68DBDE2A" w:rsidR="00CB4AB0" w:rsidRPr="009015FD" w:rsidRDefault="00794BEE"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
          <w:i/>
          <w:color w:val="0070C0"/>
          <w:lang w:val="en-GB" w:eastAsia="en-GB"/>
        </w:rPr>
      </w:pPr>
      <w:r w:rsidRPr="009015FD">
        <w:rPr>
          <w:rFonts w:asciiTheme="majorBidi" w:hAnsiTheme="majorBidi" w:cstheme="majorBidi"/>
          <w:lang w:val="en-GB"/>
        </w:rPr>
        <w:t xml:space="preserve">UNDP </w:t>
      </w:r>
      <w:r w:rsidR="00A8035E" w:rsidRPr="009015FD">
        <w:rPr>
          <w:rFonts w:asciiTheme="majorBidi" w:hAnsiTheme="majorBidi" w:cstheme="majorBidi"/>
          <w:lang w:val="en-GB"/>
        </w:rPr>
        <w:t xml:space="preserve">will </w:t>
      </w:r>
      <w:r w:rsidR="00B969C4" w:rsidRPr="009015FD">
        <w:rPr>
          <w:rFonts w:asciiTheme="majorBidi" w:hAnsiTheme="majorBidi" w:cstheme="majorBidi"/>
          <w:lang w:val="en-GB"/>
        </w:rPr>
        <w:t>support efforts to enhance the capacities</w:t>
      </w:r>
      <w:r w:rsidR="00DB6AA2" w:rsidRPr="009015FD">
        <w:rPr>
          <w:rFonts w:asciiTheme="majorBidi" w:hAnsiTheme="majorBidi" w:cstheme="majorBidi"/>
          <w:lang w:val="en-GB"/>
        </w:rPr>
        <w:t>, including digital,</w:t>
      </w:r>
      <w:r w:rsidR="00B969C4" w:rsidRPr="009015FD">
        <w:rPr>
          <w:rFonts w:asciiTheme="majorBidi" w:hAnsiTheme="majorBidi" w:cstheme="majorBidi"/>
          <w:lang w:val="en-GB"/>
        </w:rPr>
        <w:t xml:space="preserve"> of </w:t>
      </w:r>
      <w:r w:rsidR="003C1E87">
        <w:rPr>
          <w:rFonts w:asciiTheme="majorBidi" w:hAnsiTheme="majorBidi" w:cstheme="majorBidi"/>
          <w:lang w:val="en-GB"/>
        </w:rPr>
        <w:t>m</w:t>
      </w:r>
      <w:r w:rsidR="00B969C4" w:rsidRPr="009015FD">
        <w:rPr>
          <w:rFonts w:asciiTheme="majorBidi" w:hAnsiTheme="majorBidi" w:cstheme="majorBidi"/>
          <w:lang w:val="en-GB"/>
        </w:rPr>
        <w:t xml:space="preserve">inistries </w:t>
      </w:r>
      <w:r w:rsidR="0015152C" w:rsidRPr="009015FD">
        <w:rPr>
          <w:rFonts w:asciiTheme="majorBidi" w:hAnsiTheme="majorBidi" w:cstheme="majorBidi"/>
          <w:lang w:val="en-GB"/>
        </w:rPr>
        <w:t xml:space="preserve">(in particular </w:t>
      </w:r>
      <w:r w:rsidR="003C1E87">
        <w:rPr>
          <w:rFonts w:asciiTheme="majorBidi" w:hAnsiTheme="majorBidi" w:cstheme="majorBidi"/>
          <w:lang w:val="en-GB"/>
        </w:rPr>
        <w:t xml:space="preserve">the </w:t>
      </w:r>
      <w:r w:rsidR="00273065" w:rsidRPr="009015FD">
        <w:rPr>
          <w:rFonts w:asciiTheme="majorBidi" w:hAnsiTheme="majorBidi" w:cstheme="majorBidi"/>
          <w:lang w:val="en-GB"/>
        </w:rPr>
        <w:t xml:space="preserve">Ministry of Justice, </w:t>
      </w:r>
      <w:r w:rsidR="003C1E87">
        <w:rPr>
          <w:rFonts w:asciiTheme="majorBidi" w:hAnsiTheme="majorBidi" w:cstheme="majorBidi"/>
          <w:lang w:val="en-GB"/>
        </w:rPr>
        <w:t xml:space="preserve">the </w:t>
      </w:r>
      <w:r w:rsidR="00273065" w:rsidRPr="009015FD">
        <w:rPr>
          <w:rFonts w:asciiTheme="majorBidi" w:hAnsiTheme="majorBidi" w:cstheme="majorBidi"/>
          <w:lang w:val="en-GB"/>
        </w:rPr>
        <w:t xml:space="preserve">Ministry of Home Affairs, </w:t>
      </w:r>
      <w:r w:rsidR="009E7F8A" w:rsidRPr="009015FD">
        <w:rPr>
          <w:rFonts w:asciiTheme="majorBidi" w:hAnsiTheme="majorBidi" w:cstheme="majorBidi"/>
          <w:lang w:val="en-GB"/>
        </w:rPr>
        <w:t>the Supreme People’s Court, the Office of the Supreme People’s Prosecutor, the Lao Bar Association, legal aid providers and universities</w:t>
      </w:r>
      <w:r w:rsidR="001954EF" w:rsidRPr="009015FD">
        <w:rPr>
          <w:rFonts w:asciiTheme="majorBidi" w:hAnsiTheme="majorBidi" w:cstheme="majorBidi"/>
          <w:lang w:val="en-GB"/>
        </w:rPr>
        <w:t xml:space="preserve">, </w:t>
      </w:r>
      <w:r w:rsidR="005A35F0" w:rsidRPr="009015FD">
        <w:rPr>
          <w:rFonts w:asciiTheme="majorBidi" w:hAnsiTheme="majorBidi" w:cstheme="majorBidi"/>
          <w:lang w:val="en-GB"/>
        </w:rPr>
        <w:t>N</w:t>
      </w:r>
      <w:r w:rsidR="007D0733">
        <w:rPr>
          <w:rFonts w:asciiTheme="majorBidi" w:hAnsiTheme="majorBidi" w:cstheme="majorBidi"/>
          <w:lang w:val="en-GB"/>
        </w:rPr>
        <w:t>ational Assembly and Provincial People’s Assemblies,</w:t>
      </w:r>
      <w:r w:rsidR="005A35F0" w:rsidRPr="009015FD">
        <w:rPr>
          <w:rFonts w:asciiTheme="majorBidi" w:hAnsiTheme="majorBidi" w:cstheme="majorBidi"/>
          <w:lang w:val="en-GB"/>
        </w:rPr>
        <w:t xml:space="preserve"> courts and local government bodies</w:t>
      </w:r>
      <w:r w:rsidR="0023194B" w:rsidRPr="009015FD">
        <w:rPr>
          <w:rFonts w:asciiTheme="majorBidi" w:hAnsiTheme="majorBidi" w:cstheme="majorBidi"/>
          <w:lang w:val="en-GB"/>
        </w:rPr>
        <w:t xml:space="preserve">) </w:t>
      </w:r>
      <w:r w:rsidR="00DB6AA2" w:rsidRPr="009015FD">
        <w:rPr>
          <w:rFonts w:asciiTheme="majorBidi" w:hAnsiTheme="majorBidi" w:cstheme="majorBidi"/>
          <w:lang w:val="en-GB"/>
        </w:rPr>
        <w:t xml:space="preserve">for more transparent and effective law and policy design, implementation and monitoring. </w:t>
      </w:r>
      <w:r w:rsidR="00483071" w:rsidRPr="009015FD">
        <w:rPr>
          <w:rFonts w:asciiTheme="majorBidi" w:hAnsiTheme="majorBidi" w:cstheme="majorBidi"/>
          <w:lang w:val="en-GB"/>
        </w:rPr>
        <w:t xml:space="preserve">UNDP will continue to work with </w:t>
      </w:r>
      <w:r w:rsidR="00701C7D" w:rsidRPr="009015FD">
        <w:rPr>
          <w:rFonts w:asciiTheme="majorBidi" w:hAnsiTheme="majorBidi" w:cstheme="majorBidi"/>
          <w:lang w:val="en-GB"/>
        </w:rPr>
        <w:t>authorities</w:t>
      </w:r>
      <w:r w:rsidR="00AD2BD5" w:rsidRPr="009015FD">
        <w:rPr>
          <w:rFonts w:asciiTheme="majorBidi" w:hAnsiTheme="majorBidi" w:cstheme="majorBidi"/>
          <w:lang w:val="en-GB"/>
        </w:rPr>
        <w:t xml:space="preserve"> at all levels to </w:t>
      </w:r>
      <w:r w:rsidR="00FD793B" w:rsidRPr="009015FD">
        <w:rPr>
          <w:rFonts w:asciiTheme="majorBidi" w:hAnsiTheme="majorBidi" w:cstheme="majorBidi"/>
          <w:lang w:val="en-GB"/>
        </w:rPr>
        <w:t xml:space="preserve">clarify </w:t>
      </w:r>
      <w:r w:rsidR="00C25C80" w:rsidRPr="009015FD">
        <w:rPr>
          <w:rFonts w:asciiTheme="majorBidi" w:hAnsiTheme="majorBidi" w:cstheme="majorBidi"/>
          <w:lang w:val="en-GB"/>
        </w:rPr>
        <w:t xml:space="preserve">responsibilities, </w:t>
      </w:r>
      <w:r w:rsidR="009601CE" w:rsidRPr="009015FD">
        <w:rPr>
          <w:rFonts w:asciiTheme="majorBidi" w:hAnsiTheme="majorBidi" w:cstheme="majorBidi"/>
          <w:lang w:val="en-GB"/>
        </w:rPr>
        <w:t xml:space="preserve">strengthen </w:t>
      </w:r>
      <w:r w:rsidR="0023194B" w:rsidRPr="009015FD">
        <w:rPr>
          <w:rFonts w:asciiTheme="majorBidi" w:hAnsiTheme="majorBidi" w:cstheme="majorBidi"/>
          <w:lang w:val="en-GB"/>
        </w:rPr>
        <w:t>capacities</w:t>
      </w:r>
      <w:r w:rsidR="009601CE" w:rsidRPr="009015FD">
        <w:rPr>
          <w:rFonts w:asciiTheme="majorBidi" w:hAnsiTheme="majorBidi" w:cstheme="majorBidi"/>
          <w:lang w:val="en-GB"/>
        </w:rPr>
        <w:t xml:space="preserve"> to implement decentralization policies</w:t>
      </w:r>
      <w:r w:rsidR="00EB678E" w:rsidRPr="009015FD">
        <w:rPr>
          <w:rFonts w:asciiTheme="majorBidi" w:hAnsiTheme="majorBidi" w:cstheme="majorBidi"/>
          <w:lang w:val="en-GB"/>
        </w:rPr>
        <w:t xml:space="preserve">, </w:t>
      </w:r>
      <w:r w:rsidR="00410026">
        <w:rPr>
          <w:rFonts w:asciiTheme="majorBidi" w:hAnsiTheme="majorBidi" w:cstheme="majorBidi"/>
          <w:lang w:val="en-GB"/>
        </w:rPr>
        <w:t xml:space="preserve">and </w:t>
      </w:r>
      <w:r w:rsidR="00EB678E" w:rsidRPr="009015FD">
        <w:rPr>
          <w:rFonts w:asciiTheme="majorBidi" w:hAnsiTheme="majorBidi" w:cstheme="majorBidi"/>
          <w:lang w:val="en-GB"/>
        </w:rPr>
        <w:t xml:space="preserve">ensure </w:t>
      </w:r>
      <w:r w:rsidR="005339E6" w:rsidRPr="009015FD">
        <w:rPr>
          <w:rFonts w:asciiTheme="majorBidi" w:hAnsiTheme="majorBidi" w:cstheme="majorBidi"/>
          <w:lang w:val="en-GB"/>
        </w:rPr>
        <w:t xml:space="preserve">better </w:t>
      </w:r>
      <w:r w:rsidR="00EB678E" w:rsidRPr="009015FD">
        <w:rPr>
          <w:rFonts w:asciiTheme="majorBidi" w:hAnsiTheme="majorBidi" w:cstheme="majorBidi"/>
          <w:lang w:val="en-GB"/>
        </w:rPr>
        <w:t>inter</w:t>
      </w:r>
      <w:r w:rsidR="005339E6" w:rsidRPr="009015FD">
        <w:rPr>
          <w:rFonts w:asciiTheme="majorBidi" w:hAnsiTheme="majorBidi" w:cstheme="majorBidi"/>
          <w:lang w:val="en-GB"/>
        </w:rPr>
        <w:t>-</w:t>
      </w:r>
      <w:r w:rsidR="0078063B" w:rsidRPr="009015FD">
        <w:rPr>
          <w:rFonts w:asciiTheme="majorBidi" w:hAnsiTheme="majorBidi" w:cstheme="majorBidi"/>
          <w:lang w:val="en-GB"/>
        </w:rPr>
        <w:t>sectoral</w:t>
      </w:r>
      <w:r w:rsidR="00EB678E" w:rsidRPr="009015FD">
        <w:rPr>
          <w:rFonts w:asciiTheme="majorBidi" w:hAnsiTheme="majorBidi" w:cstheme="majorBidi"/>
          <w:lang w:val="en-GB"/>
        </w:rPr>
        <w:t xml:space="preserve"> </w:t>
      </w:r>
      <w:r w:rsidR="005339E6" w:rsidRPr="009015FD">
        <w:rPr>
          <w:rFonts w:asciiTheme="majorBidi" w:hAnsiTheme="majorBidi" w:cstheme="majorBidi"/>
          <w:lang w:val="en-GB"/>
        </w:rPr>
        <w:t>coordination and policy coherence</w:t>
      </w:r>
      <w:r w:rsidR="009601CE" w:rsidRPr="009015FD">
        <w:rPr>
          <w:rFonts w:asciiTheme="majorBidi" w:hAnsiTheme="majorBidi" w:cstheme="majorBidi"/>
          <w:lang w:val="en-GB"/>
        </w:rPr>
        <w:t xml:space="preserve">. </w:t>
      </w:r>
      <w:r w:rsidR="2480F37F" w:rsidRPr="009015FD">
        <w:rPr>
          <w:rFonts w:asciiTheme="majorBidi" w:hAnsiTheme="majorBidi" w:cstheme="majorBidi"/>
          <w:lang w:val="en-GB"/>
        </w:rPr>
        <w:t>Efforts to improve service</w:t>
      </w:r>
      <w:r w:rsidR="004B29CE"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delivery will </w:t>
      </w:r>
      <w:r w:rsidR="00B07203" w:rsidRPr="009015FD">
        <w:rPr>
          <w:rFonts w:asciiTheme="majorBidi" w:hAnsiTheme="majorBidi" w:cstheme="majorBidi"/>
          <w:lang w:val="en-GB"/>
        </w:rPr>
        <w:t xml:space="preserve">focus </w:t>
      </w:r>
      <w:r w:rsidR="007F7D73" w:rsidRPr="009015FD">
        <w:rPr>
          <w:rFonts w:asciiTheme="majorBidi" w:hAnsiTheme="majorBidi" w:cstheme="majorBidi"/>
          <w:lang w:val="en-GB"/>
        </w:rPr>
        <w:t xml:space="preserve">on </w:t>
      </w:r>
      <w:r w:rsidR="2480F37F" w:rsidRPr="009015FD">
        <w:rPr>
          <w:rFonts w:asciiTheme="majorBidi" w:hAnsiTheme="majorBidi" w:cstheme="majorBidi"/>
          <w:lang w:val="en-GB"/>
        </w:rPr>
        <w:t xml:space="preserve">the </w:t>
      </w:r>
      <w:r w:rsidR="0B0890D8" w:rsidRPr="009015FD">
        <w:rPr>
          <w:rFonts w:asciiTheme="majorBidi" w:hAnsiTheme="majorBidi" w:cstheme="majorBidi"/>
          <w:lang w:val="en-GB"/>
        </w:rPr>
        <w:t>operations</w:t>
      </w:r>
      <w:r w:rsidR="2480F37F" w:rsidRPr="009015FD">
        <w:rPr>
          <w:rFonts w:asciiTheme="majorBidi" w:hAnsiTheme="majorBidi" w:cstheme="majorBidi"/>
          <w:lang w:val="en-GB"/>
        </w:rPr>
        <w:t xml:space="preserve"> of one</w:t>
      </w:r>
      <w:r w:rsidR="00410026">
        <w:rPr>
          <w:rFonts w:asciiTheme="majorBidi" w:hAnsiTheme="majorBidi" w:cstheme="majorBidi"/>
          <w:lang w:val="en-GB"/>
        </w:rPr>
        <w:t>-</w:t>
      </w:r>
      <w:r w:rsidR="0B0890D8" w:rsidRPr="009015FD">
        <w:rPr>
          <w:rFonts w:asciiTheme="majorBidi" w:hAnsiTheme="majorBidi" w:cstheme="majorBidi"/>
          <w:lang w:val="en-GB"/>
        </w:rPr>
        <w:t>door</w:t>
      </w:r>
      <w:r w:rsidR="2480F37F" w:rsidRPr="009015FD">
        <w:rPr>
          <w:rFonts w:asciiTheme="majorBidi" w:hAnsiTheme="majorBidi" w:cstheme="majorBidi"/>
          <w:lang w:val="en-GB"/>
        </w:rPr>
        <w:t xml:space="preserve"> service centres</w:t>
      </w:r>
      <w:r w:rsidR="7E7075CD" w:rsidRPr="009015FD">
        <w:rPr>
          <w:rFonts w:asciiTheme="majorBidi" w:hAnsiTheme="majorBidi" w:cstheme="majorBidi"/>
          <w:lang w:val="en-GB"/>
        </w:rPr>
        <w:t xml:space="preserve"> and </w:t>
      </w:r>
      <w:r w:rsidR="00410026">
        <w:rPr>
          <w:rFonts w:asciiTheme="majorBidi" w:hAnsiTheme="majorBidi" w:cstheme="majorBidi"/>
          <w:lang w:val="en-GB"/>
        </w:rPr>
        <w:t xml:space="preserve">by </w:t>
      </w:r>
      <w:r w:rsidR="2D98831F" w:rsidRPr="009015FD">
        <w:rPr>
          <w:rFonts w:asciiTheme="majorBidi" w:hAnsiTheme="majorBidi" w:cstheme="majorBidi"/>
          <w:lang w:val="en-GB"/>
        </w:rPr>
        <w:t>using data collected through citizens survey</w:t>
      </w:r>
      <w:r w:rsidR="62439982" w:rsidRPr="009015FD">
        <w:rPr>
          <w:rFonts w:asciiTheme="majorBidi" w:hAnsiTheme="majorBidi" w:cstheme="majorBidi"/>
          <w:lang w:val="en-GB"/>
        </w:rPr>
        <w:t>s</w:t>
      </w:r>
      <w:r w:rsidR="538A8C82" w:rsidRPr="009015FD">
        <w:rPr>
          <w:rFonts w:asciiTheme="majorBidi" w:hAnsiTheme="majorBidi" w:cstheme="majorBidi"/>
          <w:lang w:val="en-GB"/>
        </w:rPr>
        <w:t>, in partnership</w:t>
      </w:r>
      <w:r w:rsidR="2480F37F" w:rsidRPr="009015FD">
        <w:rPr>
          <w:rFonts w:asciiTheme="majorBidi" w:hAnsiTheme="majorBidi" w:cstheme="majorBidi"/>
          <w:lang w:val="en-GB"/>
        </w:rPr>
        <w:t xml:space="preserve"> with </w:t>
      </w:r>
      <w:r w:rsidR="0023194B" w:rsidRPr="009015FD">
        <w:rPr>
          <w:rFonts w:asciiTheme="majorBidi" w:hAnsiTheme="majorBidi" w:cstheme="majorBidi"/>
          <w:lang w:val="en-GB"/>
        </w:rPr>
        <w:t>MOHA</w:t>
      </w:r>
      <w:r w:rsidR="2480F37F" w:rsidRPr="009015FD">
        <w:rPr>
          <w:rFonts w:asciiTheme="majorBidi" w:hAnsiTheme="majorBidi" w:cstheme="majorBidi"/>
          <w:lang w:val="en-GB"/>
        </w:rPr>
        <w:t xml:space="preserve">. This </w:t>
      </w:r>
      <w:r w:rsidR="00B07203" w:rsidRPr="009015FD">
        <w:rPr>
          <w:rFonts w:asciiTheme="majorBidi" w:hAnsiTheme="majorBidi" w:cstheme="majorBidi"/>
          <w:lang w:val="en-GB"/>
        </w:rPr>
        <w:t xml:space="preserve">will complement support to the </w:t>
      </w:r>
      <w:r w:rsidR="2480F37F" w:rsidRPr="009015FD">
        <w:rPr>
          <w:rFonts w:asciiTheme="majorBidi" w:hAnsiTheme="majorBidi" w:cstheme="majorBidi"/>
          <w:lang w:val="en-GB"/>
        </w:rPr>
        <w:t xml:space="preserve">Ministry of </w:t>
      </w:r>
      <w:r w:rsidR="00D50F43" w:rsidRPr="009015FD">
        <w:rPr>
          <w:rFonts w:asciiTheme="majorBidi" w:hAnsiTheme="majorBidi" w:cstheme="majorBidi"/>
          <w:lang w:val="en-GB"/>
        </w:rPr>
        <w:t>Technologies</w:t>
      </w:r>
      <w:r w:rsidR="2480F37F" w:rsidRPr="009015FD">
        <w:rPr>
          <w:rFonts w:asciiTheme="majorBidi" w:hAnsiTheme="majorBidi" w:cstheme="majorBidi"/>
          <w:lang w:val="en-GB"/>
        </w:rPr>
        <w:t xml:space="preserve"> and </w:t>
      </w:r>
      <w:r w:rsidR="00D50F43" w:rsidRPr="009015FD">
        <w:rPr>
          <w:rFonts w:asciiTheme="majorBidi" w:hAnsiTheme="majorBidi" w:cstheme="majorBidi"/>
          <w:lang w:val="en-GB"/>
        </w:rPr>
        <w:t>C</w:t>
      </w:r>
      <w:r w:rsidR="2480F37F" w:rsidRPr="009015FD">
        <w:rPr>
          <w:rFonts w:asciiTheme="majorBidi" w:hAnsiTheme="majorBidi" w:cstheme="majorBidi"/>
          <w:lang w:val="en-GB"/>
        </w:rPr>
        <w:t>ommunications to increase the proportion of essential public services provided online. UND</w:t>
      </w:r>
      <w:r w:rsidR="6DB2EFFB" w:rsidRPr="009015FD">
        <w:rPr>
          <w:rFonts w:asciiTheme="majorBidi" w:hAnsiTheme="majorBidi" w:cstheme="majorBidi"/>
          <w:lang w:val="en-GB"/>
        </w:rPr>
        <w:t>P</w:t>
      </w:r>
      <w:r w:rsidR="2480F37F" w:rsidRPr="009015FD">
        <w:rPr>
          <w:rFonts w:asciiTheme="majorBidi" w:hAnsiTheme="majorBidi" w:cstheme="majorBidi"/>
          <w:lang w:val="en-GB"/>
        </w:rPr>
        <w:t xml:space="preserve"> will </w:t>
      </w:r>
      <w:r w:rsidR="1A1F22B1" w:rsidRPr="009015FD">
        <w:rPr>
          <w:rFonts w:asciiTheme="majorBidi" w:hAnsiTheme="majorBidi" w:cstheme="majorBidi"/>
          <w:lang w:val="en-GB"/>
        </w:rPr>
        <w:t>help build the capacity of</w:t>
      </w:r>
      <w:r w:rsidR="2480F37F" w:rsidRPr="009015FD">
        <w:rPr>
          <w:rFonts w:asciiTheme="majorBidi" w:hAnsiTheme="majorBidi" w:cstheme="majorBidi"/>
          <w:lang w:val="en-GB"/>
        </w:rPr>
        <w:t xml:space="preserve"> </w:t>
      </w:r>
      <w:r w:rsidR="37BE9B25" w:rsidRPr="009015FD">
        <w:rPr>
          <w:rFonts w:asciiTheme="majorBidi" w:hAnsiTheme="majorBidi" w:cstheme="majorBidi"/>
          <w:lang w:val="en-GB"/>
        </w:rPr>
        <w:t xml:space="preserve">the </w:t>
      </w:r>
      <w:r w:rsidR="007D0733" w:rsidRPr="009015FD">
        <w:rPr>
          <w:rFonts w:asciiTheme="majorBidi" w:hAnsiTheme="majorBidi" w:cstheme="majorBidi"/>
          <w:lang w:val="en-GB"/>
        </w:rPr>
        <w:t>N</w:t>
      </w:r>
      <w:r w:rsidR="007D0733">
        <w:rPr>
          <w:rFonts w:asciiTheme="majorBidi" w:hAnsiTheme="majorBidi" w:cstheme="majorBidi"/>
          <w:lang w:val="en-GB"/>
        </w:rPr>
        <w:t>ational Assembly and Provincial People’s Assemblies</w:t>
      </w:r>
      <w:r w:rsidR="007D0733" w:rsidRPr="009015FD" w:rsidDel="007D0733">
        <w:rPr>
          <w:rFonts w:asciiTheme="majorBidi" w:hAnsiTheme="majorBidi" w:cstheme="majorBidi"/>
          <w:lang w:val="en-GB"/>
        </w:rPr>
        <w:t xml:space="preserve"> </w:t>
      </w:r>
      <w:r w:rsidR="2480F37F" w:rsidRPr="009015FD">
        <w:rPr>
          <w:rFonts w:asciiTheme="majorBidi" w:hAnsiTheme="majorBidi" w:cstheme="majorBidi"/>
          <w:lang w:val="en-GB"/>
        </w:rPr>
        <w:t xml:space="preserve">delegates </w:t>
      </w:r>
      <w:r w:rsidR="0078063B" w:rsidRPr="009015FD">
        <w:rPr>
          <w:rFonts w:asciiTheme="majorBidi" w:hAnsiTheme="majorBidi" w:cstheme="majorBidi"/>
          <w:lang w:val="en-GB"/>
        </w:rPr>
        <w:t>to</w:t>
      </w:r>
      <w:r w:rsidR="1F336D67" w:rsidRPr="009015FD">
        <w:rPr>
          <w:rFonts w:asciiTheme="majorBidi" w:hAnsiTheme="majorBidi" w:cstheme="majorBidi"/>
          <w:lang w:val="en-GB"/>
        </w:rPr>
        <w:t xml:space="preserve"> effectively represent</w:t>
      </w:r>
      <w:r w:rsidR="0078063B" w:rsidRPr="009015FD">
        <w:rPr>
          <w:rFonts w:asciiTheme="majorBidi" w:hAnsiTheme="majorBidi" w:cstheme="majorBidi"/>
          <w:lang w:val="en-GB"/>
        </w:rPr>
        <w:t xml:space="preserve"> </w:t>
      </w:r>
      <w:r w:rsidR="1F336D67" w:rsidRPr="009015FD">
        <w:rPr>
          <w:rFonts w:asciiTheme="majorBidi" w:hAnsiTheme="majorBidi" w:cstheme="majorBidi"/>
          <w:lang w:val="en-GB"/>
        </w:rPr>
        <w:t xml:space="preserve">constituents, </w:t>
      </w:r>
      <w:r w:rsidR="15B33F92" w:rsidRPr="009015FD">
        <w:rPr>
          <w:rFonts w:asciiTheme="majorBidi" w:hAnsiTheme="majorBidi" w:cstheme="majorBidi"/>
          <w:lang w:val="en-GB"/>
        </w:rPr>
        <w:t xml:space="preserve">engaging </w:t>
      </w:r>
      <w:r w:rsidR="2480F37F" w:rsidRPr="009015FD">
        <w:rPr>
          <w:rFonts w:asciiTheme="majorBidi" w:hAnsiTheme="majorBidi" w:cstheme="majorBidi"/>
          <w:lang w:val="en-GB"/>
        </w:rPr>
        <w:t>citizens</w:t>
      </w:r>
      <w:r w:rsidR="1F336D67" w:rsidRPr="009015FD">
        <w:rPr>
          <w:rFonts w:asciiTheme="majorBidi" w:hAnsiTheme="majorBidi" w:cstheme="majorBidi"/>
          <w:lang w:val="en-GB"/>
        </w:rPr>
        <w:t xml:space="preserve"> </w:t>
      </w:r>
      <w:r w:rsidR="00EC4235" w:rsidRPr="009015FD">
        <w:rPr>
          <w:rFonts w:asciiTheme="majorBidi" w:hAnsiTheme="majorBidi" w:cstheme="majorBidi"/>
          <w:lang w:val="en-GB"/>
        </w:rPr>
        <w:t>(</w:t>
      </w:r>
      <w:r w:rsidR="0078063B" w:rsidRPr="009015FD">
        <w:rPr>
          <w:rFonts w:asciiTheme="majorBidi" w:hAnsiTheme="majorBidi" w:cstheme="majorBidi"/>
          <w:lang w:val="en-GB"/>
        </w:rPr>
        <w:t>building on UNDP</w:t>
      </w:r>
      <w:r w:rsidR="00EC4235" w:rsidRPr="009015FD">
        <w:rPr>
          <w:rFonts w:asciiTheme="majorBidi" w:hAnsiTheme="majorBidi" w:cstheme="majorBidi"/>
          <w:lang w:val="en-GB"/>
        </w:rPr>
        <w:t xml:space="preserve"> community radio</w:t>
      </w:r>
      <w:r w:rsidR="004B29CE" w:rsidRPr="009015FD">
        <w:rPr>
          <w:rFonts w:asciiTheme="majorBidi" w:hAnsiTheme="majorBidi" w:cstheme="majorBidi"/>
          <w:lang w:val="en-GB"/>
        </w:rPr>
        <w:t>s</w:t>
      </w:r>
      <w:r w:rsidR="00EC4235" w:rsidRPr="009015FD">
        <w:rPr>
          <w:rFonts w:asciiTheme="majorBidi" w:hAnsiTheme="majorBidi" w:cstheme="majorBidi"/>
          <w:lang w:val="en-GB"/>
        </w:rPr>
        <w:t xml:space="preserve">) </w:t>
      </w:r>
      <w:r w:rsidR="1F336D67" w:rsidRPr="009015FD">
        <w:rPr>
          <w:rFonts w:asciiTheme="majorBidi" w:hAnsiTheme="majorBidi" w:cstheme="majorBidi"/>
          <w:lang w:val="en-GB"/>
        </w:rPr>
        <w:t xml:space="preserve">and using </w:t>
      </w:r>
      <w:r w:rsidR="59D9ED25" w:rsidRPr="009015FD">
        <w:rPr>
          <w:rFonts w:asciiTheme="majorBidi" w:hAnsiTheme="majorBidi" w:cstheme="majorBidi"/>
          <w:lang w:val="en-GB"/>
        </w:rPr>
        <w:t xml:space="preserve">evidence </w:t>
      </w:r>
      <w:r w:rsidR="0078063B" w:rsidRPr="009015FD">
        <w:rPr>
          <w:rFonts w:asciiTheme="majorBidi" w:hAnsiTheme="majorBidi" w:cstheme="majorBidi"/>
          <w:lang w:val="en-GB"/>
        </w:rPr>
        <w:t xml:space="preserve">to </w:t>
      </w:r>
      <w:r w:rsidR="004B29CE" w:rsidRPr="009015FD">
        <w:rPr>
          <w:rFonts w:asciiTheme="majorBidi" w:hAnsiTheme="majorBidi" w:cstheme="majorBidi"/>
          <w:lang w:val="en-GB"/>
        </w:rPr>
        <w:t xml:space="preserve">fulfil </w:t>
      </w:r>
      <w:r w:rsidR="59D9ED25" w:rsidRPr="009015FD">
        <w:rPr>
          <w:rFonts w:asciiTheme="majorBidi" w:hAnsiTheme="majorBidi" w:cstheme="majorBidi"/>
          <w:lang w:val="en-GB"/>
        </w:rPr>
        <w:t>oversight responsibilities</w:t>
      </w:r>
      <w:r w:rsidR="2480F37F" w:rsidRPr="009015FD">
        <w:rPr>
          <w:rFonts w:asciiTheme="majorBidi" w:hAnsiTheme="majorBidi" w:cstheme="majorBidi"/>
          <w:lang w:val="en-GB"/>
        </w:rPr>
        <w:t>.</w:t>
      </w:r>
      <w:r w:rsidR="3902A2A6" w:rsidRPr="009015FD">
        <w:rPr>
          <w:rFonts w:asciiTheme="majorBidi" w:hAnsiTheme="majorBidi" w:cstheme="majorBidi"/>
          <w:lang w:val="en-GB"/>
        </w:rPr>
        <w:t xml:space="preserve"> </w:t>
      </w:r>
      <w:r w:rsidR="498EBA77" w:rsidRPr="009015FD">
        <w:rPr>
          <w:rFonts w:asciiTheme="majorBidi" w:hAnsiTheme="majorBidi" w:cstheme="majorBidi"/>
          <w:lang w:val="en-GB"/>
        </w:rPr>
        <w:t xml:space="preserve">Reform of the justice sector will focus on building the </w:t>
      </w:r>
      <w:r w:rsidR="3FA33BEC" w:rsidRPr="009015FD">
        <w:rPr>
          <w:rFonts w:asciiTheme="majorBidi" w:hAnsiTheme="majorBidi" w:cstheme="majorBidi"/>
          <w:lang w:val="en-GB"/>
        </w:rPr>
        <w:t>capacity</w:t>
      </w:r>
      <w:r w:rsidR="498EBA77" w:rsidRPr="009015FD">
        <w:rPr>
          <w:rFonts w:asciiTheme="majorBidi" w:hAnsiTheme="majorBidi" w:cstheme="majorBidi"/>
          <w:lang w:val="en-GB"/>
        </w:rPr>
        <w:t xml:space="preserve"> </w:t>
      </w:r>
      <w:r w:rsidR="1C9537FC" w:rsidRPr="009015FD">
        <w:rPr>
          <w:rFonts w:asciiTheme="majorBidi" w:hAnsiTheme="majorBidi" w:cstheme="majorBidi"/>
          <w:lang w:val="en-GB"/>
        </w:rPr>
        <w:t>o</w:t>
      </w:r>
      <w:r w:rsidR="498EBA77" w:rsidRPr="009015FD">
        <w:rPr>
          <w:rFonts w:asciiTheme="majorBidi" w:hAnsiTheme="majorBidi" w:cstheme="majorBidi"/>
          <w:lang w:val="en-GB"/>
        </w:rPr>
        <w:t xml:space="preserve">f key </w:t>
      </w:r>
      <w:r w:rsidR="3FA33BEC" w:rsidRPr="009015FD">
        <w:rPr>
          <w:rFonts w:asciiTheme="majorBidi" w:hAnsiTheme="majorBidi" w:cstheme="majorBidi"/>
          <w:lang w:val="en-GB"/>
        </w:rPr>
        <w:t>institutions</w:t>
      </w:r>
      <w:r w:rsidR="498EBA77" w:rsidRPr="009015FD">
        <w:rPr>
          <w:rFonts w:asciiTheme="majorBidi" w:hAnsiTheme="majorBidi" w:cstheme="majorBidi"/>
          <w:lang w:val="en-GB"/>
        </w:rPr>
        <w:t xml:space="preserve"> </w:t>
      </w:r>
      <w:r w:rsidR="60B780CD" w:rsidRPr="009015FD">
        <w:rPr>
          <w:rFonts w:asciiTheme="majorBidi" w:hAnsiTheme="majorBidi" w:cstheme="majorBidi"/>
          <w:lang w:val="en-GB"/>
        </w:rPr>
        <w:t xml:space="preserve">in advancing </w:t>
      </w:r>
      <w:r w:rsidR="3FA33BEC" w:rsidRPr="009015FD">
        <w:rPr>
          <w:rFonts w:asciiTheme="majorBidi" w:hAnsiTheme="majorBidi" w:cstheme="majorBidi"/>
          <w:lang w:val="en-GB"/>
        </w:rPr>
        <w:t xml:space="preserve">the </w:t>
      </w:r>
      <w:r w:rsidR="498EBA77" w:rsidRPr="009015FD">
        <w:rPr>
          <w:rFonts w:asciiTheme="majorBidi" w:hAnsiTheme="majorBidi" w:cstheme="majorBidi"/>
          <w:lang w:val="en-GB"/>
        </w:rPr>
        <w:t xml:space="preserve">rule of </w:t>
      </w:r>
      <w:r w:rsidR="3FA33BEC" w:rsidRPr="009015FD">
        <w:rPr>
          <w:rFonts w:asciiTheme="majorBidi" w:hAnsiTheme="majorBidi" w:cstheme="majorBidi"/>
          <w:lang w:val="en-GB"/>
        </w:rPr>
        <w:t>law and ensuring access to justice for marginalized an</w:t>
      </w:r>
      <w:r w:rsidR="6273C0F6" w:rsidRPr="009015FD">
        <w:rPr>
          <w:rFonts w:asciiTheme="majorBidi" w:hAnsiTheme="majorBidi" w:cstheme="majorBidi"/>
          <w:lang w:val="en-GB"/>
        </w:rPr>
        <w:t>d</w:t>
      </w:r>
      <w:r w:rsidR="3FA33BEC" w:rsidRPr="009015FD">
        <w:rPr>
          <w:rFonts w:asciiTheme="majorBidi" w:hAnsiTheme="majorBidi" w:cstheme="majorBidi"/>
          <w:lang w:val="en-GB"/>
        </w:rPr>
        <w:t xml:space="preserve"> vulnerable groups. </w:t>
      </w:r>
    </w:p>
    <w:p w14:paraId="53180ABD" w14:textId="0B78E9FA" w:rsidR="00D658CD" w:rsidRPr="009015FD" w:rsidRDefault="2480F37F" w:rsidP="00672335">
      <w:pPr>
        <w:pStyle w:val="gmail-msolistparagraph"/>
        <w:numPr>
          <w:ilvl w:val="0"/>
          <w:numId w:val="2"/>
        </w:numPr>
        <w:tabs>
          <w:tab w:val="left" w:pos="1530"/>
        </w:tabs>
        <w:spacing w:before="0" w:beforeAutospacing="0" w:after="200" w:afterAutospacing="0"/>
        <w:ind w:left="1170" w:firstLine="0"/>
        <w:jc w:val="both"/>
        <w:rPr>
          <w:rFonts w:asciiTheme="majorBidi" w:hAnsiTheme="majorBidi" w:cstheme="majorBidi"/>
          <w:sz w:val="20"/>
          <w:szCs w:val="20"/>
          <w:lang w:val="en-GB"/>
        </w:rPr>
      </w:pPr>
      <w:r w:rsidRPr="009015FD">
        <w:rPr>
          <w:rFonts w:asciiTheme="majorBidi" w:hAnsiTheme="majorBidi" w:cstheme="majorBidi"/>
          <w:sz w:val="20"/>
          <w:szCs w:val="20"/>
          <w:lang w:val="en-GB"/>
        </w:rPr>
        <w:t>UNDP</w:t>
      </w:r>
      <w:r w:rsidR="00DD0E58" w:rsidRPr="009015FD">
        <w:rPr>
          <w:rFonts w:asciiTheme="majorBidi" w:hAnsiTheme="majorBidi" w:cstheme="majorBidi"/>
          <w:sz w:val="20"/>
          <w:szCs w:val="20"/>
          <w:lang w:val="en-GB"/>
        </w:rPr>
        <w:t xml:space="preserve"> will support people, including vulnerable groups</w:t>
      </w:r>
      <w:r w:rsidR="00591311" w:rsidRPr="009015FD">
        <w:rPr>
          <w:rFonts w:asciiTheme="majorBidi" w:hAnsiTheme="majorBidi" w:cstheme="majorBidi"/>
          <w:sz w:val="20"/>
          <w:szCs w:val="20"/>
          <w:lang w:val="en-GB"/>
        </w:rPr>
        <w:t>, to have greater awareness</w:t>
      </w:r>
      <w:r w:rsidR="000B5A47" w:rsidRPr="009015FD">
        <w:rPr>
          <w:rFonts w:asciiTheme="majorBidi" w:hAnsiTheme="majorBidi" w:cstheme="majorBidi"/>
          <w:sz w:val="20"/>
          <w:szCs w:val="20"/>
          <w:lang w:val="en-GB"/>
        </w:rPr>
        <w:t xml:space="preserve"> and opportunities</w:t>
      </w:r>
      <w:r w:rsidR="007810E1" w:rsidRPr="009015FD">
        <w:rPr>
          <w:rFonts w:asciiTheme="majorBidi" w:hAnsiTheme="majorBidi" w:cstheme="majorBidi"/>
          <w:sz w:val="20"/>
          <w:szCs w:val="20"/>
          <w:lang w:val="en-GB"/>
        </w:rPr>
        <w:t xml:space="preserve"> to exercise their rights, provide feedback</w:t>
      </w:r>
      <w:r w:rsidR="00D301EE" w:rsidRPr="009015FD">
        <w:rPr>
          <w:rFonts w:asciiTheme="majorBidi" w:hAnsiTheme="majorBidi" w:cstheme="majorBidi"/>
          <w:sz w:val="20"/>
          <w:szCs w:val="20"/>
          <w:lang w:val="en-GB"/>
        </w:rPr>
        <w:t xml:space="preserve"> and participate in decision-making</w:t>
      </w:r>
      <w:r w:rsidR="00444C93" w:rsidRPr="009015FD">
        <w:rPr>
          <w:rFonts w:asciiTheme="majorBidi" w:hAnsiTheme="majorBidi" w:cstheme="majorBidi"/>
          <w:sz w:val="20"/>
          <w:szCs w:val="20"/>
          <w:lang w:val="en-GB"/>
        </w:rPr>
        <w:t xml:space="preserve"> processes that affect them, and secure remed</w:t>
      </w:r>
      <w:r w:rsidR="003118B9" w:rsidRPr="009015FD">
        <w:rPr>
          <w:rFonts w:asciiTheme="majorBidi" w:hAnsiTheme="majorBidi" w:cstheme="majorBidi"/>
          <w:sz w:val="20"/>
          <w:szCs w:val="20"/>
          <w:lang w:val="en-GB"/>
        </w:rPr>
        <w:t>ies</w:t>
      </w:r>
      <w:r w:rsidR="00444C93" w:rsidRPr="009015FD">
        <w:rPr>
          <w:rFonts w:asciiTheme="majorBidi" w:hAnsiTheme="majorBidi" w:cstheme="majorBidi"/>
          <w:sz w:val="20"/>
          <w:szCs w:val="20"/>
          <w:lang w:val="en-GB"/>
        </w:rPr>
        <w:t xml:space="preserve"> when their rights are</w:t>
      </w:r>
      <w:r w:rsidR="001752AE" w:rsidRPr="009015FD">
        <w:rPr>
          <w:rFonts w:asciiTheme="majorBidi" w:hAnsiTheme="majorBidi" w:cstheme="majorBidi"/>
          <w:sz w:val="20"/>
          <w:szCs w:val="20"/>
          <w:lang w:val="en-GB"/>
        </w:rPr>
        <w:t xml:space="preserve"> violated.</w:t>
      </w:r>
      <w:r w:rsidRPr="009015FD">
        <w:rPr>
          <w:rFonts w:asciiTheme="majorBidi" w:hAnsiTheme="majorBidi" w:cstheme="majorBidi"/>
          <w:sz w:val="20"/>
          <w:szCs w:val="20"/>
          <w:lang w:val="en-GB"/>
        </w:rPr>
        <w:t xml:space="preserve"> </w:t>
      </w:r>
      <w:r w:rsidR="001752AE" w:rsidRPr="009015FD">
        <w:rPr>
          <w:rFonts w:asciiTheme="majorBidi" w:hAnsiTheme="majorBidi" w:cstheme="majorBidi"/>
          <w:sz w:val="20"/>
          <w:szCs w:val="20"/>
          <w:lang w:val="en-GB"/>
        </w:rPr>
        <w:t xml:space="preserve">UNDP </w:t>
      </w:r>
      <w:r w:rsidRPr="009015FD">
        <w:rPr>
          <w:rFonts w:asciiTheme="majorBidi" w:hAnsiTheme="majorBidi" w:cstheme="majorBidi"/>
          <w:sz w:val="20"/>
          <w:szCs w:val="20"/>
          <w:lang w:val="en-GB"/>
        </w:rPr>
        <w:t xml:space="preserve">will continue to work with </w:t>
      </w:r>
      <w:r w:rsidR="2394C9E6" w:rsidRPr="009015FD">
        <w:rPr>
          <w:rFonts w:asciiTheme="majorBidi" w:hAnsiTheme="majorBidi" w:cstheme="majorBidi"/>
          <w:sz w:val="20"/>
          <w:szCs w:val="20"/>
          <w:lang w:val="en-GB"/>
        </w:rPr>
        <w:t>M</w:t>
      </w:r>
      <w:r w:rsidRPr="009015FD">
        <w:rPr>
          <w:rFonts w:asciiTheme="majorBidi" w:hAnsiTheme="majorBidi" w:cstheme="majorBidi"/>
          <w:sz w:val="20"/>
          <w:szCs w:val="20"/>
          <w:lang w:val="en-GB"/>
        </w:rPr>
        <w:t>OHA on strengthening and deploying the citizens</w:t>
      </w:r>
      <w:r w:rsidR="006C0274">
        <w:rPr>
          <w:rFonts w:asciiTheme="majorBidi" w:hAnsiTheme="majorBidi" w:cstheme="majorBidi"/>
          <w:sz w:val="20"/>
          <w:szCs w:val="20"/>
          <w:lang w:val="en-GB"/>
        </w:rPr>
        <w:t>’</w:t>
      </w:r>
      <w:r w:rsidRPr="009015FD">
        <w:rPr>
          <w:rFonts w:asciiTheme="majorBidi" w:hAnsiTheme="majorBidi" w:cstheme="majorBidi"/>
          <w:sz w:val="20"/>
          <w:szCs w:val="20"/>
          <w:lang w:val="en-GB"/>
        </w:rPr>
        <w:t xml:space="preserve"> accountability framework as a vehicle for citizens</w:t>
      </w:r>
      <w:r w:rsidR="008B48B6">
        <w:rPr>
          <w:rFonts w:asciiTheme="majorBidi" w:hAnsiTheme="majorBidi" w:cstheme="majorBidi"/>
          <w:sz w:val="20"/>
          <w:szCs w:val="20"/>
          <w:lang w:val="en-GB"/>
        </w:rPr>
        <w:t>’</w:t>
      </w:r>
      <w:r w:rsidRPr="009015FD">
        <w:rPr>
          <w:rFonts w:asciiTheme="majorBidi" w:hAnsiTheme="majorBidi" w:cstheme="majorBidi"/>
          <w:sz w:val="20"/>
          <w:szCs w:val="20"/>
          <w:lang w:val="en-GB"/>
        </w:rPr>
        <w:t xml:space="preserve"> feedback on provision of basic services.</w:t>
      </w:r>
      <w:r w:rsidR="00015745" w:rsidRPr="009015FD">
        <w:rPr>
          <w:rFonts w:asciiTheme="majorBidi" w:hAnsiTheme="majorBidi" w:cstheme="majorBidi"/>
          <w:sz w:val="20"/>
          <w:szCs w:val="20"/>
          <w:lang w:val="en-GB"/>
        </w:rPr>
        <w:t xml:space="preserve"> </w:t>
      </w:r>
      <w:r w:rsidRPr="009015FD">
        <w:rPr>
          <w:rFonts w:asciiTheme="majorBidi" w:hAnsiTheme="majorBidi" w:cstheme="majorBidi"/>
          <w:sz w:val="20"/>
          <w:szCs w:val="20"/>
          <w:lang w:val="en-GB"/>
        </w:rPr>
        <w:t xml:space="preserve">Efforts will be made to </w:t>
      </w:r>
      <w:r w:rsidR="00271452" w:rsidRPr="009015FD">
        <w:rPr>
          <w:rFonts w:asciiTheme="majorBidi" w:hAnsiTheme="majorBidi" w:cstheme="majorBidi"/>
          <w:sz w:val="20"/>
          <w:szCs w:val="20"/>
          <w:lang w:val="en-GB"/>
        </w:rPr>
        <w:t xml:space="preserve">make </w:t>
      </w:r>
      <w:r w:rsidR="15E4E057" w:rsidRPr="009015FD">
        <w:rPr>
          <w:rFonts w:asciiTheme="majorBidi" w:hAnsiTheme="majorBidi" w:cstheme="majorBidi"/>
          <w:sz w:val="20"/>
          <w:szCs w:val="20"/>
          <w:lang w:val="en-GB"/>
        </w:rPr>
        <w:t xml:space="preserve">legal aid </w:t>
      </w:r>
      <w:r w:rsidRPr="009015FD">
        <w:rPr>
          <w:rFonts w:asciiTheme="majorBidi" w:hAnsiTheme="majorBidi" w:cstheme="majorBidi"/>
          <w:sz w:val="20"/>
          <w:szCs w:val="20"/>
          <w:lang w:val="en-GB"/>
        </w:rPr>
        <w:t>services</w:t>
      </w:r>
      <w:r w:rsidR="00271452" w:rsidRPr="009015FD">
        <w:rPr>
          <w:rFonts w:asciiTheme="majorBidi" w:hAnsiTheme="majorBidi" w:cstheme="majorBidi"/>
          <w:sz w:val="20"/>
          <w:szCs w:val="20"/>
          <w:lang w:val="en-GB"/>
        </w:rPr>
        <w:t xml:space="preserve"> more accessible</w:t>
      </w:r>
      <w:r w:rsidR="003A4BED" w:rsidRPr="009015FD">
        <w:rPr>
          <w:rFonts w:asciiTheme="majorBidi" w:hAnsiTheme="majorBidi" w:cstheme="majorBidi"/>
          <w:sz w:val="20"/>
          <w:szCs w:val="20"/>
          <w:lang w:val="en-GB"/>
        </w:rPr>
        <w:t xml:space="preserve"> to vulnerable groups</w:t>
      </w:r>
      <w:r w:rsidR="00271452" w:rsidRPr="009015FD">
        <w:rPr>
          <w:rFonts w:asciiTheme="majorBidi" w:hAnsiTheme="majorBidi" w:cstheme="majorBidi"/>
          <w:sz w:val="20"/>
          <w:szCs w:val="20"/>
          <w:lang w:val="en-GB"/>
        </w:rPr>
        <w:t xml:space="preserve"> through </w:t>
      </w:r>
      <w:r w:rsidR="000A25C8" w:rsidRPr="009015FD">
        <w:rPr>
          <w:rFonts w:asciiTheme="majorBidi" w:hAnsiTheme="majorBidi" w:cstheme="majorBidi"/>
          <w:sz w:val="20"/>
          <w:szCs w:val="20"/>
          <w:lang w:val="en-GB"/>
        </w:rPr>
        <w:t>increased legal</w:t>
      </w:r>
      <w:r w:rsidR="00015745" w:rsidRPr="009015FD">
        <w:rPr>
          <w:rFonts w:asciiTheme="majorBidi" w:hAnsiTheme="majorBidi" w:cstheme="majorBidi"/>
          <w:sz w:val="20"/>
          <w:szCs w:val="20"/>
          <w:lang w:val="en-GB"/>
        </w:rPr>
        <w:t xml:space="preserve"> </w:t>
      </w:r>
      <w:r w:rsidR="000A25C8" w:rsidRPr="009015FD">
        <w:rPr>
          <w:rFonts w:asciiTheme="majorBidi" w:hAnsiTheme="majorBidi" w:cstheme="majorBidi"/>
          <w:sz w:val="20"/>
          <w:szCs w:val="20"/>
          <w:lang w:val="en-GB"/>
        </w:rPr>
        <w:t>dissemination</w:t>
      </w:r>
      <w:r w:rsidR="008E5228" w:rsidRPr="009015FD">
        <w:rPr>
          <w:rFonts w:asciiTheme="majorBidi" w:hAnsiTheme="majorBidi" w:cstheme="majorBidi"/>
          <w:sz w:val="20"/>
          <w:szCs w:val="20"/>
          <w:lang w:val="en-GB"/>
        </w:rPr>
        <w:t xml:space="preserve">, </w:t>
      </w:r>
      <w:r w:rsidR="00C334EE" w:rsidRPr="009015FD">
        <w:rPr>
          <w:rFonts w:asciiTheme="majorBidi" w:hAnsiTheme="majorBidi" w:cstheme="majorBidi"/>
          <w:sz w:val="20"/>
          <w:szCs w:val="20"/>
          <w:lang w:val="en-GB"/>
        </w:rPr>
        <w:t xml:space="preserve">digital </w:t>
      </w:r>
      <w:r w:rsidR="004B3F14" w:rsidRPr="009015FD">
        <w:rPr>
          <w:rFonts w:asciiTheme="majorBidi" w:hAnsiTheme="majorBidi" w:cstheme="majorBidi"/>
          <w:sz w:val="20"/>
          <w:szCs w:val="20"/>
          <w:lang w:val="en-GB"/>
        </w:rPr>
        <w:t>platforms</w:t>
      </w:r>
      <w:r w:rsidR="00C334EE" w:rsidRPr="009015FD">
        <w:rPr>
          <w:rFonts w:asciiTheme="majorBidi" w:hAnsiTheme="majorBidi" w:cstheme="majorBidi"/>
          <w:sz w:val="20"/>
          <w:szCs w:val="20"/>
          <w:lang w:val="en-GB"/>
        </w:rPr>
        <w:t xml:space="preserve">, </w:t>
      </w:r>
      <w:r w:rsidR="006C0274">
        <w:rPr>
          <w:rFonts w:asciiTheme="majorBidi" w:hAnsiTheme="majorBidi" w:cstheme="majorBidi"/>
          <w:sz w:val="20"/>
          <w:szCs w:val="20"/>
          <w:lang w:val="en-GB"/>
        </w:rPr>
        <w:t xml:space="preserve">and </w:t>
      </w:r>
      <w:r w:rsidR="00395FAA" w:rsidRPr="009015FD">
        <w:rPr>
          <w:rFonts w:asciiTheme="majorBidi" w:hAnsiTheme="majorBidi" w:cstheme="majorBidi"/>
          <w:sz w:val="20"/>
          <w:szCs w:val="20"/>
          <w:lang w:val="en-GB"/>
        </w:rPr>
        <w:t>services more adapted to people’s need</w:t>
      </w:r>
      <w:r w:rsidR="002A7A27" w:rsidRPr="009015FD">
        <w:rPr>
          <w:rFonts w:asciiTheme="majorBidi" w:hAnsiTheme="majorBidi" w:cstheme="majorBidi"/>
          <w:sz w:val="20"/>
          <w:szCs w:val="20"/>
          <w:lang w:val="en-GB"/>
        </w:rPr>
        <w:t>s</w:t>
      </w:r>
      <w:r w:rsidRPr="009015FD">
        <w:rPr>
          <w:rFonts w:asciiTheme="majorBidi" w:hAnsiTheme="majorBidi" w:cstheme="majorBidi"/>
          <w:sz w:val="20"/>
          <w:szCs w:val="20"/>
          <w:lang w:val="en-GB"/>
        </w:rPr>
        <w:t xml:space="preserve">. </w:t>
      </w:r>
      <w:r w:rsidR="2C1C30FD" w:rsidRPr="009015FD">
        <w:rPr>
          <w:rFonts w:asciiTheme="majorBidi" w:hAnsiTheme="majorBidi" w:cstheme="majorBidi"/>
          <w:sz w:val="20"/>
          <w:szCs w:val="20"/>
          <w:lang w:val="en-GB"/>
        </w:rPr>
        <w:t>UNDP will work with local organi</w:t>
      </w:r>
      <w:r w:rsidR="006F14DD" w:rsidRPr="009015FD">
        <w:rPr>
          <w:rFonts w:asciiTheme="majorBidi" w:hAnsiTheme="majorBidi" w:cstheme="majorBidi"/>
          <w:sz w:val="20"/>
          <w:szCs w:val="20"/>
          <w:lang w:val="en-GB"/>
        </w:rPr>
        <w:t>z</w:t>
      </w:r>
      <w:r w:rsidR="2C1C30FD" w:rsidRPr="009015FD">
        <w:rPr>
          <w:rFonts w:asciiTheme="majorBidi" w:hAnsiTheme="majorBidi" w:cstheme="majorBidi"/>
          <w:sz w:val="20"/>
          <w:szCs w:val="20"/>
          <w:lang w:val="en-GB"/>
        </w:rPr>
        <w:t xml:space="preserve">ations, including </w:t>
      </w:r>
      <w:r w:rsidR="0BA1D0AB" w:rsidRPr="009015FD">
        <w:rPr>
          <w:rFonts w:asciiTheme="majorBidi" w:hAnsiTheme="majorBidi" w:cstheme="majorBidi"/>
          <w:sz w:val="20"/>
          <w:szCs w:val="20"/>
          <w:lang w:val="en-GB"/>
        </w:rPr>
        <w:t>organi</w:t>
      </w:r>
      <w:r w:rsidR="006F14DD" w:rsidRPr="009015FD">
        <w:rPr>
          <w:rFonts w:asciiTheme="majorBidi" w:hAnsiTheme="majorBidi" w:cstheme="majorBidi"/>
          <w:sz w:val="20"/>
          <w:szCs w:val="20"/>
          <w:lang w:val="en-GB"/>
        </w:rPr>
        <w:t>z</w:t>
      </w:r>
      <w:r w:rsidR="0BA1D0AB" w:rsidRPr="009015FD">
        <w:rPr>
          <w:rFonts w:asciiTheme="majorBidi" w:hAnsiTheme="majorBidi" w:cstheme="majorBidi"/>
          <w:sz w:val="20"/>
          <w:szCs w:val="20"/>
          <w:lang w:val="en-GB"/>
        </w:rPr>
        <w:t>ations</w:t>
      </w:r>
      <w:r w:rsidR="006C0274">
        <w:rPr>
          <w:rFonts w:asciiTheme="majorBidi" w:hAnsiTheme="majorBidi" w:cstheme="majorBidi"/>
          <w:sz w:val="20"/>
          <w:szCs w:val="20"/>
          <w:lang w:val="en-GB"/>
        </w:rPr>
        <w:t xml:space="preserve"> for people with disabilities</w:t>
      </w:r>
      <w:r w:rsidR="0BA1D0AB" w:rsidRPr="009015FD">
        <w:rPr>
          <w:rFonts w:asciiTheme="majorBidi" w:hAnsiTheme="majorBidi" w:cstheme="majorBidi"/>
          <w:sz w:val="20"/>
          <w:szCs w:val="20"/>
          <w:lang w:val="en-GB"/>
        </w:rPr>
        <w:t xml:space="preserve">. </w:t>
      </w:r>
      <w:r w:rsidRPr="009015FD">
        <w:rPr>
          <w:rFonts w:asciiTheme="majorBidi" w:hAnsiTheme="majorBidi" w:cstheme="majorBidi"/>
          <w:sz w:val="20"/>
          <w:szCs w:val="20"/>
          <w:lang w:val="en-GB"/>
        </w:rPr>
        <w:t xml:space="preserve">UNDP will support </w:t>
      </w:r>
      <w:r w:rsidR="06E5F451" w:rsidRPr="009015FD">
        <w:rPr>
          <w:rFonts w:asciiTheme="majorBidi" w:hAnsiTheme="majorBidi" w:cstheme="majorBidi"/>
          <w:sz w:val="20"/>
          <w:szCs w:val="20"/>
          <w:lang w:val="en-GB"/>
        </w:rPr>
        <w:t xml:space="preserve">elected </w:t>
      </w:r>
      <w:r w:rsidRPr="009015FD">
        <w:rPr>
          <w:rFonts w:asciiTheme="majorBidi" w:hAnsiTheme="majorBidi" w:cstheme="majorBidi"/>
          <w:sz w:val="20"/>
          <w:szCs w:val="20"/>
          <w:lang w:val="en-GB"/>
        </w:rPr>
        <w:t xml:space="preserve">female delegates to </w:t>
      </w:r>
      <w:r w:rsidR="5B823DE6" w:rsidRPr="009015FD">
        <w:rPr>
          <w:rFonts w:asciiTheme="majorBidi" w:hAnsiTheme="majorBidi" w:cstheme="majorBidi"/>
          <w:sz w:val="20"/>
          <w:szCs w:val="20"/>
          <w:lang w:val="en-GB"/>
        </w:rPr>
        <w:t xml:space="preserve">effectively represent the interests </w:t>
      </w:r>
      <w:r w:rsidR="7622EC41" w:rsidRPr="009015FD">
        <w:rPr>
          <w:rFonts w:asciiTheme="majorBidi" w:hAnsiTheme="majorBidi" w:cstheme="majorBidi"/>
          <w:sz w:val="20"/>
          <w:szCs w:val="20"/>
          <w:lang w:val="en-GB"/>
        </w:rPr>
        <w:t xml:space="preserve">of their </w:t>
      </w:r>
      <w:r w:rsidR="5B823DE6" w:rsidRPr="009015FD">
        <w:rPr>
          <w:rFonts w:asciiTheme="majorBidi" w:hAnsiTheme="majorBidi" w:cstheme="majorBidi"/>
          <w:sz w:val="20"/>
          <w:szCs w:val="20"/>
          <w:lang w:val="en-GB"/>
        </w:rPr>
        <w:t xml:space="preserve">constituents </w:t>
      </w:r>
      <w:r w:rsidR="3DFF0B74" w:rsidRPr="009015FD">
        <w:rPr>
          <w:rFonts w:asciiTheme="majorBidi" w:hAnsiTheme="majorBidi" w:cstheme="majorBidi"/>
          <w:sz w:val="20"/>
          <w:szCs w:val="20"/>
          <w:lang w:val="en-GB"/>
        </w:rPr>
        <w:t xml:space="preserve">and </w:t>
      </w:r>
      <w:r w:rsidR="532A4548" w:rsidRPr="009015FD">
        <w:rPr>
          <w:rFonts w:asciiTheme="majorBidi" w:hAnsiTheme="majorBidi" w:cstheme="majorBidi"/>
          <w:sz w:val="20"/>
          <w:szCs w:val="20"/>
          <w:lang w:val="en-GB"/>
        </w:rPr>
        <w:t>ensur</w:t>
      </w:r>
      <w:r w:rsidR="03B8C514" w:rsidRPr="009015FD">
        <w:rPr>
          <w:rFonts w:asciiTheme="majorBidi" w:hAnsiTheme="majorBidi" w:cstheme="majorBidi"/>
          <w:sz w:val="20"/>
          <w:szCs w:val="20"/>
          <w:lang w:val="en-GB"/>
        </w:rPr>
        <w:t>e</w:t>
      </w:r>
      <w:r w:rsidR="532A4548" w:rsidRPr="009015FD">
        <w:rPr>
          <w:rFonts w:asciiTheme="majorBidi" w:hAnsiTheme="majorBidi" w:cstheme="majorBidi"/>
          <w:sz w:val="20"/>
          <w:szCs w:val="20"/>
          <w:lang w:val="en-GB"/>
        </w:rPr>
        <w:t xml:space="preserve"> </w:t>
      </w:r>
      <w:r w:rsidR="06E5F451" w:rsidRPr="009015FD">
        <w:rPr>
          <w:rFonts w:asciiTheme="majorBidi" w:hAnsiTheme="majorBidi" w:cstheme="majorBidi"/>
          <w:sz w:val="20"/>
          <w:szCs w:val="20"/>
          <w:lang w:val="en-GB"/>
        </w:rPr>
        <w:t xml:space="preserve">increased </w:t>
      </w:r>
      <w:r w:rsidR="532A4548" w:rsidRPr="009015FD">
        <w:rPr>
          <w:rFonts w:asciiTheme="majorBidi" w:hAnsiTheme="majorBidi" w:cstheme="majorBidi"/>
          <w:sz w:val="20"/>
          <w:szCs w:val="20"/>
          <w:lang w:val="en-GB"/>
        </w:rPr>
        <w:t>women’s participation in political processes</w:t>
      </w:r>
      <w:r w:rsidRPr="009015FD">
        <w:rPr>
          <w:rFonts w:asciiTheme="majorBidi" w:hAnsiTheme="majorBidi" w:cstheme="majorBidi"/>
          <w:sz w:val="20"/>
          <w:szCs w:val="20"/>
          <w:lang w:val="en-GB"/>
        </w:rPr>
        <w:t>.</w:t>
      </w:r>
      <w:r w:rsidR="008E36C8" w:rsidRPr="009015FD">
        <w:rPr>
          <w:rFonts w:asciiTheme="majorBidi" w:hAnsiTheme="majorBidi" w:cstheme="majorBidi"/>
          <w:sz w:val="20"/>
          <w:szCs w:val="20"/>
          <w:lang w:val="en-GB"/>
        </w:rPr>
        <w:t xml:space="preserve"> </w:t>
      </w:r>
      <w:r w:rsidR="00D658CD" w:rsidRPr="009015FD">
        <w:rPr>
          <w:rFonts w:asciiTheme="majorBidi" w:hAnsiTheme="majorBidi" w:cstheme="majorBidi"/>
          <w:sz w:val="20"/>
          <w:szCs w:val="20"/>
          <w:lang w:val="en-GB"/>
        </w:rPr>
        <w:t xml:space="preserve">In partnership with UNFPA, UNDP will </w:t>
      </w:r>
      <w:r w:rsidR="00933D5F" w:rsidRPr="009015FD">
        <w:rPr>
          <w:rFonts w:asciiTheme="majorBidi" w:hAnsiTheme="majorBidi" w:cstheme="majorBidi"/>
          <w:sz w:val="20"/>
          <w:szCs w:val="20"/>
          <w:lang w:val="en-GB"/>
        </w:rPr>
        <w:t xml:space="preserve">implement </w:t>
      </w:r>
      <w:r w:rsidR="00D658CD" w:rsidRPr="009015FD">
        <w:rPr>
          <w:rFonts w:asciiTheme="majorBidi" w:hAnsiTheme="majorBidi" w:cstheme="majorBidi"/>
          <w:sz w:val="20"/>
          <w:szCs w:val="20"/>
          <w:lang w:val="en-GB"/>
        </w:rPr>
        <w:t>a joint initiative that brings together the social, justice and police sectors in a systems</w:t>
      </w:r>
      <w:r w:rsidR="006C0274">
        <w:rPr>
          <w:rFonts w:asciiTheme="majorBidi" w:hAnsiTheme="majorBidi" w:cstheme="majorBidi"/>
          <w:sz w:val="20"/>
          <w:szCs w:val="20"/>
          <w:lang w:val="en-GB"/>
        </w:rPr>
        <w:t xml:space="preserve"> </w:t>
      </w:r>
      <w:r w:rsidR="00D658CD" w:rsidRPr="009015FD">
        <w:rPr>
          <w:rFonts w:asciiTheme="majorBidi" w:hAnsiTheme="majorBidi" w:cstheme="majorBidi"/>
          <w:sz w:val="20"/>
          <w:szCs w:val="20"/>
          <w:lang w:val="en-GB"/>
        </w:rPr>
        <w:t xml:space="preserve">approach to preventing and responding to </w:t>
      </w:r>
      <w:r w:rsidR="006C0274">
        <w:rPr>
          <w:rFonts w:asciiTheme="majorBidi" w:hAnsiTheme="majorBidi" w:cstheme="majorBidi"/>
          <w:sz w:val="20"/>
          <w:szCs w:val="20"/>
          <w:lang w:val="en-GB"/>
        </w:rPr>
        <w:t>gender-based violence</w:t>
      </w:r>
      <w:r w:rsidR="00D658CD" w:rsidRPr="009015FD">
        <w:rPr>
          <w:rFonts w:asciiTheme="majorBidi" w:hAnsiTheme="majorBidi" w:cstheme="majorBidi"/>
          <w:sz w:val="20"/>
          <w:szCs w:val="20"/>
          <w:lang w:val="en-GB"/>
        </w:rPr>
        <w:t>.</w:t>
      </w:r>
    </w:p>
    <w:p w14:paraId="029C3D83" w14:textId="017C1D6F" w:rsidR="00267AFD" w:rsidRPr="009015FD" w:rsidRDefault="00F10150" w:rsidP="00672335">
      <w:pPr>
        <w:keepNext/>
        <w:widowControl w:val="0"/>
        <w:tabs>
          <w:tab w:val="left" w:pos="1530"/>
          <w:tab w:val="left" w:pos="1800"/>
        </w:tabs>
        <w:suppressAutoHyphens/>
        <w:spacing w:after="200"/>
        <w:ind w:left="1170" w:right="1267" w:hanging="720"/>
        <w:jc w:val="both"/>
        <w:outlineLvl w:val="0"/>
        <w:rPr>
          <w:rFonts w:ascii="Times New Roman" w:eastAsia="Times New Roman" w:hAnsi="Times New Roman" w:cs="Times New Roman"/>
          <w:b/>
          <w:color w:val="000000"/>
          <w:spacing w:val="-3"/>
          <w:sz w:val="20"/>
          <w:szCs w:val="20"/>
          <w:lang w:val="en-GB" w:eastAsia="x-none"/>
        </w:rPr>
      </w:pPr>
      <w:r w:rsidRPr="009015FD">
        <w:rPr>
          <w:rFonts w:ascii="Times New Roman" w:eastAsia="Times New Roman" w:hAnsi="Times New Roman" w:cs="Times New Roman"/>
          <w:b/>
          <w:color w:val="000000"/>
          <w:spacing w:val="-3"/>
          <w:lang w:val="en-GB" w:eastAsia="x-none"/>
        </w:rPr>
        <w:lastRenderedPageBreak/>
        <w:t>III.</w:t>
      </w:r>
      <w:r w:rsidR="00672335" w:rsidRPr="009015FD">
        <w:rPr>
          <w:rFonts w:ascii="Times New Roman" w:eastAsia="Times New Roman" w:hAnsi="Times New Roman" w:cs="Times New Roman"/>
          <w:b/>
          <w:color w:val="000000"/>
          <w:spacing w:val="-3"/>
          <w:lang w:val="en-GB" w:eastAsia="x-none"/>
        </w:rPr>
        <w:tab/>
      </w:r>
      <w:r w:rsidRPr="009015FD">
        <w:rPr>
          <w:rFonts w:ascii="Times New Roman" w:eastAsia="Times New Roman" w:hAnsi="Times New Roman" w:cs="Times New Roman"/>
          <w:b/>
          <w:color w:val="000000"/>
          <w:spacing w:val="-3"/>
          <w:lang w:val="en-GB" w:eastAsia="x-none"/>
        </w:rPr>
        <w:t xml:space="preserve">Programme and </w:t>
      </w:r>
      <w:r w:rsidR="00672335" w:rsidRPr="009015FD">
        <w:rPr>
          <w:rFonts w:ascii="Times New Roman" w:eastAsia="Times New Roman" w:hAnsi="Times New Roman" w:cs="Times New Roman"/>
          <w:b/>
          <w:color w:val="000000"/>
          <w:spacing w:val="-3"/>
          <w:lang w:val="en-GB" w:eastAsia="x-none"/>
        </w:rPr>
        <w:t>r</w:t>
      </w:r>
      <w:r w:rsidRPr="009015FD">
        <w:rPr>
          <w:rFonts w:ascii="Times New Roman" w:eastAsia="Times New Roman" w:hAnsi="Times New Roman" w:cs="Times New Roman"/>
          <w:b/>
          <w:color w:val="000000"/>
          <w:spacing w:val="-3"/>
          <w:lang w:val="en-GB" w:eastAsia="x-none"/>
        </w:rPr>
        <w:t xml:space="preserve">isk </w:t>
      </w:r>
      <w:r w:rsidR="00672335" w:rsidRPr="009015FD">
        <w:rPr>
          <w:rFonts w:ascii="Times New Roman" w:eastAsia="Times New Roman" w:hAnsi="Times New Roman" w:cs="Times New Roman"/>
          <w:b/>
          <w:color w:val="000000"/>
          <w:spacing w:val="-3"/>
          <w:lang w:val="en-GB" w:eastAsia="x-none"/>
        </w:rPr>
        <w:t>m</w:t>
      </w:r>
      <w:r w:rsidRPr="009015FD">
        <w:rPr>
          <w:rFonts w:ascii="Times New Roman" w:eastAsia="Times New Roman" w:hAnsi="Times New Roman" w:cs="Times New Roman"/>
          <w:b/>
          <w:color w:val="000000"/>
          <w:spacing w:val="-3"/>
          <w:lang w:val="en-GB" w:eastAsia="x-none"/>
        </w:rPr>
        <w:t>anagement</w:t>
      </w:r>
    </w:p>
    <w:p w14:paraId="1DFA0256" w14:textId="6E0BD26E" w:rsidR="009D5A5A" w:rsidRPr="009015FD" w:rsidRDefault="17DF37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This </w:t>
      </w:r>
      <w:r w:rsidR="006977CD">
        <w:rPr>
          <w:rFonts w:asciiTheme="majorBidi" w:hAnsiTheme="majorBidi" w:cstheme="majorBidi"/>
          <w:lang w:val="en-GB"/>
        </w:rPr>
        <w:t xml:space="preserve">CPD </w:t>
      </w:r>
      <w:r w:rsidRPr="009015FD">
        <w:rPr>
          <w:rFonts w:asciiTheme="majorBidi" w:hAnsiTheme="majorBidi" w:cstheme="majorBidi"/>
          <w:lang w:val="en-GB"/>
        </w:rPr>
        <w:t xml:space="preserve">outlines UNDP contributions to national results and serves as the primary unit of accountability to the Executive Board for results alignment and resources assigned to the </w:t>
      </w:r>
      <w:r w:rsidR="006977CD">
        <w:rPr>
          <w:rFonts w:asciiTheme="majorBidi" w:hAnsiTheme="majorBidi" w:cstheme="majorBidi"/>
          <w:lang w:val="en-GB"/>
        </w:rPr>
        <w:t xml:space="preserve">country </w:t>
      </w:r>
      <w:r w:rsidRPr="009015FD">
        <w:rPr>
          <w:rFonts w:asciiTheme="majorBidi" w:hAnsiTheme="majorBidi" w:cstheme="majorBidi"/>
          <w:lang w:val="en-GB"/>
        </w:rPr>
        <w:t>programme. Accountabilities of managers at the country, regional and headquarter</w:t>
      </w:r>
      <w:r w:rsidR="004B29CE" w:rsidRPr="009015FD">
        <w:rPr>
          <w:rFonts w:asciiTheme="majorBidi" w:hAnsiTheme="majorBidi" w:cstheme="majorBidi"/>
          <w:lang w:val="en-GB"/>
        </w:rPr>
        <w:t>s</w:t>
      </w:r>
      <w:r w:rsidRPr="009015FD">
        <w:rPr>
          <w:rFonts w:asciiTheme="majorBidi" w:hAnsiTheme="majorBidi" w:cstheme="majorBidi"/>
          <w:lang w:val="en-GB"/>
        </w:rPr>
        <w:t xml:space="preserve"> levels with respect to </w:t>
      </w:r>
      <w:r w:rsidR="006977CD">
        <w:rPr>
          <w:rFonts w:asciiTheme="majorBidi" w:hAnsiTheme="majorBidi" w:cstheme="majorBidi"/>
          <w:lang w:val="en-GB"/>
        </w:rPr>
        <w:t xml:space="preserve">the </w:t>
      </w:r>
      <w:r w:rsidRPr="009015FD">
        <w:rPr>
          <w:rFonts w:asciiTheme="majorBidi" w:hAnsiTheme="majorBidi" w:cstheme="majorBidi"/>
          <w:lang w:val="en-GB"/>
        </w:rPr>
        <w:t xml:space="preserve">country programme is prescribed in the organization’s </w:t>
      </w:r>
      <w:hyperlink r:id="rId17">
        <w:r w:rsidR="006977CD">
          <w:rPr>
            <w:rFonts w:asciiTheme="majorBidi" w:hAnsiTheme="majorBidi" w:cstheme="majorBidi"/>
            <w:lang w:val="en-GB"/>
          </w:rPr>
          <w:t>p</w:t>
        </w:r>
        <w:r w:rsidRPr="009015FD">
          <w:rPr>
            <w:rFonts w:asciiTheme="majorBidi" w:hAnsiTheme="majorBidi" w:cstheme="majorBidi"/>
            <w:lang w:val="en-GB"/>
          </w:rPr>
          <w:t xml:space="preserve">rogramme and </w:t>
        </w:r>
        <w:r w:rsidR="006977CD">
          <w:rPr>
            <w:rFonts w:asciiTheme="majorBidi" w:hAnsiTheme="majorBidi" w:cstheme="majorBidi"/>
            <w:lang w:val="en-GB"/>
          </w:rPr>
          <w:t>o</w:t>
        </w:r>
        <w:r w:rsidRPr="009015FD">
          <w:rPr>
            <w:rFonts w:asciiTheme="majorBidi" w:hAnsiTheme="majorBidi" w:cstheme="majorBidi"/>
            <w:lang w:val="en-GB"/>
          </w:rPr>
          <w:t xml:space="preserve">perations </w:t>
        </w:r>
        <w:r w:rsidR="006977CD">
          <w:rPr>
            <w:rFonts w:asciiTheme="majorBidi" w:hAnsiTheme="majorBidi" w:cstheme="majorBidi"/>
            <w:lang w:val="en-GB"/>
          </w:rPr>
          <w:t>p</w:t>
        </w:r>
        <w:r w:rsidRPr="009015FD">
          <w:rPr>
            <w:rFonts w:asciiTheme="majorBidi" w:hAnsiTheme="majorBidi" w:cstheme="majorBidi"/>
            <w:lang w:val="en-GB"/>
          </w:rPr>
          <w:t xml:space="preserve">olicies and </w:t>
        </w:r>
        <w:r w:rsidR="006977CD">
          <w:rPr>
            <w:rFonts w:asciiTheme="majorBidi" w:hAnsiTheme="majorBidi" w:cstheme="majorBidi"/>
            <w:lang w:val="en-GB"/>
          </w:rPr>
          <w:t>p</w:t>
        </w:r>
        <w:r w:rsidRPr="009015FD">
          <w:rPr>
            <w:rFonts w:asciiTheme="majorBidi" w:hAnsiTheme="majorBidi" w:cstheme="majorBidi"/>
            <w:lang w:val="en-GB"/>
          </w:rPr>
          <w:t>rocedures</w:t>
        </w:r>
      </w:hyperlink>
      <w:r w:rsidRPr="009015FD">
        <w:rPr>
          <w:rFonts w:asciiTheme="majorBidi" w:hAnsiTheme="majorBidi" w:cstheme="majorBidi"/>
          <w:lang w:val="en-GB"/>
        </w:rPr>
        <w:t xml:space="preserve"> and </w:t>
      </w:r>
      <w:hyperlink r:id="rId18">
        <w:r w:rsidR="006977CD">
          <w:rPr>
            <w:rFonts w:asciiTheme="majorBidi" w:hAnsiTheme="majorBidi" w:cstheme="majorBidi"/>
            <w:lang w:val="en-GB"/>
          </w:rPr>
          <w:t>i</w:t>
        </w:r>
        <w:r w:rsidRPr="009015FD">
          <w:rPr>
            <w:rFonts w:asciiTheme="majorBidi" w:hAnsiTheme="majorBidi" w:cstheme="majorBidi"/>
            <w:lang w:val="en-GB"/>
          </w:rPr>
          <w:t xml:space="preserve">nternal </w:t>
        </w:r>
        <w:r w:rsidR="006977CD">
          <w:rPr>
            <w:rFonts w:asciiTheme="majorBidi" w:hAnsiTheme="majorBidi" w:cstheme="majorBidi"/>
            <w:lang w:val="en-GB"/>
          </w:rPr>
          <w:t>c</w:t>
        </w:r>
        <w:r w:rsidRPr="009015FD">
          <w:rPr>
            <w:rFonts w:asciiTheme="majorBidi" w:hAnsiTheme="majorBidi" w:cstheme="majorBidi"/>
            <w:lang w:val="en-GB"/>
          </w:rPr>
          <w:t xml:space="preserve">ontrol </w:t>
        </w:r>
        <w:r w:rsidR="006977CD">
          <w:rPr>
            <w:rFonts w:asciiTheme="majorBidi" w:hAnsiTheme="majorBidi" w:cstheme="majorBidi"/>
            <w:lang w:val="en-GB"/>
          </w:rPr>
          <w:t>f</w:t>
        </w:r>
        <w:r w:rsidRPr="009015FD">
          <w:rPr>
            <w:rFonts w:asciiTheme="majorBidi" w:hAnsiTheme="majorBidi" w:cstheme="majorBidi"/>
            <w:lang w:val="en-GB"/>
          </w:rPr>
          <w:t>ramework</w:t>
        </w:r>
      </w:hyperlink>
      <w:r w:rsidRPr="009015FD">
        <w:rPr>
          <w:rFonts w:asciiTheme="majorBidi" w:hAnsiTheme="majorBidi" w:cstheme="majorBidi"/>
          <w:lang w:val="en-GB"/>
        </w:rPr>
        <w:t>.</w:t>
      </w:r>
    </w:p>
    <w:p w14:paraId="1B3865ED" w14:textId="1CA6DF5D" w:rsidR="009D5A5A" w:rsidRPr="009015FD" w:rsidRDefault="17DF37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The programme will be nationally executed. </w:t>
      </w:r>
      <w:r w:rsidR="004B29CE" w:rsidRPr="009015FD">
        <w:rPr>
          <w:rFonts w:asciiTheme="majorBidi" w:hAnsiTheme="majorBidi" w:cstheme="majorBidi"/>
          <w:lang w:val="en-GB"/>
        </w:rPr>
        <w:t>Where</w:t>
      </w:r>
      <w:r w:rsidRPr="009015FD">
        <w:rPr>
          <w:rFonts w:asciiTheme="majorBidi" w:hAnsiTheme="majorBidi" w:cstheme="majorBidi"/>
          <w:lang w:val="en-GB"/>
        </w:rPr>
        <w:t xml:space="preserve"> necessary, national execution may be replaced by direct execution for part or all of the programme. </w:t>
      </w:r>
      <w:r w:rsidR="006977CD">
        <w:rPr>
          <w:rFonts w:asciiTheme="majorBidi" w:hAnsiTheme="majorBidi" w:cstheme="majorBidi"/>
          <w:lang w:val="en-GB"/>
        </w:rPr>
        <w:t>The h</w:t>
      </w:r>
      <w:r w:rsidRPr="009015FD">
        <w:rPr>
          <w:rFonts w:asciiTheme="majorBidi" w:hAnsiTheme="majorBidi" w:cstheme="majorBidi"/>
          <w:lang w:val="en-GB"/>
        </w:rPr>
        <w:t>armoni</w:t>
      </w:r>
      <w:r w:rsidR="0051757E" w:rsidRPr="009015FD">
        <w:rPr>
          <w:rFonts w:asciiTheme="majorBidi" w:hAnsiTheme="majorBidi" w:cstheme="majorBidi"/>
          <w:lang w:val="en-GB"/>
        </w:rPr>
        <w:t>z</w:t>
      </w:r>
      <w:r w:rsidRPr="009015FD">
        <w:rPr>
          <w:rFonts w:asciiTheme="majorBidi" w:hAnsiTheme="majorBidi" w:cstheme="majorBidi"/>
          <w:lang w:val="en-GB"/>
        </w:rPr>
        <w:t xml:space="preserve">ed </w:t>
      </w:r>
      <w:r w:rsidR="006977CD">
        <w:rPr>
          <w:rFonts w:asciiTheme="majorBidi" w:hAnsiTheme="majorBidi" w:cstheme="majorBidi"/>
          <w:lang w:val="en-GB"/>
        </w:rPr>
        <w:t>a</w:t>
      </w:r>
      <w:r w:rsidRPr="009015FD">
        <w:rPr>
          <w:rFonts w:asciiTheme="majorBidi" w:hAnsiTheme="majorBidi" w:cstheme="majorBidi"/>
          <w:lang w:val="en-GB"/>
        </w:rPr>
        <w:t xml:space="preserve">pproach to </w:t>
      </w:r>
      <w:r w:rsidR="006977CD">
        <w:rPr>
          <w:rFonts w:asciiTheme="majorBidi" w:hAnsiTheme="majorBidi" w:cstheme="majorBidi"/>
          <w:lang w:val="en-GB"/>
        </w:rPr>
        <w:t>c</w:t>
      </w:r>
      <w:r w:rsidRPr="009015FD">
        <w:rPr>
          <w:rFonts w:asciiTheme="majorBidi" w:hAnsiTheme="majorBidi" w:cstheme="majorBidi"/>
          <w:lang w:val="en-GB"/>
        </w:rPr>
        <w:t xml:space="preserve">ash </w:t>
      </w:r>
      <w:r w:rsidR="006977CD">
        <w:rPr>
          <w:rFonts w:asciiTheme="majorBidi" w:hAnsiTheme="majorBidi" w:cstheme="majorBidi"/>
          <w:lang w:val="en-GB"/>
        </w:rPr>
        <w:t>t</w:t>
      </w:r>
      <w:r w:rsidRPr="009015FD">
        <w:rPr>
          <w:rFonts w:asciiTheme="majorBidi" w:hAnsiTheme="majorBidi" w:cstheme="majorBidi"/>
          <w:lang w:val="en-GB"/>
        </w:rPr>
        <w:t>ransfers will be used in a coordinated fashion with other U</w:t>
      </w:r>
      <w:r w:rsidR="006977CD">
        <w:rPr>
          <w:rFonts w:asciiTheme="majorBidi" w:hAnsiTheme="majorBidi" w:cstheme="majorBidi"/>
          <w:lang w:val="en-GB"/>
        </w:rPr>
        <w:t xml:space="preserve">nited </w:t>
      </w:r>
      <w:r w:rsidRPr="009015FD">
        <w:rPr>
          <w:rFonts w:asciiTheme="majorBidi" w:hAnsiTheme="majorBidi" w:cstheme="majorBidi"/>
          <w:lang w:val="en-GB"/>
        </w:rPr>
        <w:t>N</w:t>
      </w:r>
      <w:r w:rsidR="006977CD">
        <w:rPr>
          <w:rFonts w:asciiTheme="majorBidi" w:hAnsiTheme="majorBidi" w:cstheme="majorBidi"/>
          <w:lang w:val="en-GB"/>
        </w:rPr>
        <w:t>ations</w:t>
      </w:r>
      <w:r w:rsidRPr="009015FD">
        <w:rPr>
          <w:rFonts w:asciiTheme="majorBidi" w:hAnsiTheme="majorBidi" w:cstheme="majorBidi"/>
          <w:lang w:val="en-GB"/>
        </w:rPr>
        <w:t xml:space="preserve"> </w:t>
      </w:r>
      <w:r w:rsidR="006977CD">
        <w:rPr>
          <w:rFonts w:asciiTheme="majorBidi" w:hAnsiTheme="majorBidi" w:cstheme="majorBidi"/>
          <w:lang w:val="en-GB"/>
        </w:rPr>
        <w:t xml:space="preserve">organizations </w:t>
      </w:r>
      <w:r w:rsidRPr="009015FD">
        <w:rPr>
          <w:rFonts w:asciiTheme="majorBidi" w:hAnsiTheme="majorBidi" w:cstheme="majorBidi"/>
          <w:lang w:val="en-GB"/>
        </w:rPr>
        <w:t>to manage financial</w:t>
      </w:r>
      <w:r w:rsidR="00FA60AB" w:rsidRPr="009015FD">
        <w:rPr>
          <w:rFonts w:asciiTheme="majorBidi" w:hAnsiTheme="majorBidi" w:cstheme="majorBidi"/>
          <w:lang w:val="en-GB"/>
        </w:rPr>
        <w:t>, operational</w:t>
      </w:r>
      <w:r w:rsidRPr="009015FD">
        <w:rPr>
          <w:rFonts w:asciiTheme="majorBidi" w:hAnsiTheme="majorBidi" w:cstheme="majorBidi"/>
          <w:lang w:val="en-GB"/>
        </w:rPr>
        <w:t xml:space="preserve"> </w:t>
      </w:r>
      <w:r w:rsidR="009F72AA" w:rsidRPr="009015FD">
        <w:rPr>
          <w:rFonts w:asciiTheme="majorBidi" w:hAnsiTheme="majorBidi" w:cstheme="majorBidi"/>
          <w:lang w:val="en-GB"/>
        </w:rPr>
        <w:t xml:space="preserve">and programmatic </w:t>
      </w:r>
      <w:r w:rsidRPr="009015FD">
        <w:rPr>
          <w:rFonts w:asciiTheme="majorBidi" w:hAnsiTheme="majorBidi" w:cstheme="majorBidi"/>
          <w:lang w:val="en-GB"/>
        </w:rPr>
        <w:t>risks. Cost definitions and classifications for programme and development effectiveness will be charged to the concerned projects.</w:t>
      </w:r>
    </w:p>
    <w:p w14:paraId="3A1D3DA7" w14:textId="577AF20A" w:rsidR="00542C73" w:rsidRPr="009015FD" w:rsidRDefault="17DF37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w:t>
      </w:r>
      <w:r w:rsidR="003F4399" w:rsidRPr="009015FD">
        <w:rPr>
          <w:rFonts w:asciiTheme="majorBidi" w:hAnsiTheme="majorBidi" w:cstheme="majorBidi"/>
          <w:lang w:val="en-GB"/>
        </w:rPr>
        <w:t xml:space="preserve"> </w:t>
      </w:r>
      <w:r w:rsidRPr="009015FD">
        <w:rPr>
          <w:rFonts w:asciiTheme="majorBidi" w:hAnsiTheme="majorBidi" w:cstheme="majorBidi"/>
          <w:lang w:val="en-GB"/>
        </w:rPr>
        <w:t xml:space="preserve">CPD was developed </w:t>
      </w:r>
      <w:r w:rsidR="006977CD">
        <w:rPr>
          <w:rFonts w:asciiTheme="majorBidi" w:hAnsiTheme="majorBidi" w:cstheme="majorBidi"/>
          <w:lang w:val="en-GB"/>
        </w:rPr>
        <w:t xml:space="preserve">based </w:t>
      </w:r>
      <w:r w:rsidR="21317B6F" w:rsidRPr="009015FD">
        <w:rPr>
          <w:rFonts w:asciiTheme="majorBidi" w:hAnsiTheme="majorBidi" w:cstheme="majorBidi"/>
          <w:lang w:val="en-GB"/>
        </w:rPr>
        <w:t xml:space="preserve">a </w:t>
      </w:r>
      <w:r w:rsidR="006977CD">
        <w:rPr>
          <w:rFonts w:asciiTheme="majorBidi" w:hAnsiTheme="majorBidi" w:cstheme="majorBidi"/>
          <w:lang w:val="en-GB"/>
        </w:rPr>
        <w:t>t</w:t>
      </w:r>
      <w:r w:rsidRPr="009015FD">
        <w:rPr>
          <w:rFonts w:asciiTheme="majorBidi" w:hAnsiTheme="majorBidi" w:cstheme="majorBidi"/>
          <w:lang w:val="en-GB"/>
        </w:rPr>
        <w:t xml:space="preserve">heory of </w:t>
      </w:r>
      <w:r w:rsidR="006977CD">
        <w:rPr>
          <w:rFonts w:asciiTheme="majorBidi" w:hAnsiTheme="majorBidi" w:cstheme="majorBidi"/>
          <w:lang w:val="en-GB"/>
        </w:rPr>
        <w:t>c</w:t>
      </w:r>
      <w:r w:rsidRPr="009015FD">
        <w:rPr>
          <w:rFonts w:asciiTheme="majorBidi" w:hAnsiTheme="majorBidi" w:cstheme="majorBidi"/>
          <w:lang w:val="en-GB"/>
        </w:rPr>
        <w:t xml:space="preserve">hange </w:t>
      </w:r>
      <w:r w:rsidR="21317B6F" w:rsidRPr="009015FD">
        <w:rPr>
          <w:rFonts w:asciiTheme="majorBidi" w:hAnsiTheme="majorBidi" w:cstheme="majorBidi"/>
          <w:lang w:val="en-GB"/>
        </w:rPr>
        <w:t xml:space="preserve">process that </w:t>
      </w:r>
      <w:r w:rsidRPr="009015FD">
        <w:rPr>
          <w:rFonts w:asciiTheme="majorBidi" w:hAnsiTheme="majorBidi" w:cstheme="majorBidi"/>
          <w:lang w:val="en-GB"/>
        </w:rPr>
        <w:t xml:space="preserve">identified </w:t>
      </w:r>
      <w:r w:rsidR="008B48B6" w:rsidRPr="009015FD">
        <w:rPr>
          <w:rFonts w:asciiTheme="majorBidi" w:hAnsiTheme="majorBidi" w:cstheme="majorBidi"/>
          <w:lang w:val="en-GB"/>
        </w:rPr>
        <w:t>several</w:t>
      </w:r>
      <w:r w:rsidRPr="009015FD">
        <w:rPr>
          <w:rFonts w:asciiTheme="majorBidi" w:hAnsiTheme="majorBidi" w:cstheme="majorBidi"/>
          <w:lang w:val="en-GB"/>
        </w:rPr>
        <w:t xml:space="preserve"> important risks</w:t>
      </w:r>
      <w:r w:rsidR="431D700B" w:rsidRPr="009015FD">
        <w:rPr>
          <w:rFonts w:asciiTheme="majorBidi" w:hAnsiTheme="majorBidi" w:cstheme="majorBidi"/>
          <w:lang w:val="en-GB"/>
        </w:rPr>
        <w:t xml:space="preserve"> to successful </w:t>
      </w:r>
      <w:r w:rsidR="008B48B6">
        <w:rPr>
          <w:rFonts w:asciiTheme="majorBidi" w:hAnsiTheme="majorBidi" w:cstheme="majorBidi"/>
          <w:lang w:val="en-GB"/>
        </w:rPr>
        <w:t xml:space="preserve">programme </w:t>
      </w:r>
      <w:r w:rsidR="431D700B" w:rsidRPr="009015FD">
        <w:rPr>
          <w:rFonts w:asciiTheme="majorBidi" w:hAnsiTheme="majorBidi" w:cstheme="majorBidi"/>
          <w:lang w:val="en-GB"/>
        </w:rPr>
        <w:t xml:space="preserve">delivery. The most significant is an uncertain development financing landscape in Lao </w:t>
      </w:r>
      <w:r w:rsidR="006977CD">
        <w:rPr>
          <w:rFonts w:asciiTheme="majorBidi" w:hAnsiTheme="majorBidi" w:cstheme="majorBidi"/>
          <w:lang w:val="en-GB"/>
        </w:rPr>
        <w:t xml:space="preserve">People’s Democratic Republic </w:t>
      </w:r>
      <w:r w:rsidR="431D700B" w:rsidRPr="009015FD">
        <w:rPr>
          <w:rFonts w:asciiTheme="majorBidi" w:hAnsiTheme="majorBidi" w:cstheme="majorBidi"/>
          <w:lang w:val="en-GB"/>
        </w:rPr>
        <w:t>that has both direct and indirect consequences for UNDP. The continued impact of COVID</w:t>
      </w:r>
      <w:r w:rsidR="004C6AEF" w:rsidRPr="009015FD">
        <w:rPr>
          <w:rFonts w:asciiTheme="majorBidi" w:hAnsiTheme="majorBidi" w:cstheme="majorBidi"/>
          <w:lang w:val="en-GB"/>
        </w:rPr>
        <w:t>-</w:t>
      </w:r>
      <w:r w:rsidR="431D700B" w:rsidRPr="009015FD">
        <w:rPr>
          <w:rFonts w:asciiTheme="majorBidi" w:hAnsiTheme="majorBidi" w:cstheme="majorBidi"/>
          <w:lang w:val="en-GB"/>
        </w:rPr>
        <w:t xml:space="preserve">19 on national finances will limit the </w:t>
      </w:r>
      <w:r w:rsidR="00D24172" w:rsidRPr="009015FD">
        <w:rPr>
          <w:rFonts w:asciiTheme="majorBidi" w:hAnsiTheme="majorBidi" w:cstheme="majorBidi"/>
          <w:lang w:val="en-GB"/>
        </w:rPr>
        <w:t>G</w:t>
      </w:r>
      <w:r w:rsidR="00BD60B7" w:rsidRPr="009015FD">
        <w:rPr>
          <w:rFonts w:asciiTheme="majorBidi" w:hAnsiTheme="majorBidi" w:cstheme="majorBidi"/>
          <w:lang w:val="en-GB"/>
        </w:rPr>
        <w:t xml:space="preserve">overnment’s </w:t>
      </w:r>
      <w:r w:rsidR="431D700B" w:rsidRPr="009015FD">
        <w:rPr>
          <w:rFonts w:asciiTheme="majorBidi" w:hAnsiTheme="majorBidi" w:cstheme="majorBidi"/>
          <w:lang w:val="en-GB"/>
        </w:rPr>
        <w:t>a</w:t>
      </w:r>
      <w:r w:rsidR="04B3E286" w:rsidRPr="009015FD">
        <w:rPr>
          <w:rFonts w:asciiTheme="majorBidi" w:hAnsiTheme="majorBidi" w:cstheme="majorBidi"/>
          <w:lang w:val="en-GB"/>
        </w:rPr>
        <w:t xml:space="preserve">bility to fully </w:t>
      </w:r>
      <w:r w:rsidR="00BD60B7" w:rsidRPr="009015FD">
        <w:rPr>
          <w:rFonts w:asciiTheme="majorBidi" w:hAnsiTheme="majorBidi" w:cstheme="majorBidi"/>
          <w:lang w:val="en-GB"/>
        </w:rPr>
        <w:t>meet</w:t>
      </w:r>
      <w:r w:rsidR="04B3E286" w:rsidRPr="009015FD">
        <w:rPr>
          <w:rFonts w:asciiTheme="majorBidi" w:hAnsiTheme="majorBidi" w:cstheme="majorBidi"/>
          <w:lang w:val="en-GB"/>
        </w:rPr>
        <w:t xml:space="preserve"> its obligations under the </w:t>
      </w:r>
      <w:r w:rsidR="006977CD">
        <w:rPr>
          <w:rFonts w:asciiTheme="majorBidi" w:hAnsiTheme="majorBidi" w:cstheme="majorBidi"/>
          <w:lang w:val="en-GB"/>
        </w:rPr>
        <w:t xml:space="preserve">Ninth </w:t>
      </w:r>
      <w:r w:rsidR="04B3E286" w:rsidRPr="009015FD">
        <w:rPr>
          <w:rFonts w:asciiTheme="majorBidi" w:hAnsiTheme="majorBidi" w:cstheme="majorBidi"/>
          <w:lang w:val="en-GB"/>
        </w:rPr>
        <w:t>NSEDP and in support of the SDGs</w:t>
      </w:r>
      <w:r w:rsidR="004B29CE" w:rsidRPr="009015FD">
        <w:rPr>
          <w:rFonts w:asciiTheme="majorBidi" w:hAnsiTheme="majorBidi" w:cstheme="majorBidi"/>
          <w:lang w:val="en-GB"/>
        </w:rPr>
        <w:t>,</w:t>
      </w:r>
      <w:r w:rsidR="04B3E286" w:rsidRPr="009015FD">
        <w:rPr>
          <w:rFonts w:asciiTheme="majorBidi" w:hAnsiTheme="majorBidi" w:cstheme="majorBidi"/>
          <w:lang w:val="en-GB"/>
        </w:rPr>
        <w:t xml:space="preserve"> let alone take on new obligations. UNDP will attempt to mitigate these risks by supporting </w:t>
      </w:r>
      <w:r w:rsidR="008B48B6">
        <w:rPr>
          <w:rFonts w:asciiTheme="majorBidi" w:hAnsiTheme="majorBidi" w:cstheme="majorBidi"/>
          <w:lang w:val="en-GB"/>
        </w:rPr>
        <w:t>g</w:t>
      </w:r>
      <w:r w:rsidR="04B3E286" w:rsidRPr="009015FD">
        <w:rPr>
          <w:rFonts w:asciiTheme="majorBidi" w:hAnsiTheme="majorBidi" w:cstheme="majorBidi"/>
          <w:lang w:val="en-GB"/>
        </w:rPr>
        <w:t>overnment planning and budgeting to better target the poor and vulnerable</w:t>
      </w:r>
      <w:r w:rsidR="00F828D8" w:rsidRPr="009015FD">
        <w:rPr>
          <w:rFonts w:asciiTheme="majorBidi" w:hAnsiTheme="majorBidi" w:cstheme="majorBidi"/>
          <w:lang w:val="en-GB"/>
        </w:rPr>
        <w:t xml:space="preserve"> and explor</w:t>
      </w:r>
      <w:r w:rsidR="008B48B6">
        <w:rPr>
          <w:rFonts w:asciiTheme="majorBidi" w:hAnsiTheme="majorBidi" w:cstheme="majorBidi"/>
          <w:lang w:val="en-GB"/>
        </w:rPr>
        <w:t>e</w:t>
      </w:r>
      <w:r w:rsidR="00F828D8" w:rsidRPr="009015FD">
        <w:rPr>
          <w:rFonts w:asciiTheme="majorBidi" w:hAnsiTheme="majorBidi" w:cstheme="majorBidi"/>
          <w:lang w:val="en-GB"/>
        </w:rPr>
        <w:t xml:space="preserve"> </w:t>
      </w:r>
      <w:r w:rsidR="001A769E" w:rsidRPr="009015FD">
        <w:rPr>
          <w:rFonts w:asciiTheme="majorBidi" w:hAnsiTheme="majorBidi" w:cstheme="majorBidi"/>
          <w:lang w:val="en-GB"/>
        </w:rPr>
        <w:t xml:space="preserve">a </w:t>
      </w:r>
      <w:r w:rsidR="00F828D8" w:rsidRPr="009015FD">
        <w:rPr>
          <w:rFonts w:asciiTheme="majorBidi" w:hAnsiTheme="majorBidi" w:cstheme="majorBidi"/>
          <w:lang w:val="en-GB"/>
        </w:rPr>
        <w:t>diverse range of partners</w:t>
      </w:r>
      <w:r w:rsidR="04B3E286" w:rsidRPr="009015FD">
        <w:rPr>
          <w:rFonts w:asciiTheme="majorBidi" w:hAnsiTheme="majorBidi" w:cstheme="majorBidi"/>
          <w:lang w:val="en-GB"/>
        </w:rPr>
        <w:t xml:space="preserve">. </w:t>
      </w:r>
    </w:p>
    <w:p w14:paraId="327CC233" w14:textId="49285CA0" w:rsidR="58E5B811" w:rsidRPr="00AD25FB" w:rsidRDefault="7962E3EC" w:rsidP="00AD25FB">
      <w:pPr>
        <w:pStyle w:val="ListParagraph"/>
        <w:numPr>
          <w:ilvl w:val="0"/>
          <w:numId w:val="2"/>
        </w:numPr>
        <w:tabs>
          <w:tab w:val="left" w:pos="1530"/>
        </w:tabs>
        <w:spacing w:after="120"/>
        <w:ind w:left="1170" w:firstLine="0"/>
        <w:jc w:val="both"/>
        <w:rPr>
          <w:rFonts w:asciiTheme="majorBidi" w:eastAsiaTheme="majorBidi" w:hAnsiTheme="majorBidi" w:cstheme="majorBidi"/>
          <w:color w:val="000000" w:themeColor="text1"/>
          <w:lang w:val="en-GB"/>
        </w:rPr>
      </w:pPr>
      <w:r w:rsidRPr="006977CD">
        <w:rPr>
          <w:color w:val="000000" w:themeColor="text1"/>
          <w:lang w:val="en-GB"/>
        </w:rPr>
        <w:t>Two trends</w:t>
      </w:r>
      <w:r w:rsidR="006977CD" w:rsidRPr="006977CD">
        <w:rPr>
          <w:color w:val="000000" w:themeColor="text1"/>
          <w:lang w:val="en-GB"/>
        </w:rPr>
        <w:t xml:space="preserve"> –</w:t>
      </w:r>
      <w:r w:rsidR="006977CD" w:rsidRPr="006977CD">
        <w:rPr>
          <w:rFonts w:asciiTheme="majorBidi" w:eastAsiaTheme="majorBidi" w:hAnsiTheme="majorBidi" w:cstheme="majorBidi"/>
          <w:color w:val="000000" w:themeColor="text1"/>
          <w:lang w:val="en-GB"/>
        </w:rPr>
        <w:t xml:space="preserve"> </w:t>
      </w:r>
      <w:r w:rsidRPr="00AD25FB">
        <w:rPr>
          <w:color w:val="000000" w:themeColor="text1"/>
          <w:lang w:val="en-GB"/>
        </w:rPr>
        <w:t>the increased use of bilateral cooperation by development partners and the emergence of the private sector and NGOs as service providers</w:t>
      </w:r>
      <w:r w:rsidR="006977CD" w:rsidRPr="006977CD">
        <w:rPr>
          <w:color w:val="000000" w:themeColor="text1"/>
          <w:lang w:val="en-GB"/>
        </w:rPr>
        <w:t xml:space="preserve"> –</w:t>
      </w:r>
      <w:r w:rsidR="006977CD">
        <w:rPr>
          <w:rFonts w:asciiTheme="majorBidi" w:eastAsiaTheme="majorBidi" w:hAnsiTheme="majorBidi" w:cstheme="majorBidi"/>
          <w:color w:val="000000" w:themeColor="text1"/>
          <w:lang w:val="en-GB"/>
        </w:rPr>
        <w:t xml:space="preserve"> </w:t>
      </w:r>
      <w:r w:rsidRPr="00AD25FB">
        <w:rPr>
          <w:color w:val="000000" w:themeColor="text1"/>
          <w:lang w:val="en-GB"/>
        </w:rPr>
        <w:t>will require close coordination based on clearly understood comparative advantages to ensure synergies in approaches and efforts with national counterparts. This suggests a need to improve UNDP positioning among development actors to become a partner of choice. UNDP will focus on high</w:t>
      </w:r>
      <w:r w:rsidR="006977CD">
        <w:rPr>
          <w:color w:val="000000" w:themeColor="text1"/>
          <w:lang w:val="en-GB"/>
        </w:rPr>
        <w:t>-</w:t>
      </w:r>
      <w:r w:rsidRPr="00AD25FB">
        <w:rPr>
          <w:color w:val="000000" w:themeColor="text1"/>
          <w:lang w:val="en-GB"/>
        </w:rPr>
        <w:t xml:space="preserve">level technical and policy advice that leverages </w:t>
      </w:r>
      <w:r w:rsidR="006977CD">
        <w:rPr>
          <w:color w:val="000000" w:themeColor="text1"/>
          <w:lang w:val="en-GB"/>
        </w:rPr>
        <w:t xml:space="preserve">its </w:t>
      </w:r>
      <w:r w:rsidRPr="00AD25FB">
        <w:rPr>
          <w:color w:val="000000" w:themeColor="text1"/>
          <w:lang w:val="en-GB"/>
        </w:rPr>
        <w:t>international network of expertise and regional specialists to develop innovative solutions to emerging challenges.</w:t>
      </w:r>
    </w:p>
    <w:p w14:paraId="00E2F4ED" w14:textId="61E8FD8B" w:rsidR="003E730E" w:rsidRPr="009015FD" w:rsidRDefault="00CA204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 challenge posed by capacity shortfalls among implementing partners remains a significant risk. This will be mitigated by an overall reduction in the numbe</w:t>
      </w:r>
      <w:r w:rsidR="00CC023B" w:rsidRPr="009015FD">
        <w:rPr>
          <w:rFonts w:asciiTheme="majorBidi" w:hAnsiTheme="majorBidi" w:cstheme="majorBidi"/>
          <w:lang w:val="en-GB"/>
        </w:rPr>
        <w:t>r</w:t>
      </w:r>
      <w:r w:rsidRPr="009015FD">
        <w:rPr>
          <w:rFonts w:asciiTheme="majorBidi" w:hAnsiTheme="majorBidi" w:cstheme="majorBidi"/>
          <w:lang w:val="en-GB"/>
        </w:rPr>
        <w:t xml:space="preserve"> of projects in the new portfolio and an emphasis on </w:t>
      </w:r>
      <w:r w:rsidR="00CC023B" w:rsidRPr="009015FD">
        <w:rPr>
          <w:rFonts w:asciiTheme="majorBidi" w:hAnsiTheme="majorBidi" w:cstheme="majorBidi"/>
          <w:lang w:val="en-GB"/>
        </w:rPr>
        <w:t>depth</w:t>
      </w:r>
      <w:r w:rsidRPr="009015FD">
        <w:rPr>
          <w:rFonts w:asciiTheme="majorBidi" w:hAnsiTheme="majorBidi" w:cstheme="majorBidi"/>
          <w:lang w:val="en-GB"/>
        </w:rPr>
        <w:t xml:space="preserve"> over breadth. This will enable UNDP to provide timely and meaningful technical support </w:t>
      </w:r>
      <w:r w:rsidR="00CB4AB0" w:rsidRPr="009015FD">
        <w:rPr>
          <w:rFonts w:asciiTheme="majorBidi" w:hAnsiTheme="majorBidi" w:cstheme="majorBidi"/>
          <w:lang w:val="en-GB"/>
        </w:rPr>
        <w:t xml:space="preserve">and </w:t>
      </w:r>
      <w:r w:rsidRPr="009015FD">
        <w:rPr>
          <w:rFonts w:asciiTheme="majorBidi" w:hAnsiTheme="majorBidi" w:cstheme="majorBidi"/>
          <w:lang w:val="en-GB"/>
        </w:rPr>
        <w:t>promote long-term training and implementation capacities.</w:t>
      </w:r>
      <w:r w:rsidR="00CB4AB0" w:rsidRPr="009015FD">
        <w:rPr>
          <w:rFonts w:asciiTheme="majorBidi" w:hAnsiTheme="majorBidi" w:cstheme="majorBidi"/>
          <w:lang w:val="en-GB"/>
        </w:rPr>
        <w:t xml:space="preserve"> </w:t>
      </w:r>
      <w:r w:rsidR="00F2080E" w:rsidRPr="009015FD">
        <w:rPr>
          <w:rFonts w:asciiTheme="majorBidi" w:hAnsiTheme="majorBidi" w:cstheme="majorBidi"/>
          <w:lang w:val="en-GB"/>
        </w:rPr>
        <w:t xml:space="preserve">As recommended </w:t>
      </w:r>
      <w:r w:rsidR="006977CD">
        <w:rPr>
          <w:rFonts w:asciiTheme="majorBidi" w:hAnsiTheme="majorBidi" w:cstheme="majorBidi"/>
          <w:lang w:val="en-GB"/>
        </w:rPr>
        <w:t xml:space="preserve">in </w:t>
      </w:r>
      <w:r w:rsidR="00E25143" w:rsidRPr="009015FD">
        <w:rPr>
          <w:rFonts w:asciiTheme="majorBidi" w:hAnsiTheme="majorBidi" w:cstheme="majorBidi"/>
          <w:lang w:val="en-GB"/>
        </w:rPr>
        <w:t xml:space="preserve">the </w:t>
      </w:r>
      <w:r w:rsidR="00F2080E" w:rsidRPr="009015FD">
        <w:rPr>
          <w:rFonts w:asciiTheme="majorBidi" w:hAnsiTheme="majorBidi" w:cstheme="majorBidi"/>
          <w:lang w:val="en-GB"/>
        </w:rPr>
        <w:t>CPD evaluation</w:t>
      </w:r>
      <w:r w:rsidR="00AD27FB" w:rsidRPr="009015FD">
        <w:rPr>
          <w:rFonts w:asciiTheme="majorBidi" w:hAnsiTheme="majorBidi" w:cstheme="majorBidi"/>
          <w:lang w:val="en-GB"/>
        </w:rPr>
        <w:t>,</w:t>
      </w:r>
      <w:r w:rsidR="00F2080E" w:rsidRPr="009015FD">
        <w:rPr>
          <w:rFonts w:asciiTheme="majorBidi" w:hAnsiTheme="majorBidi" w:cstheme="majorBidi"/>
          <w:lang w:val="en-GB"/>
        </w:rPr>
        <w:t xml:space="preserve"> a robust mechanism for measuring changes in partner capacities will be set up with clear baselines and </w:t>
      </w:r>
      <w:r w:rsidR="00D43D17" w:rsidRPr="009015FD">
        <w:rPr>
          <w:rFonts w:asciiTheme="majorBidi" w:hAnsiTheme="majorBidi" w:cstheme="majorBidi"/>
          <w:lang w:val="en-GB"/>
        </w:rPr>
        <w:t>targets</w:t>
      </w:r>
      <w:r w:rsidR="00F2080E" w:rsidRPr="009015FD">
        <w:rPr>
          <w:rFonts w:asciiTheme="majorBidi" w:hAnsiTheme="majorBidi" w:cstheme="majorBidi"/>
          <w:lang w:val="en-GB"/>
        </w:rPr>
        <w:t xml:space="preserve">. </w:t>
      </w:r>
      <w:r w:rsidR="55033A4B" w:rsidRPr="009015FD">
        <w:rPr>
          <w:rFonts w:asciiTheme="majorBidi" w:hAnsiTheme="majorBidi" w:cstheme="majorBidi"/>
          <w:lang w:val="en-GB"/>
        </w:rPr>
        <w:t xml:space="preserve">Periodic </w:t>
      </w:r>
      <w:r w:rsidR="16AF908E" w:rsidRPr="009015FD">
        <w:rPr>
          <w:rFonts w:asciiTheme="majorBidi" w:hAnsiTheme="majorBidi" w:cstheme="majorBidi"/>
          <w:lang w:val="en-GB"/>
        </w:rPr>
        <w:t>portfolio</w:t>
      </w:r>
      <w:r w:rsidR="55033A4B" w:rsidRPr="009015FD">
        <w:rPr>
          <w:rFonts w:asciiTheme="majorBidi" w:hAnsiTheme="majorBidi" w:cstheme="majorBidi"/>
          <w:lang w:val="en-GB"/>
        </w:rPr>
        <w:t xml:space="preserve"> ‘sense making’ will be undertaken </w:t>
      </w:r>
      <w:r w:rsidR="16AF908E" w:rsidRPr="009015FD">
        <w:rPr>
          <w:rFonts w:asciiTheme="majorBidi" w:hAnsiTheme="majorBidi" w:cstheme="majorBidi"/>
          <w:lang w:val="en-GB"/>
        </w:rPr>
        <w:t xml:space="preserve">to ensure alignment of projects and programmes with stated </w:t>
      </w:r>
      <w:r w:rsidR="006977CD">
        <w:rPr>
          <w:rFonts w:asciiTheme="majorBidi" w:hAnsiTheme="majorBidi" w:cstheme="majorBidi"/>
          <w:lang w:val="en-GB"/>
        </w:rPr>
        <w:t xml:space="preserve">CPD </w:t>
      </w:r>
      <w:r w:rsidR="16AF908E" w:rsidRPr="009015FD">
        <w:rPr>
          <w:rFonts w:asciiTheme="majorBidi" w:hAnsiTheme="majorBidi" w:cstheme="majorBidi"/>
          <w:lang w:val="en-GB"/>
        </w:rPr>
        <w:t xml:space="preserve">objectives and priorities and </w:t>
      </w:r>
      <w:r w:rsidR="006977CD">
        <w:rPr>
          <w:rFonts w:asciiTheme="majorBidi" w:hAnsiTheme="majorBidi" w:cstheme="majorBidi"/>
          <w:lang w:val="en-GB"/>
        </w:rPr>
        <w:t xml:space="preserve">to </w:t>
      </w:r>
      <w:r w:rsidR="16AF908E" w:rsidRPr="009015FD">
        <w:rPr>
          <w:rFonts w:asciiTheme="majorBidi" w:hAnsiTheme="majorBidi" w:cstheme="majorBidi"/>
          <w:lang w:val="en-GB"/>
        </w:rPr>
        <w:t>adapt to emerging development challenges</w:t>
      </w:r>
      <w:r w:rsidR="13904482" w:rsidRPr="009015FD">
        <w:rPr>
          <w:rFonts w:asciiTheme="majorBidi" w:hAnsiTheme="majorBidi" w:cstheme="majorBidi"/>
          <w:lang w:val="en-GB"/>
        </w:rPr>
        <w:t>.</w:t>
      </w:r>
    </w:p>
    <w:p w14:paraId="62C1A3DF" w14:textId="316D8622" w:rsidR="005F19E4" w:rsidRPr="009015FD" w:rsidRDefault="007F2591" w:rsidP="00672335">
      <w:pPr>
        <w:pStyle w:val="ListParagraph"/>
        <w:widowControl w:val="0"/>
        <w:numPr>
          <w:ilvl w:val="0"/>
          <w:numId w:val="2"/>
        </w:numPr>
        <w:tabs>
          <w:tab w:val="left" w:pos="1530"/>
        </w:tabs>
        <w:autoSpaceDE w:val="0"/>
        <w:autoSpaceDN w:val="0"/>
        <w:adjustRightInd w:val="0"/>
        <w:spacing w:after="20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t>
      </w:r>
      <w:r w:rsidR="00385BFE" w:rsidRPr="009015FD">
        <w:rPr>
          <w:rFonts w:asciiTheme="majorBidi" w:hAnsiTheme="majorBidi" w:cstheme="majorBidi"/>
          <w:lang w:val="en-GB"/>
        </w:rPr>
        <w:t xml:space="preserve">ensure that </w:t>
      </w:r>
      <w:r w:rsidR="007371A1" w:rsidRPr="009015FD">
        <w:rPr>
          <w:rFonts w:asciiTheme="majorBidi" w:hAnsiTheme="majorBidi" w:cstheme="majorBidi"/>
          <w:lang w:val="en-GB"/>
        </w:rPr>
        <w:t>risks are identified for each project</w:t>
      </w:r>
      <w:r w:rsidR="00E63D99" w:rsidRPr="009015FD">
        <w:rPr>
          <w:rFonts w:asciiTheme="majorBidi" w:hAnsiTheme="majorBidi" w:cstheme="majorBidi"/>
          <w:lang w:val="en-GB"/>
        </w:rPr>
        <w:t xml:space="preserve"> at the design stage and</w:t>
      </w:r>
      <w:r w:rsidRPr="009015FD">
        <w:rPr>
          <w:rFonts w:asciiTheme="majorBidi" w:hAnsiTheme="majorBidi" w:cstheme="majorBidi"/>
          <w:lang w:val="en-GB"/>
        </w:rPr>
        <w:t xml:space="preserve"> </w:t>
      </w:r>
      <w:r w:rsidR="002F284C" w:rsidRPr="009015FD">
        <w:rPr>
          <w:rFonts w:asciiTheme="majorBidi" w:hAnsiTheme="majorBidi" w:cstheme="majorBidi"/>
          <w:lang w:val="en-GB"/>
        </w:rPr>
        <w:t xml:space="preserve">reviewed </w:t>
      </w:r>
      <w:r w:rsidR="00D103C5" w:rsidRPr="009015FD">
        <w:rPr>
          <w:rFonts w:asciiTheme="majorBidi" w:hAnsiTheme="majorBidi" w:cstheme="majorBidi"/>
          <w:lang w:val="en-GB"/>
        </w:rPr>
        <w:t xml:space="preserve">throughout the project </w:t>
      </w:r>
      <w:r w:rsidR="00476E83" w:rsidRPr="009015FD">
        <w:rPr>
          <w:rFonts w:asciiTheme="majorBidi" w:hAnsiTheme="majorBidi" w:cstheme="majorBidi"/>
          <w:lang w:val="en-GB"/>
        </w:rPr>
        <w:t>life cycle</w:t>
      </w:r>
      <w:r w:rsidR="003F61FB" w:rsidRPr="009015FD">
        <w:rPr>
          <w:rFonts w:asciiTheme="majorBidi" w:hAnsiTheme="majorBidi" w:cstheme="majorBidi"/>
          <w:lang w:val="en-GB"/>
        </w:rPr>
        <w:t xml:space="preserve"> in </w:t>
      </w:r>
      <w:r w:rsidR="0089680C" w:rsidRPr="009015FD">
        <w:rPr>
          <w:rFonts w:asciiTheme="majorBidi" w:hAnsiTheme="majorBidi" w:cstheme="majorBidi"/>
          <w:lang w:val="en-GB"/>
        </w:rPr>
        <w:t xml:space="preserve">line with </w:t>
      </w:r>
      <w:r w:rsidR="006977CD">
        <w:rPr>
          <w:rFonts w:asciiTheme="majorBidi" w:hAnsiTheme="majorBidi" w:cstheme="majorBidi"/>
          <w:lang w:val="en-GB"/>
        </w:rPr>
        <w:t xml:space="preserve">the </w:t>
      </w:r>
      <w:r w:rsidR="0089680C" w:rsidRPr="009015FD">
        <w:rPr>
          <w:rFonts w:asciiTheme="majorBidi" w:hAnsiTheme="majorBidi" w:cstheme="majorBidi"/>
          <w:lang w:val="en-GB"/>
        </w:rPr>
        <w:t xml:space="preserve">UNDP </w:t>
      </w:r>
      <w:r w:rsidR="006977CD">
        <w:rPr>
          <w:rFonts w:asciiTheme="majorBidi" w:hAnsiTheme="majorBidi" w:cstheme="majorBidi"/>
          <w:lang w:val="en-GB"/>
        </w:rPr>
        <w:t>s</w:t>
      </w:r>
      <w:r w:rsidR="0089680C" w:rsidRPr="009015FD">
        <w:rPr>
          <w:rFonts w:asciiTheme="majorBidi" w:hAnsiTheme="majorBidi" w:cstheme="majorBidi"/>
          <w:lang w:val="en-GB"/>
        </w:rPr>
        <w:t xml:space="preserve">ocial and </w:t>
      </w:r>
      <w:r w:rsidR="006977CD">
        <w:rPr>
          <w:rFonts w:asciiTheme="majorBidi" w:hAnsiTheme="majorBidi" w:cstheme="majorBidi"/>
          <w:lang w:val="en-GB"/>
        </w:rPr>
        <w:t>e</w:t>
      </w:r>
      <w:r w:rsidR="0089680C" w:rsidRPr="009015FD">
        <w:rPr>
          <w:rFonts w:asciiTheme="majorBidi" w:hAnsiTheme="majorBidi" w:cstheme="majorBidi"/>
          <w:lang w:val="en-GB"/>
        </w:rPr>
        <w:t xml:space="preserve">nvironmental </w:t>
      </w:r>
      <w:r w:rsidR="006977CD">
        <w:rPr>
          <w:rFonts w:asciiTheme="majorBidi" w:hAnsiTheme="majorBidi" w:cstheme="majorBidi"/>
          <w:lang w:val="en-GB"/>
        </w:rPr>
        <w:t>s</w:t>
      </w:r>
      <w:r w:rsidR="0089680C" w:rsidRPr="009015FD">
        <w:rPr>
          <w:rFonts w:asciiTheme="majorBidi" w:hAnsiTheme="majorBidi" w:cstheme="majorBidi"/>
          <w:lang w:val="en-GB"/>
        </w:rPr>
        <w:t xml:space="preserve">tandards and </w:t>
      </w:r>
      <w:r w:rsidR="006977CD">
        <w:rPr>
          <w:rFonts w:asciiTheme="majorBidi" w:hAnsiTheme="majorBidi" w:cstheme="majorBidi"/>
          <w:lang w:val="en-GB"/>
        </w:rPr>
        <w:t>a</w:t>
      </w:r>
      <w:r w:rsidR="0089680C" w:rsidRPr="009015FD">
        <w:rPr>
          <w:rFonts w:asciiTheme="majorBidi" w:hAnsiTheme="majorBidi" w:cstheme="majorBidi"/>
          <w:lang w:val="en-GB"/>
        </w:rPr>
        <w:t xml:space="preserve">ccountability </w:t>
      </w:r>
      <w:r w:rsidR="006977CD">
        <w:rPr>
          <w:rFonts w:asciiTheme="majorBidi" w:hAnsiTheme="majorBidi" w:cstheme="majorBidi"/>
          <w:lang w:val="en-GB"/>
        </w:rPr>
        <w:t>m</w:t>
      </w:r>
      <w:r w:rsidR="0089680C" w:rsidRPr="009015FD">
        <w:rPr>
          <w:rFonts w:asciiTheme="majorBidi" w:hAnsiTheme="majorBidi" w:cstheme="majorBidi"/>
          <w:lang w:val="en-GB"/>
        </w:rPr>
        <w:t>echanism</w:t>
      </w:r>
      <w:r w:rsidR="00476E83" w:rsidRPr="009015FD">
        <w:rPr>
          <w:rFonts w:asciiTheme="majorBidi" w:hAnsiTheme="majorBidi" w:cstheme="majorBidi"/>
          <w:lang w:val="en-GB"/>
        </w:rPr>
        <w:t xml:space="preserve">. </w:t>
      </w:r>
      <w:r w:rsidR="006977CD">
        <w:rPr>
          <w:rFonts w:asciiTheme="majorBidi" w:hAnsiTheme="majorBidi" w:cstheme="majorBidi"/>
          <w:lang w:val="en-GB"/>
        </w:rPr>
        <w:t xml:space="preserve">On a regular basis, </w:t>
      </w:r>
      <w:r w:rsidR="0005543E" w:rsidRPr="009015FD">
        <w:rPr>
          <w:rFonts w:asciiTheme="majorBidi" w:hAnsiTheme="majorBidi" w:cstheme="majorBidi"/>
          <w:lang w:val="en-GB"/>
        </w:rPr>
        <w:t xml:space="preserve">UNDP will </w:t>
      </w:r>
      <w:r w:rsidR="008C7DF6">
        <w:rPr>
          <w:rFonts w:asciiTheme="majorBidi" w:hAnsiTheme="majorBidi" w:cstheme="majorBidi"/>
          <w:lang w:val="en-GB"/>
        </w:rPr>
        <w:t xml:space="preserve">undertake </w:t>
      </w:r>
      <w:r w:rsidR="008C7ED2" w:rsidRPr="009015FD">
        <w:rPr>
          <w:rFonts w:asciiTheme="majorBidi" w:hAnsiTheme="majorBidi" w:cstheme="majorBidi"/>
          <w:lang w:val="en-GB"/>
        </w:rPr>
        <w:t>monitor</w:t>
      </w:r>
      <w:r w:rsidR="008C7DF6">
        <w:rPr>
          <w:rFonts w:asciiTheme="majorBidi" w:hAnsiTheme="majorBidi" w:cstheme="majorBidi"/>
          <w:lang w:val="en-GB"/>
        </w:rPr>
        <w:t>ing activities</w:t>
      </w:r>
      <w:r w:rsidR="006977CD">
        <w:rPr>
          <w:rFonts w:asciiTheme="majorBidi" w:hAnsiTheme="majorBidi" w:cstheme="majorBidi"/>
          <w:lang w:val="en-GB"/>
        </w:rPr>
        <w:t xml:space="preserve">, </w:t>
      </w:r>
      <w:r w:rsidR="0026126F" w:rsidRPr="009015FD">
        <w:rPr>
          <w:rFonts w:asciiTheme="majorBidi" w:hAnsiTheme="majorBidi" w:cstheme="majorBidi"/>
          <w:lang w:val="en-GB"/>
        </w:rPr>
        <w:t xml:space="preserve">including </w:t>
      </w:r>
      <w:r w:rsidR="00A55BF6" w:rsidRPr="009015FD">
        <w:rPr>
          <w:rFonts w:asciiTheme="majorBidi" w:hAnsiTheme="majorBidi" w:cstheme="majorBidi"/>
          <w:lang w:val="en-GB"/>
        </w:rPr>
        <w:t xml:space="preserve">monitoring visits, </w:t>
      </w:r>
      <w:r w:rsidR="00330C7F" w:rsidRPr="009015FD">
        <w:rPr>
          <w:rFonts w:asciiTheme="majorBidi" w:hAnsiTheme="majorBidi" w:cstheme="majorBidi"/>
          <w:lang w:val="en-GB"/>
        </w:rPr>
        <w:t>project monthly meetings</w:t>
      </w:r>
      <w:r w:rsidR="00AE56EA" w:rsidRPr="009015FD">
        <w:rPr>
          <w:rFonts w:asciiTheme="majorBidi" w:hAnsiTheme="majorBidi" w:cstheme="majorBidi"/>
          <w:lang w:val="en-GB"/>
        </w:rPr>
        <w:t>,</w:t>
      </w:r>
      <w:r w:rsidR="00330C7F" w:rsidRPr="009015FD">
        <w:rPr>
          <w:rFonts w:asciiTheme="majorBidi" w:hAnsiTheme="majorBidi" w:cstheme="majorBidi"/>
          <w:lang w:val="en-GB"/>
        </w:rPr>
        <w:t xml:space="preserve"> project board meetings</w:t>
      </w:r>
      <w:r w:rsidR="00E57171" w:rsidRPr="009015FD">
        <w:rPr>
          <w:rFonts w:asciiTheme="majorBidi" w:hAnsiTheme="majorBidi" w:cstheme="majorBidi"/>
          <w:lang w:val="en-GB"/>
        </w:rPr>
        <w:t xml:space="preserve"> and grievance mechanisms</w:t>
      </w:r>
      <w:r w:rsidR="00A55BF6" w:rsidRPr="009015FD">
        <w:rPr>
          <w:rFonts w:asciiTheme="majorBidi" w:hAnsiTheme="majorBidi" w:cstheme="majorBidi"/>
          <w:lang w:val="en-GB"/>
        </w:rPr>
        <w:t xml:space="preserve">, to identify </w:t>
      </w:r>
      <w:r w:rsidR="008C7DF6">
        <w:rPr>
          <w:rFonts w:asciiTheme="majorBidi" w:hAnsiTheme="majorBidi" w:cstheme="majorBidi"/>
          <w:lang w:val="en-GB"/>
        </w:rPr>
        <w:t xml:space="preserve">any </w:t>
      </w:r>
      <w:r w:rsidR="00A43023" w:rsidRPr="009015FD">
        <w:rPr>
          <w:rFonts w:asciiTheme="majorBidi" w:hAnsiTheme="majorBidi" w:cstheme="majorBidi"/>
          <w:lang w:val="en-GB"/>
        </w:rPr>
        <w:t xml:space="preserve">significant change in circumstances </w:t>
      </w:r>
      <w:r w:rsidR="008C7DF6">
        <w:rPr>
          <w:rFonts w:asciiTheme="majorBidi" w:hAnsiTheme="majorBidi" w:cstheme="majorBidi"/>
          <w:lang w:val="en-GB"/>
        </w:rPr>
        <w:t xml:space="preserve">that </w:t>
      </w:r>
      <w:r w:rsidR="00A43023" w:rsidRPr="009015FD">
        <w:rPr>
          <w:rFonts w:asciiTheme="majorBidi" w:hAnsiTheme="majorBidi" w:cstheme="majorBidi"/>
          <w:lang w:val="en-GB"/>
        </w:rPr>
        <w:t xml:space="preserve">may require </w:t>
      </w:r>
      <w:r w:rsidR="00A33F0A" w:rsidRPr="009015FD">
        <w:rPr>
          <w:rFonts w:asciiTheme="majorBidi" w:hAnsiTheme="majorBidi" w:cstheme="majorBidi"/>
          <w:lang w:val="en-GB"/>
        </w:rPr>
        <w:t xml:space="preserve">intervention. </w:t>
      </w:r>
      <w:r w:rsidR="00330C7F" w:rsidRPr="009015FD">
        <w:rPr>
          <w:rFonts w:asciiTheme="majorBidi" w:hAnsiTheme="majorBidi" w:cstheme="majorBidi"/>
          <w:lang w:val="en-GB"/>
        </w:rPr>
        <w:t xml:space="preserve"> </w:t>
      </w:r>
    </w:p>
    <w:p w14:paraId="69C8C3DF" w14:textId="536F3D54" w:rsidR="003E730E" w:rsidRPr="009015FD" w:rsidRDefault="003E730E" w:rsidP="00672335">
      <w:pPr>
        <w:keepNext/>
        <w:widowControl w:val="0"/>
        <w:tabs>
          <w:tab w:val="left" w:pos="1530"/>
          <w:tab w:val="left" w:pos="1800"/>
        </w:tabs>
        <w:suppressAutoHyphens/>
        <w:spacing w:after="200"/>
        <w:ind w:left="1170" w:right="1267" w:hanging="540"/>
        <w:jc w:val="both"/>
        <w:outlineLvl w:val="0"/>
        <w:rPr>
          <w:rFonts w:ascii="Times New Roman" w:eastAsia="Times New Roman" w:hAnsi="Times New Roman" w:cs="Times New Roman"/>
          <w:b/>
          <w:color w:val="000000"/>
          <w:spacing w:val="-3"/>
          <w:lang w:val="en-GB" w:eastAsia="x-none"/>
        </w:rPr>
      </w:pPr>
      <w:r w:rsidRPr="009015FD">
        <w:rPr>
          <w:rFonts w:ascii="Times New Roman" w:eastAsia="Times New Roman" w:hAnsi="Times New Roman" w:cs="Times New Roman"/>
          <w:b/>
          <w:color w:val="000000"/>
          <w:spacing w:val="-3"/>
          <w:lang w:val="en-GB" w:eastAsia="x-none"/>
        </w:rPr>
        <w:t xml:space="preserve">IV. </w:t>
      </w:r>
      <w:r w:rsidR="00672335" w:rsidRPr="009015FD">
        <w:rPr>
          <w:rFonts w:ascii="Times New Roman" w:eastAsia="Times New Roman" w:hAnsi="Times New Roman" w:cs="Times New Roman"/>
          <w:b/>
          <w:color w:val="000000"/>
          <w:spacing w:val="-3"/>
          <w:lang w:val="en-GB" w:eastAsia="x-none"/>
        </w:rPr>
        <w:tab/>
      </w:r>
      <w:r w:rsidRPr="009015FD">
        <w:rPr>
          <w:rFonts w:ascii="Times New Roman" w:eastAsia="Times New Roman" w:hAnsi="Times New Roman" w:cs="Times New Roman"/>
          <w:b/>
          <w:color w:val="000000"/>
          <w:spacing w:val="-3"/>
          <w:lang w:val="en-GB" w:eastAsia="x-none"/>
        </w:rPr>
        <w:t xml:space="preserve">Monitoring and </w:t>
      </w:r>
      <w:r w:rsidR="00672335" w:rsidRPr="009015FD">
        <w:rPr>
          <w:rFonts w:ascii="Times New Roman" w:eastAsia="Times New Roman" w:hAnsi="Times New Roman" w:cs="Times New Roman"/>
          <w:b/>
          <w:color w:val="000000"/>
          <w:spacing w:val="-3"/>
          <w:lang w:val="en-GB" w:eastAsia="x-none"/>
        </w:rPr>
        <w:t>e</w:t>
      </w:r>
      <w:r w:rsidRPr="009015FD">
        <w:rPr>
          <w:rFonts w:ascii="Times New Roman" w:eastAsia="Times New Roman" w:hAnsi="Times New Roman" w:cs="Times New Roman"/>
          <w:b/>
          <w:color w:val="000000"/>
          <w:spacing w:val="-3"/>
          <w:lang w:val="en-GB" w:eastAsia="x-none"/>
        </w:rPr>
        <w:t>valuation</w:t>
      </w:r>
    </w:p>
    <w:p w14:paraId="0B1FCEEC" w14:textId="627B750C" w:rsidR="00D050E7" w:rsidRPr="009015FD" w:rsidRDefault="00236E98" w:rsidP="002B2329">
      <w:pPr>
        <w:pStyle w:val="ListParagraph"/>
        <w:widowControl w:val="0"/>
        <w:numPr>
          <w:ilvl w:val="0"/>
          <w:numId w:val="2"/>
        </w:numPr>
        <w:tabs>
          <w:tab w:val="left" w:pos="1530"/>
        </w:tabs>
        <w:autoSpaceDE w:val="0"/>
        <w:autoSpaceDN w:val="0"/>
        <w:adjustRightInd w:val="0"/>
        <w:spacing w:after="120"/>
        <w:ind w:left="1170" w:firstLine="0"/>
        <w:jc w:val="both"/>
        <w:rPr>
          <w:lang w:val="en-GB"/>
        </w:rPr>
      </w:pPr>
      <w:r w:rsidRPr="009015FD">
        <w:rPr>
          <w:rFonts w:asciiTheme="majorBidi" w:hAnsiTheme="majorBidi" w:cstheme="majorBidi"/>
          <w:lang w:val="en-GB"/>
        </w:rPr>
        <w:t>Together with UNICEF</w:t>
      </w:r>
      <w:r w:rsidR="0054458D" w:rsidRPr="009015FD">
        <w:rPr>
          <w:rFonts w:asciiTheme="majorBidi" w:hAnsiTheme="majorBidi" w:cstheme="majorBidi"/>
          <w:lang w:val="en-GB"/>
        </w:rPr>
        <w:t xml:space="preserve"> and other U</w:t>
      </w:r>
      <w:r w:rsidR="007B7251">
        <w:rPr>
          <w:rFonts w:asciiTheme="majorBidi" w:hAnsiTheme="majorBidi" w:cstheme="majorBidi"/>
          <w:lang w:val="en-GB"/>
        </w:rPr>
        <w:t xml:space="preserve">nited </w:t>
      </w:r>
      <w:r w:rsidR="0054458D" w:rsidRPr="009015FD">
        <w:rPr>
          <w:rFonts w:asciiTheme="majorBidi" w:hAnsiTheme="majorBidi" w:cstheme="majorBidi"/>
          <w:lang w:val="en-GB"/>
        </w:rPr>
        <w:t>N</w:t>
      </w:r>
      <w:r w:rsidR="007B7251">
        <w:rPr>
          <w:rFonts w:asciiTheme="majorBidi" w:hAnsiTheme="majorBidi" w:cstheme="majorBidi"/>
          <w:lang w:val="en-GB"/>
        </w:rPr>
        <w:t>ations</w:t>
      </w:r>
      <w:r w:rsidR="0054458D" w:rsidRPr="009015FD">
        <w:rPr>
          <w:rFonts w:asciiTheme="majorBidi" w:hAnsiTheme="majorBidi" w:cstheme="majorBidi"/>
          <w:lang w:val="en-GB"/>
        </w:rPr>
        <w:t xml:space="preserve"> </w:t>
      </w:r>
      <w:r w:rsidR="007B7251">
        <w:rPr>
          <w:rFonts w:asciiTheme="majorBidi" w:hAnsiTheme="majorBidi" w:cstheme="majorBidi"/>
          <w:lang w:val="en-GB"/>
        </w:rPr>
        <w:t>organizations</w:t>
      </w:r>
      <w:r w:rsidR="0054458D" w:rsidRPr="009015FD">
        <w:rPr>
          <w:rFonts w:asciiTheme="majorBidi" w:hAnsiTheme="majorBidi" w:cstheme="majorBidi"/>
          <w:lang w:val="en-GB"/>
        </w:rPr>
        <w:t xml:space="preserve">, </w:t>
      </w:r>
      <w:r w:rsidR="442F20CB" w:rsidRPr="009015FD">
        <w:rPr>
          <w:rFonts w:asciiTheme="majorBidi" w:hAnsiTheme="majorBidi" w:cstheme="majorBidi"/>
          <w:lang w:val="en-GB"/>
        </w:rPr>
        <w:t xml:space="preserve">UNDP </w:t>
      </w:r>
      <w:r w:rsidR="007B7251">
        <w:rPr>
          <w:rFonts w:asciiTheme="majorBidi" w:hAnsiTheme="majorBidi" w:cstheme="majorBidi"/>
          <w:lang w:val="en-GB"/>
        </w:rPr>
        <w:t xml:space="preserve">is </w:t>
      </w:r>
      <w:r w:rsidR="442F20CB" w:rsidRPr="009015FD">
        <w:rPr>
          <w:rFonts w:asciiTheme="majorBidi" w:hAnsiTheme="majorBidi" w:cstheme="majorBidi"/>
          <w:lang w:val="en-GB"/>
        </w:rPr>
        <w:t>support</w:t>
      </w:r>
      <w:r w:rsidR="007B7251">
        <w:rPr>
          <w:rFonts w:asciiTheme="majorBidi" w:hAnsiTheme="majorBidi" w:cstheme="majorBidi"/>
          <w:lang w:val="en-GB"/>
        </w:rPr>
        <w:t xml:space="preserve">ing </w:t>
      </w:r>
      <w:r w:rsidR="442F20CB" w:rsidRPr="009015FD">
        <w:rPr>
          <w:rFonts w:asciiTheme="majorBidi" w:hAnsiTheme="majorBidi" w:cstheme="majorBidi"/>
          <w:lang w:val="en-GB"/>
        </w:rPr>
        <w:t xml:space="preserve">the Government to develop the results and resources framework for the </w:t>
      </w:r>
      <w:r w:rsidR="007B7251">
        <w:rPr>
          <w:rFonts w:asciiTheme="majorBidi" w:hAnsiTheme="majorBidi" w:cstheme="majorBidi"/>
          <w:lang w:val="en-GB"/>
        </w:rPr>
        <w:t xml:space="preserve">Ninth </w:t>
      </w:r>
      <w:r w:rsidR="442F20CB" w:rsidRPr="009015FD">
        <w:rPr>
          <w:rFonts w:asciiTheme="majorBidi" w:hAnsiTheme="majorBidi" w:cstheme="majorBidi"/>
          <w:lang w:val="en-GB"/>
        </w:rPr>
        <w:t>NSEDP</w:t>
      </w:r>
      <w:r w:rsidR="00C06BFA" w:rsidRPr="009015FD">
        <w:rPr>
          <w:rFonts w:asciiTheme="majorBidi" w:hAnsiTheme="majorBidi" w:cstheme="majorBidi"/>
          <w:lang w:val="en-GB"/>
        </w:rPr>
        <w:t>,</w:t>
      </w:r>
      <w:r w:rsidR="442F20CB" w:rsidRPr="009015FD">
        <w:rPr>
          <w:rFonts w:asciiTheme="majorBidi" w:hAnsiTheme="majorBidi" w:cstheme="majorBidi"/>
          <w:lang w:val="en-GB"/>
        </w:rPr>
        <w:t xml:space="preserve"> including robust monitoring</w:t>
      </w:r>
      <w:r w:rsidR="355A36EE" w:rsidRPr="009015FD">
        <w:rPr>
          <w:rFonts w:asciiTheme="majorBidi" w:hAnsiTheme="majorBidi" w:cstheme="majorBidi"/>
          <w:lang w:val="en-GB"/>
        </w:rPr>
        <w:t>, financing and costing</w:t>
      </w:r>
      <w:r w:rsidR="26F23851" w:rsidRPr="009015FD">
        <w:rPr>
          <w:rFonts w:asciiTheme="majorBidi" w:hAnsiTheme="majorBidi" w:cstheme="majorBidi"/>
          <w:lang w:val="en-GB"/>
        </w:rPr>
        <w:t xml:space="preserve"> </w:t>
      </w:r>
      <w:r w:rsidR="6B302F6F" w:rsidRPr="009015FD">
        <w:rPr>
          <w:rFonts w:asciiTheme="majorBidi" w:hAnsiTheme="majorBidi" w:cstheme="majorBidi"/>
          <w:lang w:val="en-GB"/>
        </w:rPr>
        <w:t>framework</w:t>
      </w:r>
      <w:r w:rsidR="7D4BBACB" w:rsidRPr="009015FD">
        <w:rPr>
          <w:rFonts w:asciiTheme="majorBidi" w:hAnsiTheme="majorBidi" w:cstheme="majorBidi"/>
          <w:lang w:val="en-GB"/>
        </w:rPr>
        <w:t>s</w:t>
      </w:r>
      <w:r w:rsidR="6B302F6F" w:rsidRPr="009015FD">
        <w:rPr>
          <w:rFonts w:asciiTheme="majorBidi" w:hAnsiTheme="majorBidi" w:cstheme="majorBidi"/>
          <w:lang w:val="en-GB"/>
        </w:rPr>
        <w:t>.</w:t>
      </w:r>
      <w:r w:rsidR="442F20CB" w:rsidRPr="009015FD">
        <w:rPr>
          <w:rFonts w:asciiTheme="majorBidi" w:hAnsiTheme="majorBidi" w:cstheme="majorBidi"/>
          <w:lang w:val="en-GB"/>
        </w:rPr>
        <w:t xml:space="preserve"> CPD indicators at both outcome and output level</w:t>
      </w:r>
      <w:r w:rsidR="5D112C91" w:rsidRPr="009015FD">
        <w:rPr>
          <w:rFonts w:asciiTheme="majorBidi" w:hAnsiTheme="majorBidi" w:cstheme="majorBidi"/>
          <w:lang w:val="en-GB"/>
        </w:rPr>
        <w:t>s</w:t>
      </w:r>
      <w:r w:rsidR="442F20CB" w:rsidRPr="009015FD">
        <w:rPr>
          <w:rFonts w:asciiTheme="majorBidi" w:hAnsiTheme="majorBidi" w:cstheme="majorBidi"/>
          <w:lang w:val="en-GB"/>
        </w:rPr>
        <w:t xml:space="preserve"> have been aligned with existing </w:t>
      </w:r>
      <w:r w:rsidR="5D112C91" w:rsidRPr="009015FD">
        <w:rPr>
          <w:rFonts w:asciiTheme="majorBidi" w:hAnsiTheme="majorBidi" w:cstheme="majorBidi"/>
          <w:lang w:val="en-GB"/>
        </w:rPr>
        <w:t xml:space="preserve">SDG </w:t>
      </w:r>
      <w:r w:rsidR="00B16C54" w:rsidRPr="009015FD">
        <w:rPr>
          <w:rFonts w:asciiTheme="majorBidi" w:hAnsiTheme="majorBidi" w:cstheme="majorBidi"/>
          <w:lang w:val="en-GB"/>
        </w:rPr>
        <w:t>and</w:t>
      </w:r>
      <w:r w:rsidR="5D112C91" w:rsidRPr="009015FD">
        <w:rPr>
          <w:rFonts w:asciiTheme="majorBidi" w:hAnsiTheme="majorBidi" w:cstheme="majorBidi"/>
          <w:lang w:val="en-GB"/>
        </w:rPr>
        <w:t xml:space="preserve"> </w:t>
      </w:r>
      <w:r w:rsidR="442F20CB" w:rsidRPr="009015FD">
        <w:rPr>
          <w:rFonts w:asciiTheme="majorBidi" w:hAnsiTheme="majorBidi" w:cstheme="majorBidi"/>
          <w:lang w:val="en-GB"/>
        </w:rPr>
        <w:t xml:space="preserve">national indicators and data sources. UNDP will continue to advocate for the strengthening of the </w:t>
      </w:r>
      <w:r w:rsidR="51D71E38" w:rsidRPr="009015FD">
        <w:rPr>
          <w:rFonts w:asciiTheme="majorBidi" w:hAnsiTheme="majorBidi" w:cstheme="majorBidi"/>
          <w:lang w:val="en-GB"/>
        </w:rPr>
        <w:t xml:space="preserve">Lao </w:t>
      </w:r>
      <w:r w:rsidR="442F20CB" w:rsidRPr="009015FD">
        <w:rPr>
          <w:rFonts w:asciiTheme="majorBidi" w:hAnsiTheme="majorBidi" w:cstheme="majorBidi"/>
          <w:lang w:val="en-GB"/>
        </w:rPr>
        <w:t xml:space="preserve">Statistics Bureau </w:t>
      </w:r>
      <w:r w:rsidR="442F20CB" w:rsidRPr="009015FD">
        <w:rPr>
          <w:lang w:val="en-GB"/>
        </w:rPr>
        <w:t>(</w:t>
      </w:r>
      <w:r w:rsidR="5D112C91" w:rsidRPr="009015FD">
        <w:rPr>
          <w:lang w:val="en-GB"/>
        </w:rPr>
        <w:t>L</w:t>
      </w:r>
      <w:r w:rsidR="30FDFAAF" w:rsidRPr="009015FD">
        <w:rPr>
          <w:lang w:val="en-GB"/>
        </w:rPr>
        <w:t>SB)</w:t>
      </w:r>
      <w:r w:rsidR="442F20CB" w:rsidRPr="009015FD">
        <w:rPr>
          <w:lang w:val="en-GB"/>
        </w:rPr>
        <w:t xml:space="preserve"> and </w:t>
      </w:r>
      <w:r w:rsidR="000E23EF" w:rsidRPr="009015FD">
        <w:rPr>
          <w:lang w:val="en-GB"/>
        </w:rPr>
        <w:t xml:space="preserve">other government institutions </w:t>
      </w:r>
      <w:r w:rsidR="442F20CB" w:rsidRPr="009015FD">
        <w:rPr>
          <w:lang w:val="en-GB"/>
        </w:rPr>
        <w:t>and the</w:t>
      </w:r>
      <w:r w:rsidR="000E23EF" w:rsidRPr="009015FD">
        <w:rPr>
          <w:lang w:val="en-GB"/>
        </w:rPr>
        <w:t>ir</w:t>
      </w:r>
      <w:r w:rsidR="442F20CB" w:rsidRPr="009015FD">
        <w:rPr>
          <w:lang w:val="en-GB"/>
        </w:rPr>
        <w:t xml:space="preserve"> ability to track progress against </w:t>
      </w:r>
      <w:r w:rsidR="00564642" w:rsidRPr="009015FD">
        <w:rPr>
          <w:lang w:val="en-GB"/>
        </w:rPr>
        <w:t>the</w:t>
      </w:r>
      <w:r w:rsidR="00D169AD" w:rsidRPr="009015FD">
        <w:rPr>
          <w:lang w:val="en-GB"/>
        </w:rPr>
        <w:t xml:space="preserve"> 238 </w:t>
      </w:r>
      <w:r w:rsidR="007B7251">
        <w:rPr>
          <w:lang w:val="en-GB"/>
        </w:rPr>
        <w:t>n</w:t>
      </w:r>
      <w:r w:rsidR="00D169AD" w:rsidRPr="009015FD">
        <w:rPr>
          <w:lang w:val="en-GB"/>
        </w:rPr>
        <w:t xml:space="preserve">ational SDG </w:t>
      </w:r>
      <w:r w:rsidR="007B7251">
        <w:rPr>
          <w:lang w:val="en-GB"/>
        </w:rPr>
        <w:t>i</w:t>
      </w:r>
      <w:r w:rsidR="00D169AD" w:rsidRPr="009015FD">
        <w:rPr>
          <w:lang w:val="en-GB"/>
        </w:rPr>
        <w:t xml:space="preserve">ndicators </w:t>
      </w:r>
      <w:r w:rsidR="00092F7E" w:rsidRPr="009015FD">
        <w:rPr>
          <w:lang w:val="en-GB"/>
        </w:rPr>
        <w:t xml:space="preserve">endorsed </w:t>
      </w:r>
      <w:r w:rsidR="00742E04" w:rsidRPr="009015FD">
        <w:rPr>
          <w:lang w:val="en-GB"/>
        </w:rPr>
        <w:t xml:space="preserve">by the Government </w:t>
      </w:r>
      <w:r w:rsidR="00D169AD" w:rsidRPr="009015FD">
        <w:rPr>
          <w:lang w:val="en-GB"/>
        </w:rPr>
        <w:t>in June 2019</w:t>
      </w:r>
      <w:r w:rsidR="007A21E3" w:rsidRPr="009015FD">
        <w:rPr>
          <w:lang w:val="en-GB"/>
        </w:rPr>
        <w:t xml:space="preserve">. </w:t>
      </w:r>
      <w:r w:rsidR="00F6321B" w:rsidRPr="009015FD">
        <w:rPr>
          <w:lang w:val="en-GB"/>
        </w:rPr>
        <w:t xml:space="preserve">UNDP is supporting the Government to monitor, mainstream, coordinate and report on the SDGs, including the </w:t>
      </w:r>
      <w:r w:rsidR="007B7251">
        <w:rPr>
          <w:lang w:val="en-GB"/>
        </w:rPr>
        <w:t>v</w:t>
      </w:r>
      <w:r w:rsidR="00F6321B" w:rsidRPr="009015FD">
        <w:rPr>
          <w:lang w:val="en-GB"/>
        </w:rPr>
        <w:t xml:space="preserve">oluntary </w:t>
      </w:r>
      <w:r w:rsidR="007B7251">
        <w:rPr>
          <w:lang w:val="en-GB"/>
        </w:rPr>
        <w:t>n</w:t>
      </w:r>
      <w:r w:rsidR="00F6321B" w:rsidRPr="009015FD">
        <w:rPr>
          <w:lang w:val="en-GB"/>
        </w:rPr>
        <w:t xml:space="preserve">ational </w:t>
      </w:r>
      <w:r w:rsidR="007B7251">
        <w:rPr>
          <w:lang w:val="en-GB"/>
        </w:rPr>
        <w:t>r</w:t>
      </w:r>
      <w:r w:rsidR="00F6321B" w:rsidRPr="009015FD">
        <w:rPr>
          <w:lang w:val="en-GB"/>
        </w:rPr>
        <w:t xml:space="preserve">eview process. </w:t>
      </w:r>
      <w:r w:rsidR="0017144E" w:rsidRPr="009015FD">
        <w:rPr>
          <w:lang w:val="en-GB"/>
        </w:rPr>
        <w:t xml:space="preserve">In particular, UNDP will </w:t>
      </w:r>
      <w:r w:rsidR="00427FD3" w:rsidRPr="009015FD">
        <w:rPr>
          <w:lang w:val="en-GB"/>
        </w:rPr>
        <w:t xml:space="preserve">work with specific </w:t>
      </w:r>
      <w:r w:rsidR="00217023" w:rsidRPr="009015FD">
        <w:rPr>
          <w:lang w:val="en-GB"/>
        </w:rPr>
        <w:t>government agencies responsible for specific SDGs</w:t>
      </w:r>
      <w:r w:rsidR="00F32F15" w:rsidRPr="009015FD">
        <w:rPr>
          <w:lang w:val="en-GB"/>
        </w:rPr>
        <w:t xml:space="preserve">, for instance the </w:t>
      </w:r>
      <w:r w:rsidR="00C40FF1" w:rsidRPr="009015FD">
        <w:rPr>
          <w:lang w:val="en-GB"/>
        </w:rPr>
        <w:t>NRA</w:t>
      </w:r>
      <w:r w:rsidR="00F32F15" w:rsidRPr="009015FD">
        <w:rPr>
          <w:lang w:val="en-GB"/>
        </w:rPr>
        <w:t xml:space="preserve"> for </w:t>
      </w:r>
      <w:r w:rsidR="007B7251">
        <w:rPr>
          <w:lang w:val="en-GB"/>
        </w:rPr>
        <w:t xml:space="preserve">Goal </w:t>
      </w:r>
      <w:r w:rsidR="00F32F15" w:rsidRPr="009015FD">
        <w:rPr>
          <w:lang w:val="en-GB"/>
        </w:rPr>
        <w:t xml:space="preserve">18 on mine action, to </w:t>
      </w:r>
      <w:r w:rsidR="006A0621" w:rsidRPr="009015FD">
        <w:rPr>
          <w:lang w:val="en-GB"/>
        </w:rPr>
        <w:t xml:space="preserve">improve their system to </w:t>
      </w:r>
      <w:r w:rsidR="008C61B5" w:rsidRPr="009015FD">
        <w:rPr>
          <w:lang w:val="en-GB"/>
        </w:rPr>
        <w:t>collec</w:t>
      </w:r>
      <w:r w:rsidR="001B5617" w:rsidRPr="009015FD">
        <w:rPr>
          <w:lang w:val="en-GB"/>
        </w:rPr>
        <w:t xml:space="preserve">t and </w:t>
      </w:r>
      <w:r w:rsidR="00044C95" w:rsidRPr="009015FD">
        <w:rPr>
          <w:lang w:val="en-GB"/>
        </w:rPr>
        <w:t>analy</w:t>
      </w:r>
      <w:r w:rsidR="007B7251">
        <w:rPr>
          <w:lang w:val="en-GB"/>
        </w:rPr>
        <w:t>s</w:t>
      </w:r>
      <w:r w:rsidR="00044C95" w:rsidRPr="009015FD">
        <w:rPr>
          <w:lang w:val="en-GB"/>
        </w:rPr>
        <w:t>e</w:t>
      </w:r>
      <w:r w:rsidR="001B5617" w:rsidRPr="009015FD">
        <w:rPr>
          <w:lang w:val="en-GB"/>
        </w:rPr>
        <w:t xml:space="preserve"> data</w:t>
      </w:r>
      <w:r w:rsidR="00971B43" w:rsidRPr="009015FD">
        <w:rPr>
          <w:lang w:val="en-GB"/>
        </w:rPr>
        <w:t xml:space="preserve"> through </w:t>
      </w:r>
      <w:r w:rsidR="00467B89" w:rsidRPr="009015FD">
        <w:rPr>
          <w:lang w:val="en-GB"/>
        </w:rPr>
        <w:t xml:space="preserve">their information </w:t>
      </w:r>
      <w:r w:rsidR="00E076AC" w:rsidRPr="009015FD">
        <w:rPr>
          <w:lang w:val="en-GB"/>
        </w:rPr>
        <w:t>management system</w:t>
      </w:r>
      <w:r w:rsidR="00467B89" w:rsidRPr="009015FD">
        <w:rPr>
          <w:lang w:val="en-GB"/>
        </w:rPr>
        <w:t xml:space="preserve"> and </w:t>
      </w:r>
      <w:r w:rsidR="00971B43" w:rsidRPr="009015FD">
        <w:rPr>
          <w:lang w:val="en-GB"/>
        </w:rPr>
        <w:t>field surveys</w:t>
      </w:r>
      <w:r w:rsidR="006D62B0" w:rsidRPr="009015FD">
        <w:rPr>
          <w:lang w:val="en-GB"/>
        </w:rPr>
        <w:t>.</w:t>
      </w:r>
      <w:r w:rsidR="00427FD3" w:rsidRPr="009015FD">
        <w:rPr>
          <w:lang w:val="en-GB"/>
        </w:rPr>
        <w:t xml:space="preserve"> </w:t>
      </w:r>
    </w:p>
    <w:p w14:paraId="163AFE92" w14:textId="33B2036F" w:rsidR="00D658CD" w:rsidRPr="009015FD" w:rsidRDefault="442F20CB"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 new programme builds on a robust theory of change and individua</w:t>
      </w:r>
      <w:r w:rsidR="1E1BAD67" w:rsidRPr="009015FD">
        <w:rPr>
          <w:rFonts w:asciiTheme="majorBidi" w:hAnsiTheme="majorBidi" w:cstheme="majorBidi"/>
          <w:lang w:val="en-GB"/>
        </w:rPr>
        <w:t>l</w:t>
      </w:r>
      <w:r w:rsidRPr="009015FD">
        <w:rPr>
          <w:rFonts w:asciiTheme="majorBidi" w:hAnsiTheme="majorBidi" w:cstheme="majorBidi"/>
          <w:lang w:val="en-GB"/>
        </w:rPr>
        <w:t xml:space="preserve"> problem trees to </w:t>
      </w:r>
      <w:r w:rsidRPr="009015FD">
        <w:rPr>
          <w:rFonts w:asciiTheme="majorBidi" w:hAnsiTheme="majorBidi" w:cstheme="majorBidi"/>
          <w:lang w:val="en-GB"/>
        </w:rPr>
        <w:lastRenderedPageBreak/>
        <w:t>allow for a clear line of accountability.</w:t>
      </w:r>
      <w:r w:rsidR="00015745" w:rsidRPr="009015FD">
        <w:rPr>
          <w:rFonts w:asciiTheme="majorBidi" w:hAnsiTheme="majorBidi" w:cstheme="majorBidi"/>
          <w:lang w:val="en-GB"/>
        </w:rPr>
        <w:t xml:space="preserve"> </w:t>
      </w:r>
      <w:r w:rsidRPr="009015FD">
        <w:rPr>
          <w:rFonts w:asciiTheme="majorBidi" w:hAnsiTheme="majorBidi" w:cstheme="majorBidi"/>
          <w:lang w:val="en-GB"/>
        </w:rPr>
        <w:t>Programmes will be tracked at both outcome and output level</w:t>
      </w:r>
      <w:r w:rsidR="5EEC5FDA" w:rsidRPr="009015FD">
        <w:rPr>
          <w:rFonts w:asciiTheme="majorBidi" w:hAnsiTheme="majorBidi" w:cstheme="majorBidi"/>
          <w:lang w:val="en-GB"/>
        </w:rPr>
        <w:t>s</w:t>
      </w:r>
      <w:r w:rsidRPr="009015FD">
        <w:rPr>
          <w:rFonts w:asciiTheme="majorBidi" w:hAnsiTheme="majorBidi" w:cstheme="majorBidi"/>
          <w:lang w:val="en-GB"/>
        </w:rPr>
        <w:t xml:space="preserve"> in parallel to activity monitoring and spot checks for individual projects. </w:t>
      </w:r>
      <w:r w:rsidR="00623BF5" w:rsidRPr="009015FD">
        <w:rPr>
          <w:rFonts w:asciiTheme="majorBidi" w:hAnsiTheme="majorBidi" w:cstheme="majorBidi"/>
          <w:lang w:val="en-GB"/>
        </w:rPr>
        <w:t>As recommended by the CPD evaluation</w:t>
      </w:r>
      <w:r w:rsidR="00233E3D" w:rsidRPr="009015FD">
        <w:rPr>
          <w:rFonts w:asciiTheme="majorBidi" w:hAnsiTheme="majorBidi" w:cstheme="majorBidi"/>
          <w:lang w:val="en-GB"/>
        </w:rPr>
        <w:t>,</w:t>
      </w:r>
      <w:r w:rsidR="00623BF5" w:rsidRPr="009015FD">
        <w:rPr>
          <w:rFonts w:asciiTheme="majorBidi" w:hAnsiTheme="majorBidi" w:cstheme="majorBidi"/>
          <w:lang w:val="en-GB"/>
        </w:rPr>
        <w:t xml:space="preserve"> </w:t>
      </w:r>
      <w:r w:rsidR="00233E3D" w:rsidRPr="009015FD">
        <w:rPr>
          <w:rFonts w:asciiTheme="majorBidi" w:hAnsiTheme="majorBidi" w:cstheme="majorBidi"/>
          <w:lang w:val="en-GB"/>
        </w:rPr>
        <w:t>UNDP</w:t>
      </w:r>
      <w:r w:rsidR="00623BF5" w:rsidRPr="009015FD">
        <w:rPr>
          <w:rFonts w:asciiTheme="majorBidi" w:hAnsiTheme="majorBidi" w:cstheme="majorBidi"/>
          <w:lang w:val="en-GB"/>
        </w:rPr>
        <w:t xml:space="preserve"> will invest in monitoring capacities and systems to ensure adaptive evidence</w:t>
      </w:r>
      <w:r w:rsidR="004C143F" w:rsidRPr="009015FD">
        <w:rPr>
          <w:rFonts w:asciiTheme="majorBidi" w:hAnsiTheme="majorBidi" w:cstheme="majorBidi"/>
          <w:lang w:val="en-GB"/>
        </w:rPr>
        <w:t>-</w:t>
      </w:r>
      <w:r w:rsidR="00623BF5" w:rsidRPr="009015FD">
        <w:rPr>
          <w:rFonts w:asciiTheme="majorBidi" w:hAnsiTheme="majorBidi" w:cstheme="majorBidi"/>
          <w:lang w:val="en-GB"/>
        </w:rPr>
        <w:t xml:space="preserve">based management of projects. </w:t>
      </w:r>
      <w:r w:rsidR="00A902D1" w:rsidRPr="009015FD">
        <w:rPr>
          <w:rFonts w:asciiTheme="majorBidi" w:hAnsiTheme="majorBidi" w:cstheme="majorBidi"/>
          <w:lang w:val="en-GB"/>
        </w:rPr>
        <w:t>The office will allocate 1</w:t>
      </w:r>
      <w:r w:rsidR="001A69B9">
        <w:rPr>
          <w:rFonts w:asciiTheme="majorBidi" w:hAnsiTheme="majorBidi" w:cstheme="majorBidi"/>
          <w:lang w:val="en-GB"/>
        </w:rPr>
        <w:t xml:space="preserve"> to </w:t>
      </w:r>
      <w:r w:rsidR="00A902D1" w:rsidRPr="009015FD">
        <w:rPr>
          <w:rFonts w:asciiTheme="majorBidi" w:hAnsiTheme="majorBidi" w:cstheme="majorBidi"/>
          <w:lang w:val="en-GB"/>
        </w:rPr>
        <w:t>3</w:t>
      </w:r>
      <w:r w:rsidR="001A69B9">
        <w:rPr>
          <w:rFonts w:asciiTheme="majorBidi" w:hAnsiTheme="majorBidi" w:cstheme="majorBidi"/>
          <w:lang w:val="en-GB"/>
        </w:rPr>
        <w:t xml:space="preserve"> per cent </w:t>
      </w:r>
      <w:r w:rsidR="00A902D1" w:rsidRPr="009015FD">
        <w:rPr>
          <w:rFonts w:asciiTheme="majorBidi" w:hAnsiTheme="majorBidi" w:cstheme="majorBidi"/>
          <w:lang w:val="en-GB"/>
        </w:rPr>
        <w:t xml:space="preserve">of its budget for monitoring activities. </w:t>
      </w:r>
      <w:r w:rsidRPr="009015FD">
        <w:rPr>
          <w:rFonts w:asciiTheme="majorBidi" w:hAnsiTheme="majorBidi" w:cstheme="majorBidi"/>
          <w:lang w:val="en-GB"/>
        </w:rPr>
        <w:t xml:space="preserve">The UNDP </w:t>
      </w:r>
      <w:r w:rsidR="001A69B9">
        <w:rPr>
          <w:rFonts w:asciiTheme="majorBidi" w:hAnsiTheme="majorBidi" w:cstheme="majorBidi"/>
          <w:lang w:val="en-GB"/>
        </w:rPr>
        <w:t>g</w:t>
      </w:r>
      <w:r w:rsidRPr="009015FD">
        <w:rPr>
          <w:rFonts w:asciiTheme="majorBidi" w:hAnsiTheme="majorBidi" w:cstheme="majorBidi"/>
          <w:lang w:val="en-GB"/>
        </w:rPr>
        <w:t xml:space="preserve">ender </w:t>
      </w:r>
      <w:r w:rsidR="001A69B9">
        <w:rPr>
          <w:rFonts w:asciiTheme="majorBidi" w:hAnsiTheme="majorBidi" w:cstheme="majorBidi"/>
          <w:lang w:val="en-GB"/>
        </w:rPr>
        <w:t>m</w:t>
      </w:r>
      <w:r w:rsidRPr="009015FD">
        <w:rPr>
          <w:rFonts w:asciiTheme="majorBidi" w:hAnsiTheme="majorBidi" w:cstheme="majorBidi"/>
          <w:lang w:val="en-GB"/>
        </w:rPr>
        <w:t>arker will be used to monitor programme expenditures and improve planning and decision-making to ensure gender equality is well integrated into programmes.</w:t>
      </w:r>
    </w:p>
    <w:p w14:paraId="206E1279" w14:textId="05AF2BE4" w:rsidR="00AF1734" w:rsidRPr="009015FD" w:rsidRDefault="00AF1734" w:rsidP="002B2329">
      <w:pPr>
        <w:pStyle w:val="ListParagraph"/>
        <w:widowControl w:val="0"/>
        <w:numPr>
          <w:ilvl w:val="0"/>
          <w:numId w:val="2"/>
        </w:numPr>
        <w:tabs>
          <w:tab w:val="left" w:pos="1530"/>
        </w:tabs>
        <w:autoSpaceDE w:val="0"/>
        <w:autoSpaceDN w:val="0"/>
        <w:adjustRightInd w:val="0"/>
        <w:spacing w:after="120"/>
        <w:ind w:left="1170" w:firstLine="0"/>
        <w:jc w:val="both"/>
        <w:rPr>
          <w:rStyle w:val="normaltextrun"/>
          <w:rFonts w:asciiTheme="majorBidi" w:hAnsiTheme="majorBidi" w:cstheme="majorBidi"/>
          <w:lang w:val="en-GB"/>
        </w:rPr>
      </w:pPr>
      <w:r w:rsidRPr="009015FD">
        <w:rPr>
          <w:rStyle w:val="normaltextrun"/>
          <w:rFonts w:asciiTheme="majorBidi" w:hAnsiTheme="majorBidi" w:cstheme="majorBidi"/>
          <w:color w:val="000000" w:themeColor="text1"/>
          <w:lang w:val="en-GB"/>
        </w:rPr>
        <w:t xml:space="preserve">UNDP will synchronize its reporting to the </w:t>
      </w:r>
      <w:r w:rsidR="007B0FA0">
        <w:rPr>
          <w:rStyle w:val="normaltextrun"/>
          <w:rFonts w:asciiTheme="majorBidi" w:hAnsiTheme="majorBidi" w:cstheme="majorBidi"/>
          <w:color w:val="000000" w:themeColor="text1"/>
          <w:lang w:val="en-GB"/>
        </w:rPr>
        <w:t xml:space="preserve">UNSDCF </w:t>
      </w:r>
      <w:r w:rsidR="003C13B5" w:rsidRPr="009015FD">
        <w:rPr>
          <w:rStyle w:val="normaltextrun"/>
          <w:rFonts w:asciiTheme="majorBidi" w:hAnsiTheme="majorBidi" w:cstheme="majorBidi"/>
          <w:color w:val="000000" w:themeColor="text1"/>
          <w:lang w:val="en-GB"/>
        </w:rPr>
        <w:t xml:space="preserve">cycle </w:t>
      </w:r>
      <w:r w:rsidRPr="009015FD">
        <w:rPr>
          <w:rStyle w:val="normaltextrun"/>
          <w:rFonts w:asciiTheme="majorBidi" w:hAnsiTheme="majorBidi" w:cstheme="majorBidi"/>
          <w:color w:val="000000" w:themeColor="text1"/>
          <w:lang w:val="en-GB"/>
        </w:rPr>
        <w:t xml:space="preserve">and aim to embed programme reviews within the overall monitoring architecture of </w:t>
      </w:r>
      <w:r w:rsidR="007B0FA0">
        <w:rPr>
          <w:rStyle w:val="normaltextrun"/>
          <w:rFonts w:asciiTheme="majorBidi" w:hAnsiTheme="majorBidi" w:cstheme="majorBidi"/>
          <w:color w:val="000000" w:themeColor="text1"/>
          <w:lang w:val="en-GB"/>
        </w:rPr>
        <w:t>the G</w:t>
      </w:r>
      <w:r w:rsidRPr="009015FD">
        <w:rPr>
          <w:rStyle w:val="normaltextrun"/>
          <w:rFonts w:asciiTheme="majorBidi" w:hAnsiTheme="majorBidi" w:cstheme="majorBidi"/>
          <w:color w:val="000000" w:themeColor="text1"/>
          <w:lang w:val="en-GB"/>
        </w:rPr>
        <w:t xml:space="preserve">overnment. UNDP will </w:t>
      </w:r>
      <w:r w:rsidR="0072240B" w:rsidRPr="009015FD">
        <w:rPr>
          <w:rStyle w:val="normaltextrun"/>
          <w:rFonts w:asciiTheme="majorBidi" w:hAnsiTheme="majorBidi" w:cstheme="majorBidi"/>
          <w:color w:val="000000" w:themeColor="text1"/>
          <w:lang w:val="en-GB"/>
        </w:rPr>
        <w:t>explore</w:t>
      </w:r>
      <w:r w:rsidRPr="009015FD">
        <w:rPr>
          <w:rStyle w:val="normaltextrun"/>
          <w:rFonts w:asciiTheme="majorBidi" w:hAnsiTheme="majorBidi" w:cstheme="majorBidi"/>
          <w:color w:val="000000" w:themeColor="text1"/>
          <w:lang w:val="en-GB"/>
        </w:rPr>
        <w:t xml:space="preserve"> innovative monitoring methods</w:t>
      </w:r>
      <w:r w:rsidR="007B0FA0">
        <w:rPr>
          <w:rStyle w:val="normaltextrun"/>
          <w:rFonts w:asciiTheme="majorBidi" w:hAnsiTheme="majorBidi" w:cstheme="majorBidi"/>
          <w:color w:val="000000" w:themeColor="text1"/>
          <w:lang w:val="en-GB"/>
        </w:rPr>
        <w:t>,</w:t>
      </w:r>
      <w:r w:rsidR="0018556B" w:rsidRPr="009015FD">
        <w:rPr>
          <w:rStyle w:val="normaltextrun"/>
          <w:rFonts w:asciiTheme="majorBidi" w:hAnsiTheme="majorBidi" w:cstheme="majorBidi"/>
          <w:color w:val="000000" w:themeColor="text1"/>
          <w:lang w:val="en-GB"/>
        </w:rPr>
        <w:t xml:space="preserve"> including use of digital tools and </w:t>
      </w:r>
      <w:r w:rsidR="00B345D1" w:rsidRPr="009015FD">
        <w:rPr>
          <w:rStyle w:val="normaltextrun"/>
          <w:rFonts w:asciiTheme="majorBidi" w:hAnsiTheme="majorBidi" w:cstheme="majorBidi"/>
          <w:color w:val="000000" w:themeColor="text1"/>
          <w:lang w:val="en-GB"/>
        </w:rPr>
        <w:t>mobile applications</w:t>
      </w:r>
      <w:r w:rsidR="007B0FA0">
        <w:rPr>
          <w:rStyle w:val="normaltextrun"/>
          <w:rFonts w:asciiTheme="majorBidi" w:hAnsiTheme="majorBidi" w:cstheme="majorBidi"/>
          <w:color w:val="000000" w:themeColor="text1"/>
          <w:lang w:val="en-GB"/>
        </w:rPr>
        <w:t>,</w:t>
      </w:r>
      <w:r w:rsidRPr="009015FD">
        <w:rPr>
          <w:rStyle w:val="normaltextrun"/>
          <w:rFonts w:asciiTheme="majorBidi" w:hAnsiTheme="majorBidi" w:cstheme="majorBidi"/>
          <w:color w:val="000000" w:themeColor="text1"/>
          <w:lang w:val="en-GB"/>
        </w:rPr>
        <w:t xml:space="preserve"> to allow for </w:t>
      </w:r>
      <w:r w:rsidR="00DC2065" w:rsidRPr="009015FD">
        <w:rPr>
          <w:rStyle w:val="normaltextrun"/>
          <w:rFonts w:asciiTheme="majorBidi" w:hAnsiTheme="majorBidi" w:cstheme="majorBidi"/>
          <w:color w:val="000000" w:themeColor="text1"/>
          <w:lang w:val="en-GB"/>
        </w:rPr>
        <w:t xml:space="preserve">more regular </w:t>
      </w:r>
      <w:r w:rsidR="00D7750A" w:rsidRPr="009015FD">
        <w:rPr>
          <w:rStyle w:val="normaltextrun"/>
          <w:rFonts w:asciiTheme="majorBidi" w:hAnsiTheme="majorBidi" w:cstheme="majorBidi"/>
          <w:color w:val="000000" w:themeColor="text1"/>
          <w:lang w:val="en-GB"/>
        </w:rPr>
        <w:t>and even real-time</w:t>
      </w:r>
      <w:r w:rsidR="00DC2065" w:rsidRPr="009015FD">
        <w:rPr>
          <w:rStyle w:val="normaltextrun"/>
          <w:rFonts w:asciiTheme="majorBidi" w:hAnsiTheme="majorBidi" w:cstheme="majorBidi"/>
          <w:color w:val="000000" w:themeColor="text1"/>
          <w:lang w:val="en-GB"/>
        </w:rPr>
        <w:t xml:space="preserve"> </w:t>
      </w:r>
      <w:r w:rsidRPr="009015FD">
        <w:rPr>
          <w:rStyle w:val="normaltextrun"/>
          <w:rFonts w:asciiTheme="majorBidi" w:hAnsiTheme="majorBidi" w:cstheme="majorBidi"/>
          <w:color w:val="000000" w:themeColor="text1"/>
          <w:lang w:val="en-GB"/>
        </w:rPr>
        <w:t>tracking of progress</w:t>
      </w:r>
      <w:r w:rsidR="000A570C" w:rsidRPr="009015FD">
        <w:rPr>
          <w:rStyle w:val="normaltextrun"/>
          <w:rFonts w:asciiTheme="majorBidi" w:hAnsiTheme="majorBidi" w:cstheme="majorBidi"/>
          <w:color w:val="000000" w:themeColor="text1"/>
          <w:lang w:val="en-GB"/>
        </w:rPr>
        <w:t>.</w:t>
      </w:r>
      <w:r w:rsidRPr="009015FD">
        <w:rPr>
          <w:rStyle w:val="normaltextrun"/>
          <w:rFonts w:asciiTheme="majorBidi" w:hAnsiTheme="majorBidi" w:cstheme="majorBidi"/>
          <w:lang w:val="en-GB"/>
        </w:rPr>
        <w:t> </w:t>
      </w:r>
      <w:r w:rsidR="00F705BB" w:rsidRPr="009015FD">
        <w:rPr>
          <w:rStyle w:val="normaltextrun"/>
          <w:rFonts w:asciiTheme="majorBidi" w:hAnsiTheme="majorBidi" w:cstheme="majorBidi"/>
          <w:lang w:val="en-GB"/>
        </w:rPr>
        <w:t xml:space="preserve">UNDP will seek to engage with </w:t>
      </w:r>
      <w:r w:rsidR="006D6639" w:rsidRPr="009015FD">
        <w:rPr>
          <w:rStyle w:val="normaltextrun"/>
          <w:rFonts w:asciiTheme="majorBidi" w:hAnsiTheme="majorBidi" w:cstheme="majorBidi"/>
          <w:lang w:val="en-GB"/>
        </w:rPr>
        <w:t xml:space="preserve">Government, </w:t>
      </w:r>
      <w:r w:rsidR="00F705BB" w:rsidRPr="009015FD">
        <w:rPr>
          <w:rStyle w:val="normaltextrun"/>
          <w:rFonts w:asciiTheme="majorBidi" w:hAnsiTheme="majorBidi" w:cstheme="majorBidi"/>
          <w:lang w:val="en-GB"/>
        </w:rPr>
        <w:t>vul</w:t>
      </w:r>
      <w:r w:rsidR="00911CCE" w:rsidRPr="009015FD">
        <w:rPr>
          <w:rStyle w:val="normaltextrun"/>
          <w:rFonts w:asciiTheme="majorBidi" w:hAnsiTheme="majorBidi" w:cstheme="majorBidi"/>
          <w:lang w:val="en-GB"/>
        </w:rPr>
        <w:t>nerable groups</w:t>
      </w:r>
      <w:r w:rsidR="00681335" w:rsidRPr="009015FD">
        <w:rPr>
          <w:rStyle w:val="normaltextrun"/>
          <w:rFonts w:asciiTheme="majorBidi" w:hAnsiTheme="majorBidi" w:cstheme="majorBidi"/>
          <w:lang w:val="en-GB"/>
        </w:rPr>
        <w:t xml:space="preserve"> and other relevant stakeholders</w:t>
      </w:r>
      <w:r w:rsidR="00911CCE" w:rsidRPr="009015FD">
        <w:rPr>
          <w:rStyle w:val="normaltextrun"/>
          <w:rFonts w:asciiTheme="majorBidi" w:hAnsiTheme="majorBidi" w:cstheme="majorBidi"/>
          <w:lang w:val="en-GB"/>
        </w:rPr>
        <w:t xml:space="preserve"> on </w:t>
      </w:r>
      <w:r w:rsidR="00681335" w:rsidRPr="009015FD">
        <w:rPr>
          <w:rStyle w:val="normaltextrun"/>
          <w:rFonts w:asciiTheme="majorBidi" w:hAnsiTheme="majorBidi" w:cstheme="majorBidi"/>
          <w:lang w:val="en-GB"/>
        </w:rPr>
        <w:t xml:space="preserve">a </w:t>
      </w:r>
      <w:r w:rsidR="00911CCE" w:rsidRPr="009015FD">
        <w:rPr>
          <w:rStyle w:val="normaltextrun"/>
          <w:rFonts w:asciiTheme="majorBidi" w:hAnsiTheme="majorBidi" w:cstheme="majorBidi"/>
          <w:lang w:val="en-GB"/>
        </w:rPr>
        <w:t xml:space="preserve">regular basis, including through consultations, to ensure the </w:t>
      </w:r>
      <w:r w:rsidR="00FD7FC7" w:rsidRPr="009015FD">
        <w:rPr>
          <w:rStyle w:val="normaltextrun"/>
          <w:rFonts w:asciiTheme="majorBidi" w:hAnsiTheme="majorBidi" w:cstheme="majorBidi"/>
          <w:lang w:val="en-GB"/>
        </w:rPr>
        <w:t xml:space="preserve">programme remains relevant to their needs. </w:t>
      </w:r>
    </w:p>
    <w:p w14:paraId="1F63E45C" w14:textId="5BBD6637" w:rsidR="00AF1734" w:rsidRPr="009015FD" w:rsidRDefault="00AF1734" w:rsidP="002B2329">
      <w:pPr>
        <w:pStyle w:val="ListParagraph"/>
        <w:widowControl w:val="0"/>
        <w:numPr>
          <w:ilvl w:val="0"/>
          <w:numId w:val="2"/>
        </w:numPr>
        <w:tabs>
          <w:tab w:val="left" w:pos="1530"/>
        </w:tabs>
        <w:autoSpaceDE w:val="0"/>
        <w:autoSpaceDN w:val="0"/>
        <w:adjustRightInd w:val="0"/>
        <w:spacing w:after="120"/>
        <w:ind w:left="1170" w:firstLine="0"/>
        <w:jc w:val="both"/>
        <w:rPr>
          <w:rStyle w:val="normaltextrun"/>
          <w:rFonts w:asciiTheme="majorBidi" w:hAnsiTheme="majorBidi" w:cstheme="majorBidi"/>
          <w:lang w:val="en-GB"/>
        </w:rPr>
      </w:pPr>
      <w:r w:rsidRPr="009015FD">
        <w:rPr>
          <w:rStyle w:val="normaltextrun"/>
          <w:rFonts w:asciiTheme="majorBidi" w:hAnsiTheme="majorBidi" w:cstheme="majorBidi"/>
          <w:color w:val="000000" w:themeColor="text1"/>
          <w:lang w:val="en-GB"/>
        </w:rPr>
        <w:t>UNDP</w:t>
      </w:r>
      <w:r w:rsidR="0083540B" w:rsidRPr="009015FD">
        <w:rPr>
          <w:rStyle w:val="normaltextrun"/>
          <w:rFonts w:asciiTheme="majorBidi" w:hAnsiTheme="majorBidi" w:cstheme="majorBidi"/>
          <w:color w:val="000000" w:themeColor="text1"/>
          <w:lang w:val="en-GB"/>
        </w:rPr>
        <w:t xml:space="preserve"> will </w:t>
      </w:r>
      <w:r w:rsidRPr="009015FD">
        <w:rPr>
          <w:rStyle w:val="normaltextrun"/>
          <w:rFonts w:asciiTheme="majorBidi" w:hAnsiTheme="majorBidi" w:cstheme="majorBidi"/>
          <w:color w:val="000000" w:themeColor="text1"/>
          <w:lang w:val="en-GB"/>
        </w:rPr>
        <w:t>utilize recommendations and lessons learned from independent evaluations to strengthen the project design and make course correction</w:t>
      </w:r>
      <w:r w:rsidR="00D43D17" w:rsidRPr="009015FD">
        <w:rPr>
          <w:rStyle w:val="normaltextrun"/>
          <w:rFonts w:asciiTheme="majorBidi" w:hAnsiTheme="majorBidi" w:cstheme="majorBidi"/>
          <w:color w:val="000000" w:themeColor="text1"/>
          <w:lang w:val="en-GB"/>
        </w:rPr>
        <w:t>s</w:t>
      </w:r>
      <w:r w:rsidRPr="009015FD">
        <w:rPr>
          <w:rStyle w:val="normaltextrun"/>
          <w:rFonts w:asciiTheme="majorBidi" w:hAnsiTheme="majorBidi" w:cstheme="majorBidi"/>
          <w:color w:val="000000" w:themeColor="text1"/>
          <w:lang w:val="en-GB"/>
        </w:rPr>
        <w:t xml:space="preserve">. UNDP will work closely with government partners to collect high-quality data disaggregated </w:t>
      </w:r>
      <w:r w:rsidR="006A009B" w:rsidRPr="009015FD">
        <w:rPr>
          <w:rFonts w:asciiTheme="majorBidi" w:hAnsiTheme="majorBidi" w:cstheme="majorBidi"/>
          <w:lang w:val="en-GB"/>
        </w:rPr>
        <w:t>by province, ethnicity, age, gender and disability status</w:t>
      </w:r>
      <w:r w:rsidRPr="009015FD">
        <w:rPr>
          <w:rStyle w:val="normaltextrun"/>
          <w:rFonts w:asciiTheme="majorBidi" w:hAnsiTheme="majorBidi" w:cstheme="majorBidi"/>
          <w:color w:val="000000" w:themeColor="text1"/>
          <w:lang w:val="en-GB"/>
        </w:rPr>
        <w:t>. UNDP will ensure the</w:t>
      </w:r>
      <w:r w:rsidR="00361A2B" w:rsidRPr="009015FD">
        <w:rPr>
          <w:rStyle w:val="normaltextrun"/>
          <w:rFonts w:asciiTheme="majorBidi" w:hAnsiTheme="majorBidi" w:cstheme="majorBidi"/>
          <w:color w:val="000000" w:themeColor="text1"/>
          <w:lang w:val="en-GB"/>
        </w:rPr>
        <w:t xml:space="preserve"> CPD</w:t>
      </w:r>
      <w:r w:rsidRPr="009015FD">
        <w:rPr>
          <w:rStyle w:val="normaltextrun"/>
          <w:rFonts w:asciiTheme="majorBidi" w:hAnsiTheme="majorBidi" w:cstheme="majorBidi"/>
          <w:color w:val="000000" w:themeColor="text1"/>
          <w:lang w:val="en-GB"/>
        </w:rPr>
        <w:t xml:space="preserve"> evaluation plan</w:t>
      </w:r>
      <w:r w:rsidR="00361A2B" w:rsidRPr="009015FD">
        <w:rPr>
          <w:rStyle w:val="normaltextrun"/>
          <w:rFonts w:asciiTheme="majorBidi" w:hAnsiTheme="majorBidi" w:cstheme="majorBidi"/>
          <w:color w:val="000000" w:themeColor="text1"/>
          <w:lang w:val="en-GB"/>
        </w:rPr>
        <w:t xml:space="preserve"> follows </w:t>
      </w:r>
      <w:r w:rsidR="00A23018">
        <w:rPr>
          <w:rStyle w:val="normaltextrun"/>
          <w:rFonts w:asciiTheme="majorBidi" w:hAnsiTheme="majorBidi" w:cstheme="majorBidi"/>
          <w:color w:val="000000" w:themeColor="text1"/>
          <w:lang w:val="en-GB"/>
        </w:rPr>
        <w:t xml:space="preserve">Independent Evaluation Office </w:t>
      </w:r>
      <w:r w:rsidR="00361A2B" w:rsidRPr="009015FD">
        <w:rPr>
          <w:rStyle w:val="normaltextrun"/>
          <w:rFonts w:asciiTheme="majorBidi" w:hAnsiTheme="majorBidi" w:cstheme="majorBidi"/>
          <w:color w:val="000000" w:themeColor="text1"/>
          <w:lang w:val="en-GB"/>
        </w:rPr>
        <w:t xml:space="preserve">guidelines </w:t>
      </w:r>
      <w:r w:rsidR="00A23018">
        <w:rPr>
          <w:rStyle w:val="normaltextrun"/>
          <w:rFonts w:asciiTheme="majorBidi" w:hAnsiTheme="majorBidi" w:cstheme="majorBidi"/>
          <w:color w:val="000000" w:themeColor="text1"/>
          <w:lang w:val="en-GB"/>
        </w:rPr>
        <w:t>(</w:t>
      </w:r>
      <w:r w:rsidR="00361A2B" w:rsidRPr="009015FD">
        <w:rPr>
          <w:rStyle w:val="normaltextrun"/>
          <w:rFonts w:asciiTheme="majorBidi" w:hAnsiTheme="majorBidi" w:cstheme="majorBidi"/>
          <w:color w:val="000000" w:themeColor="text1"/>
          <w:lang w:val="en-GB"/>
        </w:rPr>
        <w:t xml:space="preserve">in terms of </w:t>
      </w:r>
      <w:r w:rsidR="00A03160" w:rsidRPr="009015FD">
        <w:rPr>
          <w:rStyle w:val="normaltextrun"/>
          <w:rFonts w:asciiTheme="majorBidi" w:hAnsiTheme="majorBidi" w:cstheme="majorBidi"/>
          <w:color w:val="000000" w:themeColor="text1"/>
          <w:lang w:val="en-GB"/>
        </w:rPr>
        <w:t xml:space="preserve">project </w:t>
      </w:r>
      <w:r w:rsidR="00361A2B" w:rsidRPr="009015FD">
        <w:rPr>
          <w:rStyle w:val="normaltextrun"/>
          <w:rFonts w:asciiTheme="majorBidi" w:hAnsiTheme="majorBidi" w:cstheme="majorBidi"/>
          <w:color w:val="000000" w:themeColor="text1"/>
          <w:lang w:val="en-GB"/>
        </w:rPr>
        <w:t>budget</w:t>
      </w:r>
      <w:r w:rsidR="00A03160" w:rsidRPr="009015FD">
        <w:rPr>
          <w:rStyle w:val="normaltextrun"/>
          <w:rFonts w:asciiTheme="majorBidi" w:hAnsiTheme="majorBidi" w:cstheme="majorBidi"/>
          <w:color w:val="000000" w:themeColor="text1"/>
          <w:lang w:val="en-GB"/>
        </w:rPr>
        <w:t xml:space="preserve"> and duration</w:t>
      </w:r>
      <w:r w:rsidR="00A23018">
        <w:rPr>
          <w:rStyle w:val="normaltextrun"/>
          <w:rFonts w:asciiTheme="majorBidi" w:hAnsiTheme="majorBidi" w:cstheme="majorBidi"/>
          <w:color w:val="000000" w:themeColor="text1"/>
          <w:lang w:val="en-GB"/>
        </w:rPr>
        <w:t>)</w:t>
      </w:r>
      <w:r w:rsidR="00A03160" w:rsidRPr="009015FD">
        <w:rPr>
          <w:rStyle w:val="normaltextrun"/>
          <w:rFonts w:asciiTheme="majorBidi" w:hAnsiTheme="majorBidi" w:cstheme="majorBidi"/>
          <w:color w:val="000000" w:themeColor="text1"/>
          <w:lang w:val="en-GB"/>
        </w:rPr>
        <w:t xml:space="preserve"> and </w:t>
      </w:r>
      <w:r w:rsidR="00C87633">
        <w:rPr>
          <w:rStyle w:val="normaltextrun"/>
          <w:rFonts w:asciiTheme="majorBidi" w:hAnsiTheme="majorBidi" w:cstheme="majorBidi"/>
          <w:color w:val="000000" w:themeColor="text1"/>
          <w:lang w:val="en-GB"/>
        </w:rPr>
        <w:t xml:space="preserve">ensure </w:t>
      </w:r>
      <w:r w:rsidR="00A03160" w:rsidRPr="009015FD">
        <w:rPr>
          <w:rStyle w:val="normaltextrun"/>
          <w:rFonts w:asciiTheme="majorBidi" w:hAnsiTheme="majorBidi" w:cstheme="majorBidi"/>
          <w:color w:val="000000" w:themeColor="text1"/>
          <w:lang w:val="en-GB"/>
        </w:rPr>
        <w:t xml:space="preserve">each evaluation is </w:t>
      </w:r>
      <w:r w:rsidRPr="009015FD">
        <w:rPr>
          <w:rStyle w:val="normaltextrun"/>
          <w:rFonts w:asciiTheme="majorBidi" w:hAnsiTheme="majorBidi" w:cstheme="majorBidi"/>
          <w:color w:val="000000" w:themeColor="text1"/>
          <w:lang w:val="en-GB"/>
        </w:rPr>
        <w:t>funded.</w:t>
      </w:r>
      <w:r w:rsidR="00015745" w:rsidRPr="009015FD">
        <w:rPr>
          <w:rStyle w:val="normaltextrun"/>
          <w:rFonts w:asciiTheme="majorBidi" w:hAnsiTheme="majorBidi" w:cstheme="majorBidi"/>
          <w:color w:val="000000" w:themeColor="text1"/>
          <w:lang w:val="en-GB"/>
        </w:rPr>
        <w:t xml:space="preserve"> </w:t>
      </w:r>
    </w:p>
    <w:p w14:paraId="1E0DEBFC" w14:textId="64C4A142" w:rsidR="00823F90" w:rsidRPr="009015FD" w:rsidRDefault="00823F90" w:rsidP="00CB4AB0">
      <w:pPr>
        <w:autoSpaceDE w:val="0"/>
        <w:autoSpaceDN w:val="0"/>
        <w:adjustRightInd w:val="0"/>
        <w:spacing w:line="201" w:lineRule="atLeast"/>
        <w:ind w:left="720"/>
        <w:jc w:val="both"/>
        <w:rPr>
          <w:rFonts w:asciiTheme="majorBidi" w:hAnsiTheme="majorBidi" w:cstheme="majorBidi"/>
          <w:sz w:val="20"/>
          <w:szCs w:val="20"/>
          <w:lang w:val="en-GB"/>
        </w:rPr>
      </w:pPr>
    </w:p>
    <w:p w14:paraId="29B1D00C" w14:textId="77777777" w:rsidR="00EB387E" w:rsidRPr="009015FD" w:rsidRDefault="00EB387E" w:rsidP="001D5969">
      <w:pPr>
        <w:autoSpaceDE w:val="0"/>
        <w:autoSpaceDN w:val="0"/>
        <w:adjustRightInd w:val="0"/>
        <w:spacing w:line="201" w:lineRule="atLeast"/>
        <w:jc w:val="both"/>
        <w:rPr>
          <w:rFonts w:asciiTheme="majorBidi" w:hAnsiTheme="majorBidi" w:cstheme="majorBidi"/>
          <w:sz w:val="22"/>
          <w:szCs w:val="22"/>
          <w:lang w:val="en-GB"/>
        </w:rPr>
        <w:sectPr w:rsidR="00EB387E" w:rsidRPr="009015FD" w:rsidSect="00986C69">
          <w:headerReference w:type="default" r:id="rId19"/>
          <w:headerReference w:type="first" r:id="rId20"/>
          <w:footerReference w:type="first" r:id="rId21"/>
          <w:pgSz w:w="11906" w:h="16838"/>
          <w:pgMar w:top="1166" w:right="2096" w:bottom="1440" w:left="1195" w:header="720" w:footer="720" w:gutter="0"/>
          <w:cols w:space="720"/>
          <w:titlePg/>
          <w:docGrid w:linePitch="360"/>
        </w:sectPr>
      </w:pPr>
    </w:p>
    <w:p w14:paraId="3B7B5161" w14:textId="0C072DFD" w:rsidR="003C59E7" w:rsidRPr="009015FD" w:rsidRDefault="003C59E7" w:rsidP="003C59E7">
      <w:pPr>
        <w:spacing w:after="120"/>
        <w:rPr>
          <w:rFonts w:ascii="Times New Roman" w:eastAsia="Times New Roman" w:hAnsi="Times New Roman" w:cs="Times New Roman"/>
          <w:b/>
          <w:color w:val="000000"/>
          <w:sz w:val="20"/>
          <w:szCs w:val="20"/>
          <w:lang w:val="en-GB"/>
        </w:rPr>
      </w:pPr>
      <w:r w:rsidRPr="009015FD">
        <w:rPr>
          <w:rFonts w:ascii="Times New Roman" w:eastAsia="Times New Roman" w:hAnsi="Times New Roman" w:cs="Times New Roman"/>
          <w:b/>
          <w:color w:val="000000"/>
          <w:lang w:val="en-GB"/>
        </w:rPr>
        <w:lastRenderedPageBreak/>
        <w:t xml:space="preserve">Annex. Results and resources framework for </w:t>
      </w:r>
      <w:r w:rsidRPr="009015FD">
        <w:rPr>
          <w:rFonts w:ascii="Times New Roman" w:eastAsia="Times New Roman" w:hAnsi="Times New Roman" w:cs="Times New Roman"/>
          <w:b/>
          <w:lang w:val="en-GB"/>
        </w:rPr>
        <w:t>the Lao People’s Democratic Republic</w:t>
      </w:r>
      <w:r w:rsidRPr="009015FD">
        <w:rPr>
          <w:rFonts w:ascii="Times New Roman" w:eastAsia="Times New Roman" w:hAnsi="Times New Roman" w:cs="Times New Roman"/>
          <w:b/>
          <w:sz w:val="28"/>
          <w:szCs w:val="28"/>
          <w:lang w:val="en-GB"/>
        </w:rPr>
        <w:t xml:space="preserve"> (</w:t>
      </w:r>
      <w:r w:rsidRPr="009015FD">
        <w:rPr>
          <w:rFonts w:ascii="Times New Roman" w:eastAsia="Times New Roman" w:hAnsi="Times New Roman" w:cs="Times New Roman"/>
          <w:b/>
          <w:color w:val="000000"/>
          <w:lang w:val="en-GB"/>
        </w:rPr>
        <w:t>2022-2026)</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425"/>
        <w:gridCol w:w="2790"/>
        <w:gridCol w:w="5040"/>
        <w:gridCol w:w="3060"/>
        <w:gridCol w:w="1260"/>
      </w:tblGrid>
      <w:tr w:rsidR="002369EF" w:rsidRPr="009015FD" w14:paraId="5A38DA43" w14:textId="77777777" w:rsidTr="002369EF">
        <w:tc>
          <w:tcPr>
            <w:tcW w:w="14575" w:type="dxa"/>
            <w:gridSpan w:val="5"/>
            <w:shd w:val="clear" w:color="auto" w:fill="D9E2F3" w:themeFill="accent1" w:themeFillTint="33"/>
            <w:tcMar>
              <w:top w:w="72" w:type="dxa"/>
              <w:left w:w="144" w:type="dxa"/>
              <w:bottom w:w="72" w:type="dxa"/>
              <w:right w:w="144" w:type="dxa"/>
            </w:tcMar>
          </w:tcPr>
          <w:p w14:paraId="3506A01A" w14:textId="781D605C" w:rsidR="00EB387E" w:rsidRPr="009015FD" w:rsidRDefault="00EB387E" w:rsidP="004B29CE">
            <w:pPr>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NATIONAL PRIORITY OR GOAL: </w:t>
            </w:r>
            <w:r w:rsidR="00E73B0D" w:rsidRPr="00AD25FB">
              <w:rPr>
                <w:rFonts w:asciiTheme="majorBidi" w:hAnsiTheme="majorBidi" w:cstheme="majorBidi"/>
                <w:bCs/>
                <w:sz w:val="16"/>
                <w:szCs w:val="16"/>
                <w:lang w:val="en-GB"/>
              </w:rPr>
              <w:t>N</w:t>
            </w:r>
            <w:r w:rsidR="00E73B0D" w:rsidRPr="00AD25FB">
              <w:rPr>
                <w:bCs/>
                <w:sz w:val="16"/>
                <w:szCs w:val="16"/>
              </w:rPr>
              <w:t xml:space="preserve">inth </w:t>
            </w:r>
            <w:r w:rsidRPr="00AD25FB">
              <w:rPr>
                <w:rFonts w:asciiTheme="majorBidi" w:hAnsiTheme="majorBidi" w:cstheme="majorBidi"/>
                <w:bCs/>
                <w:sz w:val="16"/>
                <w:szCs w:val="16"/>
                <w:lang w:val="en-GB"/>
              </w:rPr>
              <w:t xml:space="preserve">NSEDP </w:t>
            </w:r>
            <w:r w:rsidR="00E73B0D" w:rsidRPr="00AD25FB">
              <w:rPr>
                <w:rFonts w:asciiTheme="majorBidi" w:hAnsiTheme="majorBidi" w:cstheme="majorBidi"/>
                <w:bCs/>
                <w:sz w:val="16"/>
                <w:szCs w:val="16"/>
                <w:lang w:val="en-GB"/>
              </w:rPr>
              <w:t>o</w:t>
            </w:r>
            <w:r w:rsidRPr="00AD25FB">
              <w:rPr>
                <w:rFonts w:asciiTheme="majorBidi" w:hAnsiTheme="majorBidi" w:cstheme="majorBidi"/>
                <w:bCs/>
                <w:sz w:val="16"/>
                <w:szCs w:val="16"/>
                <w:lang w:val="en-GB"/>
              </w:rPr>
              <w:t>utcome</w:t>
            </w:r>
            <w:r w:rsidR="008D2D7A" w:rsidRPr="00AD25FB">
              <w:rPr>
                <w:rFonts w:asciiTheme="majorBidi" w:hAnsiTheme="majorBidi" w:cstheme="majorBidi"/>
                <w:bCs/>
                <w:sz w:val="16"/>
                <w:szCs w:val="16"/>
                <w:lang w:val="en-GB"/>
              </w:rPr>
              <w:t>s</w:t>
            </w:r>
            <w:r w:rsidRPr="00AD25FB">
              <w:rPr>
                <w:rFonts w:asciiTheme="majorBidi" w:hAnsiTheme="majorBidi" w:cstheme="majorBidi"/>
                <w:bCs/>
                <w:sz w:val="16"/>
                <w:szCs w:val="16"/>
                <w:lang w:val="en-GB"/>
              </w:rPr>
              <w:t xml:space="preserve"> 1</w:t>
            </w:r>
            <w:r w:rsidR="000521DA" w:rsidRPr="00AD25FB">
              <w:rPr>
                <w:rFonts w:asciiTheme="majorBidi" w:hAnsiTheme="majorBidi" w:cstheme="majorBidi"/>
                <w:bCs/>
                <w:sz w:val="16"/>
                <w:szCs w:val="16"/>
                <w:lang w:val="en-GB"/>
              </w:rPr>
              <w:t xml:space="preserve"> (economic growth)</w:t>
            </w:r>
            <w:r w:rsidRPr="00AD25FB">
              <w:rPr>
                <w:rFonts w:asciiTheme="majorBidi" w:hAnsiTheme="majorBidi" w:cstheme="majorBidi"/>
                <w:bCs/>
                <w:sz w:val="16"/>
                <w:szCs w:val="16"/>
                <w:lang w:val="en-GB"/>
              </w:rPr>
              <w:t>,</w:t>
            </w:r>
            <w:r w:rsidR="000521DA" w:rsidRPr="00AD25FB">
              <w:rPr>
                <w:rFonts w:asciiTheme="majorBidi" w:hAnsiTheme="majorBidi" w:cstheme="majorBidi"/>
                <w:bCs/>
                <w:sz w:val="16"/>
                <w:szCs w:val="16"/>
                <w:lang w:val="en-GB"/>
              </w:rPr>
              <w:t xml:space="preserve"> </w:t>
            </w:r>
            <w:r w:rsidRPr="00AD25FB">
              <w:rPr>
                <w:rFonts w:asciiTheme="majorBidi" w:hAnsiTheme="majorBidi" w:cstheme="majorBidi"/>
                <w:bCs/>
                <w:sz w:val="16"/>
                <w:szCs w:val="16"/>
                <w:lang w:val="en-GB"/>
              </w:rPr>
              <w:t>3</w:t>
            </w:r>
            <w:r w:rsidR="000521DA" w:rsidRPr="00AD25FB">
              <w:rPr>
                <w:rFonts w:asciiTheme="majorBidi" w:hAnsiTheme="majorBidi" w:cstheme="majorBidi"/>
                <w:bCs/>
                <w:sz w:val="16"/>
                <w:szCs w:val="16"/>
                <w:lang w:val="en-GB"/>
              </w:rPr>
              <w:t xml:space="preserve"> </w:t>
            </w:r>
            <w:r w:rsidR="00894157" w:rsidRPr="00AD25FB">
              <w:rPr>
                <w:rFonts w:asciiTheme="majorBidi" w:hAnsiTheme="majorBidi" w:cstheme="majorBidi"/>
                <w:bCs/>
                <w:sz w:val="16"/>
                <w:szCs w:val="16"/>
                <w:lang w:val="en-GB"/>
              </w:rPr>
              <w:t>(people’s well-being)</w:t>
            </w:r>
            <w:r w:rsidRPr="00AD25FB">
              <w:rPr>
                <w:rFonts w:asciiTheme="majorBidi" w:hAnsiTheme="majorBidi" w:cstheme="majorBidi"/>
                <w:bCs/>
                <w:sz w:val="16"/>
                <w:szCs w:val="16"/>
                <w:lang w:val="en-GB"/>
              </w:rPr>
              <w:t xml:space="preserve"> and 5</w:t>
            </w:r>
            <w:r w:rsidR="005E1897" w:rsidRPr="00AD25FB">
              <w:rPr>
                <w:rFonts w:asciiTheme="majorBidi" w:hAnsiTheme="majorBidi" w:cstheme="majorBidi"/>
                <w:bCs/>
                <w:sz w:val="16"/>
                <w:szCs w:val="16"/>
                <w:lang w:val="en-GB"/>
              </w:rPr>
              <w:t xml:space="preserve"> (regional and international integration)</w:t>
            </w:r>
            <w:r w:rsidR="0044450E" w:rsidRPr="009015FD">
              <w:rPr>
                <w:rFonts w:asciiTheme="majorBidi" w:hAnsiTheme="majorBidi" w:cstheme="majorBidi"/>
                <w:b/>
                <w:bCs/>
                <w:sz w:val="16"/>
                <w:szCs w:val="16"/>
                <w:lang w:val="en-GB"/>
              </w:rPr>
              <w:t xml:space="preserve"> </w:t>
            </w:r>
          </w:p>
        </w:tc>
      </w:tr>
      <w:tr w:rsidR="002369EF" w:rsidRPr="009015FD" w14:paraId="1FECA271" w14:textId="77777777" w:rsidTr="002369EF">
        <w:tc>
          <w:tcPr>
            <w:tcW w:w="14575" w:type="dxa"/>
            <w:gridSpan w:val="5"/>
            <w:shd w:val="clear" w:color="auto" w:fill="D9E2F3" w:themeFill="accent1" w:themeFillTint="33"/>
            <w:tcMar>
              <w:top w:w="72" w:type="dxa"/>
              <w:left w:w="144" w:type="dxa"/>
              <w:bottom w:w="72" w:type="dxa"/>
              <w:right w:w="144" w:type="dxa"/>
            </w:tcMar>
          </w:tcPr>
          <w:p w14:paraId="14A63141" w14:textId="1CB5E332" w:rsidR="007D0733" w:rsidRPr="009015FD" w:rsidRDefault="00EB387E" w:rsidP="007D0733">
            <w:pPr>
              <w:pStyle w:val="NormalWeb"/>
              <w:spacing w:before="0" w:beforeAutospacing="0" w:after="0" w:afterAutospacing="0"/>
              <w:rPr>
                <w:rFonts w:asciiTheme="majorBidi" w:hAnsiTheme="majorBidi" w:cstheme="majorBidi"/>
                <w:sz w:val="16"/>
                <w:szCs w:val="16"/>
                <w:lang w:val="en-GB"/>
              </w:rPr>
            </w:pPr>
            <w:r w:rsidRPr="009015FD">
              <w:rPr>
                <w:rFonts w:asciiTheme="majorBidi" w:hAnsiTheme="majorBidi" w:cstheme="majorBidi"/>
                <w:b/>
                <w:sz w:val="16"/>
                <w:szCs w:val="16"/>
                <w:lang w:val="en-GB"/>
              </w:rPr>
              <w:t>COOPERATION FRAMEWORK (OR EQUIVALENT) OUTCOME INVOLVING UNDP 1:</w:t>
            </w:r>
            <w:r w:rsidRPr="009015FD">
              <w:rPr>
                <w:rFonts w:asciiTheme="majorBidi" w:hAnsiTheme="majorBidi" w:cstheme="majorBidi"/>
                <w:sz w:val="16"/>
                <w:szCs w:val="16"/>
                <w:lang w:val="en-GB"/>
              </w:rPr>
              <w:t xml:space="preserve"> </w:t>
            </w:r>
          </w:p>
          <w:p w14:paraId="515E0B84" w14:textId="186CCFB7" w:rsidR="00EB387E" w:rsidRPr="00AD25FB" w:rsidRDefault="00EB387E" w:rsidP="007D0733">
            <w:pPr>
              <w:pStyle w:val="NormalWeb"/>
              <w:spacing w:before="0" w:beforeAutospacing="0" w:after="0" w:afterAutospacing="0"/>
              <w:rPr>
                <w:rFonts w:asciiTheme="majorBidi" w:hAnsiTheme="majorBidi" w:cstheme="majorBidi"/>
                <w:bCs/>
                <w:sz w:val="18"/>
                <w:szCs w:val="18"/>
                <w:lang w:val="en-GB"/>
              </w:rPr>
            </w:pPr>
            <w:r w:rsidRPr="00AD25FB">
              <w:rPr>
                <w:rFonts w:asciiTheme="majorBidi" w:hAnsiTheme="majorBidi" w:cstheme="majorBidi"/>
                <w:bCs/>
                <w:sz w:val="16"/>
                <w:szCs w:val="16"/>
                <w:lang w:val="en-GB"/>
              </w:rPr>
              <w:t>By 2026, people, especially the most vulnerable and marginali</w:t>
            </w:r>
            <w:r w:rsidR="00E73B0D" w:rsidRPr="00AD25FB">
              <w:rPr>
                <w:rFonts w:asciiTheme="majorBidi" w:hAnsiTheme="majorBidi" w:cstheme="majorBidi"/>
                <w:bCs/>
                <w:sz w:val="16"/>
                <w:szCs w:val="16"/>
                <w:lang w:val="en-GB"/>
              </w:rPr>
              <w:t>z</w:t>
            </w:r>
            <w:r w:rsidRPr="00AD25FB">
              <w:rPr>
                <w:rFonts w:asciiTheme="majorBidi" w:hAnsiTheme="majorBidi" w:cstheme="majorBidi"/>
                <w:bCs/>
                <w:sz w:val="16"/>
                <w:szCs w:val="16"/>
                <w:lang w:val="en-GB"/>
              </w:rPr>
              <w:t>ed</w:t>
            </w:r>
            <w:r w:rsidR="00BA539A" w:rsidRPr="00AD25FB">
              <w:rPr>
                <w:rFonts w:asciiTheme="majorBidi" w:hAnsiTheme="majorBidi" w:cstheme="majorBidi"/>
                <w:bCs/>
                <w:sz w:val="16"/>
                <w:szCs w:val="16"/>
                <w:lang w:val="en-GB"/>
              </w:rPr>
              <w:t>, will</w:t>
            </w:r>
            <w:r w:rsidRPr="00AD25FB">
              <w:rPr>
                <w:rFonts w:asciiTheme="majorBidi" w:hAnsiTheme="majorBidi" w:cstheme="majorBidi"/>
                <w:bCs/>
                <w:sz w:val="16"/>
                <w:szCs w:val="16"/>
                <w:lang w:val="en-GB"/>
              </w:rPr>
              <w:t xml:space="preserve"> benefit from more inclusive, resilient, transformative and sustainable socioeconomic </w:t>
            </w:r>
            <w:r w:rsidR="009E4E64" w:rsidRPr="00AD25FB">
              <w:rPr>
                <w:rFonts w:asciiTheme="majorBidi" w:hAnsiTheme="majorBidi" w:cstheme="majorBidi"/>
                <w:bCs/>
                <w:sz w:val="16"/>
                <w:szCs w:val="16"/>
                <w:lang w:val="en-GB"/>
              </w:rPr>
              <w:t xml:space="preserve">and demographic </w:t>
            </w:r>
            <w:r w:rsidRPr="00AD25FB">
              <w:rPr>
                <w:rFonts w:asciiTheme="majorBidi" w:hAnsiTheme="majorBidi" w:cstheme="majorBidi"/>
                <w:bCs/>
                <w:sz w:val="16"/>
                <w:szCs w:val="16"/>
                <w:lang w:val="en-GB"/>
              </w:rPr>
              <w:t>opportunities to reduce poverty and inequalities</w:t>
            </w:r>
          </w:p>
        </w:tc>
      </w:tr>
      <w:tr w:rsidR="002369EF" w:rsidRPr="009015FD" w14:paraId="01D6C4DC" w14:textId="77777777" w:rsidTr="002369EF">
        <w:tc>
          <w:tcPr>
            <w:tcW w:w="14575" w:type="dxa"/>
            <w:gridSpan w:val="5"/>
            <w:shd w:val="clear" w:color="auto" w:fill="D9E2F3" w:themeFill="accent1" w:themeFillTint="33"/>
            <w:tcMar>
              <w:top w:w="72" w:type="dxa"/>
              <w:left w:w="144" w:type="dxa"/>
              <w:bottom w:w="72" w:type="dxa"/>
              <w:right w:w="144" w:type="dxa"/>
            </w:tcMar>
          </w:tcPr>
          <w:p w14:paraId="54209A92" w14:textId="216950B6" w:rsidR="00EB387E" w:rsidRPr="009015FD" w:rsidRDefault="00EB387E" w:rsidP="004B29CE">
            <w:pPr>
              <w:rPr>
                <w:rFonts w:asciiTheme="majorBidi" w:hAnsiTheme="majorBidi" w:cstheme="majorBidi"/>
                <w:b/>
                <w:sz w:val="16"/>
                <w:szCs w:val="16"/>
                <w:lang w:val="en-GB"/>
              </w:rPr>
            </w:pPr>
            <w:r w:rsidRPr="009015FD">
              <w:rPr>
                <w:rFonts w:asciiTheme="majorBidi" w:hAnsiTheme="majorBidi" w:cstheme="majorBidi"/>
                <w:b/>
                <w:sz w:val="16"/>
                <w:szCs w:val="16"/>
                <w:lang w:val="en-GB"/>
              </w:rPr>
              <w:t>RELATED STRATEGIC PLAN OUTCOME:</w:t>
            </w:r>
            <w:r w:rsidR="00B9308E"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Outcome 1 – Advance poverty eradication in all its forms and dimensions</w:t>
            </w:r>
          </w:p>
        </w:tc>
      </w:tr>
      <w:tr w:rsidR="002369EF" w:rsidRPr="009015FD" w14:paraId="0332487C" w14:textId="77777777" w:rsidTr="002369EF">
        <w:tc>
          <w:tcPr>
            <w:tcW w:w="2425" w:type="dxa"/>
            <w:shd w:val="clear" w:color="auto" w:fill="D9E2F3" w:themeFill="accent1" w:themeFillTint="33"/>
            <w:tcMar>
              <w:top w:w="72" w:type="dxa"/>
              <w:left w:w="144" w:type="dxa"/>
              <w:bottom w:w="72" w:type="dxa"/>
              <w:right w:w="144" w:type="dxa"/>
            </w:tcMar>
            <w:vAlign w:val="center"/>
          </w:tcPr>
          <w:p w14:paraId="274ADC07" w14:textId="77777777" w:rsidR="00EB387E" w:rsidRPr="009015FD" w:rsidRDefault="00EB387E" w:rsidP="004B29CE">
            <w:pPr>
              <w:jc w:val="center"/>
              <w:rPr>
                <w:rFonts w:asciiTheme="majorBidi" w:hAnsiTheme="majorBidi" w:cstheme="majorBidi"/>
                <w:sz w:val="16"/>
                <w:szCs w:val="16"/>
                <w:lang w:val="en-GB"/>
              </w:rPr>
            </w:pPr>
            <w:r w:rsidRPr="009015FD">
              <w:rPr>
                <w:rFonts w:asciiTheme="majorBidi" w:hAnsiTheme="majorBidi" w:cstheme="majorBidi"/>
                <w:b/>
                <w:sz w:val="16"/>
                <w:szCs w:val="16"/>
                <w:lang w:val="en-GB"/>
              </w:rPr>
              <w:t>COOPERATION FRAMEWORK OUTCOME INDICATOR(S), BASELINES, TARGET(S)</w:t>
            </w:r>
          </w:p>
        </w:tc>
        <w:tc>
          <w:tcPr>
            <w:tcW w:w="2790" w:type="dxa"/>
            <w:shd w:val="clear" w:color="auto" w:fill="D9E2F3" w:themeFill="accent1" w:themeFillTint="33"/>
            <w:vAlign w:val="center"/>
          </w:tcPr>
          <w:p w14:paraId="7DE7C38C" w14:textId="77777777" w:rsidR="00EB387E" w:rsidRPr="009015FD" w:rsidRDefault="00EB387E" w:rsidP="004B29CE">
            <w:pPr>
              <w:jc w:val="center"/>
              <w:rPr>
                <w:rFonts w:asciiTheme="majorBidi" w:hAnsiTheme="majorBidi" w:cstheme="majorBidi"/>
                <w:b/>
                <w:sz w:val="16"/>
                <w:szCs w:val="16"/>
                <w:lang w:val="en-GB"/>
              </w:rPr>
            </w:pPr>
            <w:r w:rsidRPr="009015FD">
              <w:rPr>
                <w:rFonts w:asciiTheme="majorBidi" w:hAnsiTheme="majorBidi" w:cstheme="majorBidi"/>
                <w:b/>
                <w:sz w:val="16"/>
                <w:szCs w:val="16"/>
                <w:lang w:val="en-GB"/>
              </w:rPr>
              <w:t>DATA SOURCE AND FREQUENCY OF DATA COLLECTION, AND RESPONSIBILITIES</w:t>
            </w:r>
          </w:p>
        </w:tc>
        <w:tc>
          <w:tcPr>
            <w:tcW w:w="5040" w:type="dxa"/>
            <w:shd w:val="clear" w:color="auto" w:fill="D9E2F3" w:themeFill="accent1" w:themeFillTint="33"/>
            <w:tcMar>
              <w:top w:w="72" w:type="dxa"/>
              <w:left w:w="144" w:type="dxa"/>
              <w:bottom w:w="72" w:type="dxa"/>
              <w:right w:w="144" w:type="dxa"/>
            </w:tcMar>
            <w:vAlign w:val="center"/>
          </w:tcPr>
          <w:p w14:paraId="3F45BBE2" w14:textId="77777777" w:rsidR="00EB387E" w:rsidRPr="009015FD" w:rsidRDefault="00EB387E" w:rsidP="004B29CE">
            <w:pPr>
              <w:jc w:val="center"/>
              <w:rPr>
                <w:rFonts w:asciiTheme="majorBidi" w:hAnsiTheme="majorBidi" w:cstheme="majorBidi"/>
                <w:sz w:val="16"/>
                <w:szCs w:val="16"/>
                <w:lang w:val="en-GB"/>
              </w:rPr>
            </w:pPr>
            <w:r w:rsidRPr="009015FD">
              <w:rPr>
                <w:rFonts w:asciiTheme="majorBidi" w:hAnsiTheme="majorBidi" w:cstheme="majorBidi"/>
                <w:b/>
                <w:sz w:val="16"/>
                <w:szCs w:val="16"/>
                <w:lang w:val="en-GB"/>
              </w:rPr>
              <w:t>INDICATIVE COUNTRY PROGRAMME OUTPUTS (including indicators, baselines targets)</w:t>
            </w:r>
          </w:p>
        </w:tc>
        <w:tc>
          <w:tcPr>
            <w:tcW w:w="3060" w:type="dxa"/>
            <w:shd w:val="clear" w:color="auto" w:fill="D9E2F3" w:themeFill="accent1" w:themeFillTint="33"/>
            <w:vAlign w:val="center"/>
          </w:tcPr>
          <w:p w14:paraId="7145A7D6" w14:textId="77777777" w:rsidR="00EB387E" w:rsidRPr="009015FD" w:rsidRDefault="00EB387E" w:rsidP="004B29CE">
            <w:pPr>
              <w:jc w:val="center"/>
              <w:rPr>
                <w:rFonts w:asciiTheme="majorBidi" w:hAnsiTheme="majorBidi" w:cstheme="majorBidi"/>
                <w:b/>
                <w:sz w:val="16"/>
                <w:szCs w:val="16"/>
                <w:lang w:val="en-GB"/>
              </w:rPr>
            </w:pPr>
            <w:r w:rsidRPr="009015FD">
              <w:rPr>
                <w:rFonts w:asciiTheme="majorBidi" w:hAnsiTheme="majorBidi" w:cstheme="majorBidi"/>
                <w:b/>
                <w:sz w:val="16"/>
                <w:szCs w:val="16"/>
                <w:lang w:val="en-GB"/>
              </w:rPr>
              <w:t>MAJOR PARTNERS / PARTNERSHIPS</w:t>
            </w:r>
          </w:p>
          <w:p w14:paraId="1844BBAC" w14:textId="77777777" w:rsidR="00EB387E" w:rsidRPr="009015FD" w:rsidRDefault="00EB387E" w:rsidP="004B29CE">
            <w:pPr>
              <w:jc w:val="center"/>
              <w:rPr>
                <w:rFonts w:asciiTheme="majorBidi" w:hAnsiTheme="majorBidi" w:cstheme="majorBidi"/>
                <w:b/>
                <w:sz w:val="16"/>
                <w:szCs w:val="16"/>
                <w:lang w:val="en-GB"/>
              </w:rPr>
            </w:pPr>
            <w:r w:rsidRPr="009015FD">
              <w:rPr>
                <w:rFonts w:asciiTheme="majorBidi" w:hAnsiTheme="majorBidi" w:cstheme="majorBidi"/>
                <w:b/>
                <w:sz w:val="16"/>
                <w:szCs w:val="16"/>
                <w:lang w:val="en-GB"/>
              </w:rPr>
              <w:t>FRAMEWORKS</w:t>
            </w:r>
          </w:p>
        </w:tc>
        <w:tc>
          <w:tcPr>
            <w:tcW w:w="1260" w:type="dxa"/>
            <w:shd w:val="clear" w:color="auto" w:fill="D9E2F3" w:themeFill="accent1" w:themeFillTint="33"/>
            <w:tcMar>
              <w:top w:w="15" w:type="dxa"/>
              <w:left w:w="108" w:type="dxa"/>
              <w:bottom w:w="0" w:type="dxa"/>
              <w:right w:w="108" w:type="dxa"/>
            </w:tcMar>
            <w:vAlign w:val="center"/>
          </w:tcPr>
          <w:p w14:paraId="1FE083F0" w14:textId="604A168E" w:rsidR="00EB387E" w:rsidRPr="009015FD" w:rsidRDefault="00EB387E" w:rsidP="004B29CE">
            <w:pPr>
              <w:jc w:val="center"/>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ESTIMATED COST BY OUTCOME </w:t>
            </w:r>
            <w:r w:rsidRPr="00AD25FB">
              <w:rPr>
                <w:rFonts w:asciiTheme="majorBidi" w:hAnsiTheme="majorBidi" w:cstheme="majorBidi"/>
                <w:bCs/>
                <w:sz w:val="16"/>
                <w:szCs w:val="16"/>
                <w:lang w:val="en-GB"/>
              </w:rPr>
              <w:t>(</w:t>
            </w:r>
            <w:r w:rsidR="00BE2FAA" w:rsidRPr="00AD25FB">
              <w:rPr>
                <w:rFonts w:asciiTheme="majorBidi" w:hAnsiTheme="majorBidi" w:cstheme="majorBidi"/>
                <w:bCs/>
                <w:i/>
                <w:iCs/>
                <w:sz w:val="16"/>
                <w:szCs w:val="16"/>
                <w:lang w:val="en-GB"/>
              </w:rPr>
              <w:t>United States dollars</w:t>
            </w:r>
            <w:r w:rsidRPr="00AD25FB">
              <w:rPr>
                <w:rFonts w:asciiTheme="majorBidi" w:hAnsiTheme="majorBidi" w:cstheme="majorBidi"/>
                <w:bCs/>
                <w:sz w:val="16"/>
                <w:szCs w:val="16"/>
                <w:lang w:val="en-GB"/>
              </w:rPr>
              <w:t>)</w:t>
            </w:r>
          </w:p>
        </w:tc>
      </w:tr>
      <w:tr w:rsidR="00A75AE4" w:rsidRPr="009015FD" w14:paraId="3681CAB6" w14:textId="77777777" w:rsidTr="002369EF">
        <w:tc>
          <w:tcPr>
            <w:tcW w:w="2425" w:type="dxa"/>
            <w:vMerge w:val="restart"/>
            <w:tcMar>
              <w:top w:w="72" w:type="dxa"/>
              <w:left w:w="144" w:type="dxa"/>
              <w:bottom w:w="72" w:type="dxa"/>
              <w:right w:w="144" w:type="dxa"/>
            </w:tcMar>
          </w:tcPr>
          <w:p w14:paraId="3B137CA9" w14:textId="77777777" w:rsidR="00EB387E" w:rsidRPr="009015FD" w:rsidRDefault="00EB387E"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Proportion of population living below national poverty line </w:t>
            </w:r>
          </w:p>
          <w:p w14:paraId="75A24166" w14:textId="55E55C5B" w:rsidR="00EB387E" w:rsidRPr="009015FD" w:rsidRDefault="00EB387E" w:rsidP="00211A6E">
            <w:pPr>
              <w:rPr>
                <w:rFonts w:asciiTheme="majorBidi" w:hAnsiTheme="majorBidi" w:cstheme="majorBidi"/>
                <w:sz w:val="16"/>
                <w:szCs w:val="16"/>
                <w:lang w:val="en-GB"/>
              </w:rPr>
            </w:pPr>
            <w:r w:rsidRPr="009015FD">
              <w:rPr>
                <w:rFonts w:asciiTheme="majorBidi" w:hAnsiTheme="majorBidi" w:cstheme="majorBidi"/>
                <w:b/>
                <w:sz w:val="16"/>
                <w:szCs w:val="16"/>
                <w:lang w:val="en-GB"/>
              </w:rPr>
              <w:t>Baseline</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18.60</w:t>
            </w:r>
            <w:r w:rsidRPr="009015FD">
              <w:rPr>
                <w:rFonts w:asciiTheme="majorBidi" w:hAnsiTheme="majorBidi" w:cstheme="majorBidi"/>
                <w:sz w:val="16"/>
                <w:szCs w:val="16"/>
                <w:lang w:val="en-GB"/>
              </w:rPr>
              <w:t>% (2020)</w:t>
            </w:r>
          </w:p>
          <w:p w14:paraId="6CB3ED5F" w14:textId="5B14F99B" w:rsidR="00EB387E" w:rsidRPr="009015FD" w:rsidRDefault="00EB387E" w:rsidP="00211A6E">
            <w:pPr>
              <w:rPr>
                <w:rFonts w:asciiTheme="majorBidi" w:hAnsiTheme="majorBidi" w:cstheme="majorBidi"/>
                <w:sz w:val="16"/>
                <w:szCs w:val="16"/>
                <w:lang w:val="en-GB"/>
              </w:rPr>
            </w:pPr>
            <w:r w:rsidRPr="009015FD">
              <w:rPr>
                <w:rFonts w:asciiTheme="majorBidi" w:hAnsiTheme="majorBidi" w:cstheme="majorBidi"/>
                <w:b/>
                <w:sz w:val="16"/>
                <w:szCs w:val="16"/>
                <w:lang w:val="en-GB"/>
              </w:rPr>
              <w:t>Target:</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13.90%</w:t>
            </w:r>
            <w:r w:rsidRPr="009015FD">
              <w:rPr>
                <w:rFonts w:asciiTheme="majorBidi" w:hAnsiTheme="majorBidi" w:cstheme="majorBidi"/>
                <w:sz w:val="16"/>
                <w:szCs w:val="16"/>
                <w:lang w:val="en-GB"/>
              </w:rPr>
              <w:t xml:space="preserve"> (2026)</w:t>
            </w:r>
          </w:p>
          <w:p w14:paraId="01CA0C16" w14:textId="4A221ADC" w:rsidR="004E7B0E" w:rsidRPr="009015FD" w:rsidRDefault="004E7B0E" w:rsidP="00211A6E">
            <w:pPr>
              <w:rPr>
                <w:rFonts w:asciiTheme="majorBidi" w:hAnsiTheme="majorBidi" w:cstheme="majorBidi"/>
                <w:sz w:val="16"/>
                <w:szCs w:val="16"/>
                <w:lang w:val="en-GB"/>
              </w:rPr>
            </w:pPr>
          </w:p>
          <w:p w14:paraId="72A25C7F" w14:textId="7421BDB1" w:rsidR="00EB387E" w:rsidRPr="009015FD" w:rsidRDefault="00EB387E"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Share of population covered by </w:t>
            </w:r>
            <w:r w:rsidR="00E73B0D">
              <w:rPr>
                <w:rFonts w:asciiTheme="majorBidi" w:hAnsiTheme="majorBidi" w:cstheme="majorBidi"/>
                <w:b/>
                <w:sz w:val="16"/>
                <w:szCs w:val="16"/>
                <w:lang w:val="en-GB"/>
              </w:rPr>
              <w:t xml:space="preserve">the </w:t>
            </w:r>
            <w:r w:rsidRPr="009015FD">
              <w:rPr>
                <w:rFonts w:asciiTheme="majorBidi" w:hAnsiTheme="majorBidi" w:cstheme="majorBidi"/>
                <w:b/>
                <w:sz w:val="16"/>
                <w:szCs w:val="16"/>
                <w:lang w:val="en-GB"/>
              </w:rPr>
              <w:t>National Social Security System</w:t>
            </w:r>
          </w:p>
          <w:p w14:paraId="3B4A343B" w14:textId="4BF697C2" w:rsidR="00EB387E" w:rsidRPr="009015FD" w:rsidRDefault="00EB387E" w:rsidP="00830338">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 xml:space="preserve">4.4% </w:t>
            </w:r>
            <w:r w:rsidRPr="009015FD">
              <w:rPr>
                <w:rFonts w:asciiTheme="majorBidi" w:hAnsiTheme="majorBidi" w:cstheme="majorBidi"/>
                <w:sz w:val="16"/>
                <w:szCs w:val="16"/>
                <w:lang w:val="en-GB"/>
              </w:rPr>
              <w:t>(201</w:t>
            </w:r>
            <w:r w:rsidR="00830338">
              <w:rPr>
                <w:rFonts w:asciiTheme="majorBidi" w:hAnsiTheme="majorBidi" w:cstheme="majorBidi"/>
                <w:sz w:val="16"/>
                <w:szCs w:val="16"/>
                <w:lang w:val="en-GB"/>
              </w:rPr>
              <w:t>9</w:t>
            </w:r>
            <w:r w:rsidRPr="009015FD">
              <w:rPr>
                <w:rFonts w:asciiTheme="majorBidi" w:hAnsiTheme="majorBidi" w:cstheme="majorBidi"/>
                <w:sz w:val="16"/>
                <w:szCs w:val="16"/>
                <w:lang w:val="en-GB"/>
              </w:rPr>
              <w:t>)</w:t>
            </w:r>
          </w:p>
          <w:p w14:paraId="28C292A7" w14:textId="0CAA0927" w:rsidR="00EB387E" w:rsidRPr="009015FD" w:rsidRDefault="00EB387E"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7%</w:t>
            </w:r>
            <w:r w:rsidRPr="009015FD">
              <w:rPr>
                <w:rFonts w:asciiTheme="majorBidi" w:hAnsiTheme="majorBidi" w:cstheme="majorBidi"/>
                <w:sz w:val="16"/>
                <w:szCs w:val="16"/>
                <w:lang w:val="en-GB"/>
              </w:rPr>
              <w:t xml:space="preserve"> (202</w:t>
            </w:r>
            <w:r w:rsidR="00830338">
              <w:rPr>
                <w:rFonts w:asciiTheme="majorBidi" w:hAnsiTheme="majorBidi" w:cstheme="majorBidi"/>
                <w:sz w:val="16"/>
                <w:szCs w:val="16"/>
                <w:lang w:val="en-GB"/>
              </w:rPr>
              <w:t>5</w:t>
            </w:r>
            <w:r w:rsidRPr="009015FD">
              <w:rPr>
                <w:rFonts w:asciiTheme="majorBidi" w:hAnsiTheme="majorBidi" w:cstheme="majorBidi"/>
                <w:sz w:val="16"/>
                <w:szCs w:val="16"/>
                <w:lang w:val="en-GB"/>
              </w:rPr>
              <w:t>)</w:t>
            </w:r>
          </w:p>
          <w:p w14:paraId="4B80D4A1" w14:textId="77777777" w:rsidR="00EB387E" w:rsidRPr="009015FD" w:rsidRDefault="00EB387E" w:rsidP="00211A6E">
            <w:pPr>
              <w:rPr>
                <w:rFonts w:asciiTheme="majorBidi" w:hAnsiTheme="majorBidi" w:cstheme="majorBidi"/>
                <w:sz w:val="16"/>
                <w:szCs w:val="16"/>
                <w:lang w:val="en-GB"/>
              </w:rPr>
            </w:pPr>
          </w:p>
          <w:p w14:paraId="2869F4AA" w14:textId="15502785" w:rsidR="00EB387E" w:rsidRPr="009015FD" w:rsidRDefault="00EB387E"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Youth </w:t>
            </w:r>
            <w:r w:rsidR="00E73B0D">
              <w:rPr>
                <w:rFonts w:asciiTheme="majorBidi" w:hAnsiTheme="majorBidi" w:cstheme="majorBidi"/>
                <w:b/>
                <w:sz w:val="16"/>
                <w:szCs w:val="16"/>
                <w:lang w:val="en-GB"/>
              </w:rPr>
              <w:t>u</w:t>
            </w:r>
            <w:r w:rsidRPr="009015FD">
              <w:rPr>
                <w:rFonts w:asciiTheme="majorBidi" w:hAnsiTheme="majorBidi" w:cstheme="majorBidi"/>
                <w:b/>
                <w:sz w:val="16"/>
                <w:szCs w:val="16"/>
                <w:lang w:val="en-GB"/>
              </w:rPr>
              <w:t>nemployment</w:t>
            </w:r>
          </w:p>
          <w:p w14:paraId="03DBDEE0" w14:textId="1DCA234C" w:rsidR="00EB387E" w:rsidRPr="009015FD" w:rsidRDefault="00EB387E"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Female: 20.8</w:t>
            </w:r>
            <w:r w:rsidR="00FE4CD0" w:rsidRPr="009015FD">
              <w:rPr>
                <w:rFonts w:asciiTheme="majorBidi" w:hAnsiTheme="majorBidi" w:cstheme="majorBidi"/>
                <w:sz w:val="16"/>
                <w:szCs w:val="16"/>
                <w:lang w:val="en-GB"/>
              </w:rPr>
              <w:t>%</w:t>
            </w:r>
            <w:r w:rsidR="00B9308E" w:rsidRPr="009015FD">
              <w:rPr>
                <w:rFonts w:asciiTheme="majorBidi" w:hAnsiTheme="majorBidi" w:cstheme="majorBidi"/>
                <w:sz w:val="16"/>
                <w:szCs w:val="16"/>
                <w:lang w:val="en-GB"/>
              </w:rPr>
              <w:t xml:space="preserve"> </w:t>
            </w:r>
            <w:r w:rsidRPr="009015FD">
              <w:rPr>
                <w:rFonts w:asciiTheme="majorBidi" w:hAnsiTheme="majorBidi" w:cstheme="majorBidi"/>
                <w:sz w:val="16"/>
                <w:szCs w:val="16"/>
                <w:lang w:val="en-GB"/>
              </w:rPr>
              <w:t>(2017)</w:t>
            </w:r>
          </w:p>
          <w:p w14:paraId="2501E4EF" w14:textId="6EB8E59C" w:rsidR="00EB387E" w:rsidRPr="009015FD" w:rsidRDefault="00EB387E" w:rsidP="00211A6E">
            <w:pPr>
              <w:rPr>
                <w:rFonts w:asciiTheme="majorBidi" w:hAnsiTheme="majorBidi" w:cstheme="majorBidi"/>
                <w:sz w:val="16"/>
                <w:szCs w:val="16"/>
                <w:lang w:val="en-GB"/>
              </w:rPr>
            </w:pPr>
            <w:r w:rsidRPr="009015FD">
              <w:rPr>
                <w:rFonts w:asciiTheme="majorBidi" w:hAnsiTheme="majorBidi" w:cstheme="majorBidi"/>
                <w:sz w:val="16"/>
                <w:szCs w:val="16"/>
                <w:lang w:val="en-GB"/>
              </w:rPr>
              <w:t>Male: 15.5</w:t>
            </w:r>
            <w:r w:rsidR="00FE4CD0" w:rsidRPr="009015FD">
              <w:rPr>
                <w:rFonts w:asciiTheme="majorBidi" w:hAnsiTheme="majorBidi" w:cstheme="majorBidi"/>
                <w:sz w:val="16"/>
                <w:szCs w:val="16"/>
                <w:lang w:val="en-GB"/>
              </w:rPr>
              <w:t>%</w:t>
            </w:r>
          </w:p>
          <w:p w14:paraId="52FEDA8B" w14:textId="659579FD" w:rsidR="00EB387E" w:rsidRPr="009015FD" w:rsidRDefault="00EB387E"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15%</w:t>
            </w:r>
            <w:r w:rsidRPr="009015FD">
              <w:rPr>
                <w:rFonts w:asciiTheme="majorBidi" w:hAnsiTheme="majorBidi" w:cstheme="majorBidi"/>
                <w:sz w:val="16"/>
                <w:szCs w:val="16"/>
                <w:lang w:val="en-GB"/>
              </w:rPr>
              <w:t xml:space="preserve"> (202</w:t>
            </w:r>
            <w:r w:rsidR="00830338">
              <w:rPr>
                <w:rFonts w:asciiTheme="majorBidi" w:hAnsiTheme="majorBidi" w:cstheme="majorBidi"/>
                <w:sz w:val="16"/>
                <w:szCs w:val="16"/>
                <w:lang w:val="en-GB"/>
              </w:rPr>
              <w:t>5</w:t>
            </w:r>
            <w:r w:rsidRPr="009015FD">
              <w:rPr>
                <w:rFonts w:asciiTheme="majorBidi" w:hAnsiTheme="majorBidi" w:cstheme="majorBidi"/>
                <w:sz w:val="16"/>
                <w:szCs w:val="16"/>
                <w:lang w:val="en-GB"/>
              </w:rPr>
              <w:t>)</w:t>
            </w:r>
          </w:p>
          <w:p w14:paraId="70FDC954" w14:textId="77777777" w:rsidR="00165849" w:rsidRPr="009015FD" w:rsidRDefault="00165849" w:rsidP="00211A6E">
            <w:pPr>
              <w:rPr>
                <w:rFonts w:asciiTheme="majorBidi" w:hAnsiTheme="majorBidi" w:cstheme="majorBidi"/>
                <w:sz w:val="16"/>
                <w:szCs w:val="16"/>
                <w:lang w:val="en-GB"/>
              </w:rPr>
            </w:pPr>
          </w:p>
          <w:p w14:paraId="5983B8EC" w14:textId="3F08DC4D" w:rsidR="00165849" w:rsidRPr="009015FD" w:rsidRDefault="00165849"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Number of reported </w:t>
            </w:r>
            <w:r w:rsidR="00E73B0D">
              <w:rPr>
                <w:rFonts w:asciiTheme="majorBidi" w:hAnsiTheme="majorBidi" w:cstheme="majorBidi"/>
                <w:b/>
                <w:sz w:val="16"/>
                <w:szCs w:val="16"/>
                <w:lang w:val="en-GB"/>
              </w:rPr>
              <w:t xml:space="preserve">unexploded ordnance </w:t>
            </w:r>
            <w:r w:rsidRPr="009015FD">
              <w:rPr>
                <w:rFonts w:asciiTheme="majorBidi" w:hAnsiTheme="majorBidi" w:cstheme="majorBidi"/>
                <w:b/>
                <w:sz w:val="16"/>
                <w:szCs w:val="16"/>
                <w:lang w:val="en-GB"/>
              </w:rPr>
              <w:t>casualties</w:t>
            </w:r>
            <w:r w:rsidR="006B0A43" w:rsidRPr="009015FD">
              <w:rPr>
                <w:rFonts w:asciiTheme="majorBidi" w:hAnsiTheme="majorBidi" w:cstheme="majorBidi"/>
                <w:b/>
                <w:sz w:val="16"/>
                <w:szCs w:val="16"/>
                <w:lang w:val="en-GB"/>
              </w:rPr>
              <w:t xml:space="preserve"> </w:t>
            </w:r>
            <w:r w:rsidR="006B0A43" w:rsidRPr="009015FD">
              <w:rPr>
                <w:rFonts w:asciiTheme="majorBidi" w:hAnsiTheme="majorBidi" w:cstheme="majorBidi"/>
                <w:i/>
                <w:sz w:val="16"/>
                <w:szCs w:val="16"/>
                <w:lang w:val="en-GB"/>
              </w:rPr>
              <w:t xml:space="preserve">(link to </w:t>
            </w:r>
            <w:r w:rsidR="00741A94" w:rsidRPr="009015FD">
              <w:rPr>
                <w:rFonts w:asciiTheme="majorBidi" w:hAnsiTheme="majorBidi" w:cstheme="majorBidi"/>
                <w:i/>
                <w:sz w:val="16"/>
                <w:szCs w:val="16"/>
                <w:lang w:val="en-GB"/>
              </w:rPr>
              <w:t>18.</w:t>
            </w:r>
            <w:r w:rsidR="00633757" w:rsidRPr="009015FD">
              <w:rPr>
                <w:rFonts w:asciiTheme="majorBidi" w:hAnsiTheme="majorBidi" w:cstheme="majorBidi"/>
                <w:bCs/>
                <w:i/>
                <w:iCs/>
                <w:sz w:val="16"/>
                <w:szCs w:val="16"/>
                <w:lang w:val="en-GB"/>
              </w:rPr>
              <w:t>1.1</w:t>
            </w:r>
            <w:r w:rsidR="005B0802" w:rsidRPr="009015FD">
              <w:rPr>
                <w:rFonts w:asciiTheme="majorBidi" w:hAnsiTheme="majorBidi" w:cstheme="majorBidi"/>
                <w:bCs/>
                <w:i/>
                <w:iCs/>
                <w:sz w:val="16"/>
                <w:szCs w:val="16"/>
                <w:lang w:val="en-GB"/>
              </w:rPr>
              <w:t>)</w:t>
            </w:r>
          </w:p>
          <w:p w14:paraId="5BDCAF04" w14:textId="77777777" w:rsidR="00165849" w:rsidRPr="009015FD" w:rsidRDefault="004408E9"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33 (2020)</w:t>
            </w:r>
          </w:p>
          <w:p w14:paraId="54B86915" w14:textId="3275BB26" w:rsidR="004408E9" w:rsidRPr="009015FD" w:rsidRDefault="004408E9"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b/>
                <w:sz w:val="16"/>
                <w:szCs w:val="16"/>
                <w:lang w:val="en-GB"/>
              </w:rPr>
              <w:t xml:space="preserve">: </w:t>
            </w:r>
            <w:r w:rsidR="00701AAA" w:rsidRPr="009015FD">
              <w:rPr>
                <w:rFonts w:asciiTheme="majorBidi" w:hAnsiTheme="majorBidi" w:cstheme="majorBidi"/>
                <w:sz w:val="16"/>
                <w:szCs w:val="16"/>
                <w:lang w:val="en-GB"/>
              </w:rPr>
              <w:t xml:space="preserve">less than </w:t>
            </w:r>
            <w:r w:rsidR="00830338">
              <w:rPr>
                <w:rFonts w:asciiTheme="majorBidi" w:hAnsiTheme="majorBidi" w:cstheme="majorBidi"/>
                <w:sz w:val="16"/>
                <w:szCs w:val="16"/>
                <w:lang w:val="en-GB"/>
              </w:rPr>
              <w:t>15</w:t>
            </w:r>
            <w:r w:rsidR="00EF1ED3" w:rsidRPr="009015FD">
              <w:rPr>
                <w:rFonts w:asciiTheme="majorBidi" w:hAnsiTheme="majorBidi" w:cstheme="majorBidi"/>
                <w:sz w:val="16"/>
                <w:szCs w:val="16"/>
                <w:lang w:val="en-GB"/>
              </w:rPr>
              <w:t xml:space="preserve"> (2026)</w:t>
            </w:r>
          </w:p>
        </w:tc>
        <w:tc>
          <w:tcPr>
            <w:tcW w:w="2790" w:type="dxa"/>
            <w:vMerge w:val="restart"/>
          </w:tcPr>
          <w:p w14:paraId="46960A04" w14:textId="51F85EA6" w:rsidR="004879E9" w:rsidRPr="009015FD" w:rsidRDefault="004879E9"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Data </w:t>
            </w:r>
            <w:r w:rsidR="00E73B0D">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xml:space="preserve">: </w:t>
            </w:r>
            <w:r w:rsidR="00EB387E" w:rsidRPr="009015FD">
              <w:rPr>
                <w:rFonts w:asciiTheme="majorBidi" w:hAnsiTheme="majorBidi" w:cstheme="majorBidi"/>
                <w:sz w:val="16"/>
                <w:szCs w:val="16"/>
                <w:lang w:val="en-GB"/>
              </w:rPr>
              <w:t xml:space="preserve">Lao Consumption and Expenditure Survey </w:t>
            </w:r>
          </w:p>
          <w:p w14:paraId="41A436AD" w14:textId="3F2AEA8D" w:rsidR="00EB387E" w:rsidRPr="009015FD" w:rsidRDefault="004879E9"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w:t>
            </w:r>
            <w:r w:rsidR="00EB387E" w:rsidRPr="009015FD">
              <w:rPr>
                <w:rFonts w:asciiTheme="majorBidi" w:hAnsiTheme="majorBidi" w:cstheme="majorBidi"/>
                <w:sz w:val="16"/>
                <w:szCs w:val="16"/>
                <w:lang w:val="en-GB"/>
              </w:rPr>
              <w:t xml:space="preserve"> Lao Statistic</w:t>
            </w:r>
            <w:r w:rsidR="00977966" w:rsidRPr="009015FD">
              <w:rPr>
                <w:rFonts w:asciiTheme="majorBidi" w:hAnsiTheme="majorBidi" w:cstheme="majorBidi"/>
                <w:sz w:val="16"/>
                <w:szCs w:val="16"/>
                <w:lang w:val="en-GB"/>
              </w:rPr>
              <w:t>s</w:t>
            </w:r>
            <w:r w:rsidR="00EB387E" w:rsidRPr="009015FD">
              <w:rPr>
                <w:rFonts w:asciiTheme="majorBidi" w:hAnsiTheme="majorBidi" w:cstheme="majorBidi"/>
                <w:sz w:val="16"/>
                <w:szCs w:val="16"/>
                <w:lang w:val="en-GB"/>
              </w:rPr>
              <w:t xml:space="preserve"> Bureau (LSB) </w:t>
            </w:r>
          </w:p>
          <w:p w14:paraId="53D261D7" w14:textId="4053D6A1" w:rsidR="00EB387E" w:rsidRPr="009015FD" w:rsidRDefault="00EB387E"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xml:space="preserve">: </w:t>
            </w:r>
            <w:r w:rsidR="00F55A5C" w:rsidRPr="009015FD">
              <w:rPr>
                <w:rFonts w:asciiTheme="majorBidi" w:hAnsiTheme="majorBidi" w:cstheme="majorBidi"/>
                <w:sz w:val="16"/>
                <w:szCs w:val="16"/>
                <w:lang w:val="en-GB"/>
              </w:rPr>
              <w:t xml:space="preserve">Every </w:t>
            </w:r>
            <w:r w:rsidR="00E73B0D">
              <w:rPr>
                <w:rFonts w:asciiTheme="majorBidi" w:hAnsiTheme="majorBidi" w:cstheme="majorBidi"/>
                <w:sz w:val="16"/>
                <w:szCs w:val="16"/>
                <w:lang w:val="en-GB"/>
              </w:rPr>
              <w:t>five</w:t>
            </w:r>
            <w:r w:rsidR="00F55A5C" w:rsidRPr="009015FD">
              <w:rPr>
                <w:rFonts w:asciiTheme="majorBidi" w:hAnsiTheme="majorBidi" w:cstheme="majorBidi"/>
                <w:sz w:val="16"/>
                <w:szCs w:val="16"/>
                <w:lang w:val="en-GB"/>
              </w:rPr>
              <w:t xml:space="preserve"> years</w:t>
            </w:r>
          </w:p>
          <w:p w14:paraId="49004A86" w14:textId="77777777" w:rsidR="006A0CC8" w:rsidRPr="009015FD" w:rsidRDefault="00EB387E" w:rsidP="006A0CC8">
            <w:pPr>
              <w:ind w:left="74"/>
              <w:rPr>
                <w:rFonts w:asciiTheme="majorBidi" w:hAnsiTheme="majorBidi" w:cstheme="majorBidi"/>
                <w:sz w:val="16"/>
                <w:szCs w:val="16"/>
                <w:lang w:val="en-GB"/>
              </w:rPr>
            </w:pPr>
            <w:r w:rsidRPr="009015FD">
              <w:rPr>
                <w:rFonts w:asciiTheme="majorBidi" w:hAnsiTheme="majorBidi" w:cstheme="majorBidi"/>
                <w:sz w:val="16"/>
                <w:szCs w:val="16"/>
                <w:lang w:val="en-GB"/>
              </w:rPr>
              <w:t> </w:t>
            </w:r>
          </w:p>
          <w:p w14:paraId="6837D117" w14:textId="77777777" w:rsidR="007267B6" w:rsidRPr="009015FD" w:rsidRDefault="007267B6" w:rsidP="00211A6E">
            <w:pPr>
              <w:ind w:left="74"/>
              <w:rPr>
                <w:rFonts w:asciiTheme="majorBidi" w:hAnsiTheme="majorBidi" w:cstheme="majorBidi"/>
                <w:sz w:val="16"/>
                <w:szCs w:val="16"/>
                <w:lang w:val="en-GB"/>
              </w:rPr>
            </w:pPr>
          </w:p>
          <w:p w14:paraId="3359181C" w14:textId="69996B48" w:rsidR="00B23E2B" w:rsidRPr="009015FD" w:rsidRDefault="00B22099" w:rsidP="00B23E2B">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Data </w:t>
            </w:r>
            <w:r w:rsidR="00E73B0D">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MoLSW</w:t>
            </w:r>
          </w:p>
          <w:p w14:paraId="57DEF4D0" w14:textId="03D752D0" w:rsidR="004879E9" w:rsidRPr="009015FD" w:rsidRDefault="004879E9" w:rsidP="004879E9">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w:t>
            </w:r>
            <w:r w:rsidRPr="009015FD">
              <w:rPr>
                <w:rFonts w:asciiTheme="majorBidi" w:hAnsiTheme="majorBidi" w:cstheme="majorBidi"/>
                <w:sz w:val="16"/>
                <w:szCs w:val="16"/>
                <w:lang w:val="en-GB"/>
              </w:rPr>
              <w:t xml:space="preserve">y: Every </w:t>
            </w:r>
            <w:r w:rsidR="00E73B0D">
              <w:rPr>
                <w:rFonts w:asciiTheme="majorBidi" w:hAnsiTheme="majorBidi" w:cstheme="majorBidi"/>
                <w:sz w:val="16"/>
                <w:szCs w:val="16"/>
                <w:lang w:val="en-GB"/>
              </w:rPr>
              <w:t>five</w:t>
            </w:r>
            <w:r w:rsidRPr="009015FD">
              <w:rPr>
                <w:rFonts w:asciiTheme="majorBidi" w:hAnsiTheme="majorBidi" w:cstheme="majorBidi"/>
                <w:sz w:val="16"/>
                <w:szCs w:val="16"/>
                <w:lang w:val="en-GB"/>
              </w:rPr>
              <w:t xml:space="preserve"> years</w:t>
            </w:r>
          </w:p>
          <w:p w14:paraId="2B37D338" w14:textId="3DB59820" w:rsidR="00EB387E" w:rsidRPr="009015FD" w:rsidRDefault="00A84172"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Re</w:t>
            </w:r>
            <w:r w:rsidR="00656799" w:rsidRPr="009015FD">
              <w:rPr>
                <w:rFonts w:asciiTheme="majorBidi" w:hAnsiTheme="majorBidi" w:cstheme="majorBidi"/>
                <w:b/>
                <w:sz w:val="16"/>
                <w:szCs w:val="16"/>
                <w:lang w:val="en-GB"/>
              </w:rPr>
              <w:t>sponsib</w:t>
            </w:r>
            <w:r w:rsidR="004879E9" w:rsidRPr="009015FD">
              <w:rPr>
                <w:rFonts w:asciiTheme="majorBidi" w:hAnsiTheme="majorBidi" w:cstheme="majorBidi"/>
                <w:b/>
                <w:sz w:val="16"/>
                <w:szCs w:val="16"/>
                <w:lang w:val="en-GB"/>
              </w:rPr>
              <w:t>ility</w:t>
            </w:r>
            <w:r w:rsidR="004879E9"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MoLSW</w:t>
            </w:r>
          </w:p>
          <w:p w14:paraId="27BB5A5E" w14:textId="77777777" w:rsidR="00EB387E" w:rsidRPr="009015FD" w:rsidRDefault="00EB387E" w:rsidP="00211A6E">
            <w:pPr>
              <w:ind w:left="74"/>
              <w:rPr>
                <w:rFonts w:asciiTheme="majorBidi" w:hAnsiTheme="majorBidi" w:cstheme="majorBidi"/>
                <w:sz w:val="16"/>
                <w:szCs w:val="16"/>
                <w:lang w:val="en-GB"/>
              </w:rPr>
            </w:pPr>
          </w:p>
          <w:p w14:paraId="59607921" w14:textId="77777777" w:rsidR="00BD505D" w:rsidRPr="009015FD" w:rsidRDefault="00BD505D" w:rsidP="00A75263">
            <w:pPr>
              <w:ind w:left="74"/>
              <w:rPr>
                <w:rFonts w:asciiTheme="majorBidi" w:hAnsiTheme="majorBidi" w:cstheme="majorBidi"/>
                <w:b/>
                <w:bCs/>
                <w:sz w:val="16"/>
                <w:szCs w:val="16"/>
                <w:lang w:val="en-GB"/>
              </w:rPr>
            </w:pPr>
          </w:p>
          <w:p w14:paraId="4FFD9E2F" w14:textId="77777777" w:rsidR="00EB387E" w:rsidRPr="009015FD" w:rsidRDefault="00EB387E" w:rsidP="00211A6E">
            <w:pPr>
              <w:ind w:left="74"/>
              <w:rPr>
                <w:rFonts w:asciiTheme="majorBidi" w:hAnsiTheme="majorBidi" w:cstheme="majorBidi"/>
                <w:sz w:val="16"/>
                <w:szCs w:val="16"/>
                <w:lang w:val="en-GB"/>
              </w:rPr>
            </w:pPr>
          </w:p>
          <w:p w14:paraId="55592B9F" w14:textId="77777777" w:rsidR="00F276CC" w:rsidRPr="009015FD" w:rsidRDefault="00F276CC" w:rsidP="00E95469">
            <w:pPr>
              <w:ind w:left="99"/>
              <w:rPr>
                <w:rFonts w:asciiTheme="majorBidi" w:hAnsiTheme="majorBidi" w:cstheme="majorBidi"/>
                <w:b/>
                <w:bCs/>
                <w:sz w:val="16"/>
                <w:szCs w:val="16"/>
                <w:lang w:val="en-GB"/>
              </w:rPr>
            </w:pPr>
          </w:p>
          <w:p w14:paraId="56C99766" w14:textId="77777777" w:rsidR="00F276CC" w:rsidRPr="009015FD" w:rsidRDefault="00F276CC" w:rsidP="00E95469">
            <w:pPr>
              <w:ind w:left="99"/>
              <w:rPr>
                <w:rFonts w:asciiTheme="majorBidi" w:hAnsiTheme="majorBidi" w:cstheme="majorBidi"/>
                <w:b/>
                <w:bCs/>
                <w:sz w:val="16"/>
                <w:szCs w:val="16"/>
                <w:lang w:val="en-GB"/>
              </w:rPr>
            </w:pPr>
          </w:p>
          <w:p w14:paraId="4618CAA0" w14:textId="77777777" w:rsidR="00F276CC" w:rsidRPr="009015FD" w:rsidRDefault="00F276CC" w:rsidP="00E95469">
            <w:pPr>
              <w:ind w:left="99"/>
              <w:rPr>
                <w:rFonts w:asciiTheme="majorBidi" w:hAnsiTheme="majorBidi" w:cstheme="majorBidi"/>
                <w:b/>
                <w:bCs/>
                <w:sz w:val="16"/>
                <w:szCs w:val="16"/>
                <w:lang w:val="en-GB"/>
              </w:rPr>
            </w:pPr>
          </w:p>
          <w:p w14:paraId="7DAD9D2E" w14:textId="77777777" w:rsidR="00F276CC" w:rsidRPr="009015FD" w:rsidRDefault="00F276CC" w:rsidP="00E95469">
            <w:pPr>
              <w:ind w:left="99"/>
              <w:rPr>
                <w:rFonts w:asciiTheme="majorBidi" w:hAnsiTheme="majorBidi" w:cstheme="majorBidi"/>
                <w:b/>
                <w:bCs/>
                <w:sz w:val="16"/>
                <w:szCs w:val="16"/>
                <w:lang w:val="en-GB"/>
              </w:rPr>
            </w:pPr>
          </w:p>
          <w:p w14:paraId="72531BC2" w14:textId="3ECB3E7E" w:rsidR="00E95469" w:rsidRPr="009015FD" w:rsidRDefault="00E73B0D" w:rsidP="00AD25FB">
            <w:pPr>
              <w:rPr>
                <w:rFonts w:asciiTheme="majorBidi" w:hAnsiTheme="majorBidi" w:cstheme="majorBidi"/>
                <w:sz w:val="16"/>
                <w:szCs w:val="16"/>
                <w:lang w:val="en-GB"/>
              </w:rPr>
            </w:pPr>
            <w:r>
              <w:rPr>
                <w:rFonts w:asciiTheme="majorBidi" w:hAnsiTheme="majorBidi" w:cstheme="majorBidi"/>
                <w:b/>
                <w:bCs/>
                <w:sz w:val="16"/>
                <w:szCs w:val="16"/>
                <w:lang w:val="en-GB"/>
              </w:rPr>
              <w:t xml:space="preserve">  </w:t>
            </w:r>
            <w:r w:rsidR="00E95469" w:rsidRPr="009015FD">
              <w:rPr>
                <w:rFonts w:asciiTheme="majorBidi" w:hAnsiTheme="majorBidi" w:cstheme="majorBidi"/>
                <w:b/>
                <w:bCs/>
                <w:sz w:val="16"/>
                <w:szCs w:val="16"/>
                <w:lang w:val="en-GB"/>
              </w:rPr>
              <w:t>Data Source</w:t>
            </w:r>
            <w:r w:rsidR="00E95469" w:rsidRPr="009015FD">
              <w:rPr>
                <w:rFonts w:asciiTheme="majorBidi" w:hAnsiTheme="majorBidi" w:cstheme="majorBidi"/>
                <w:sz w:val="16"/>
                <w:szCs w:val="16"/>
                <w:lang w:val="en-GB"/>
              </w:rPr>
              <w:t>: NRA</w:t>
            </w:r>
          </w:p>
          <w:p w14:paraId="795CD503" w14:textId="77777777" w:rsidR="00E95469" w:rsidRPr="009015FD" w:rsidRDefault="00E95469" w:rsidP="00E95469">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w:t>
            </w:r>
            <w:r w:rsidRPr="009015FD">
              <w:rPr>
                <w:rFonts w:asciiTheme="majorBidi" w:hAnsiTheme="majorBidi" w:cstheme="majorBidi"/>
                <w:sz w:val="16"/>
                <w:szCs w:val="16"/>
                <w:lang w:val="en-GB"/>
              </w:rPr>
              <w:t>y: Annual</w:t>
            </w:r>
          </w:p>
          <w:p w14:paraId="7964D7E3" w14:textId="5A5148CC" w:rsidR="00E95469" w:rsidRPr="009015FD" w:rsidRDefault="00E95469" w:rsidP="00E95469">
            <w:pPr>
              <w:ind w:left="74"/>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w:t>
            </w:r>
            <w:r w:rsidR="00583812" w:rsidRPr="009015FD">
              <w:rPr>
                <w:rFonts w:asciiTheme="majorBidi" w:hAnsiTheme="majorBidi" w:cstheme="majorBidi"/>
                <w:sz w:val="16"/>
                <w:szCs w:val="16"/>
                <w:lang w:val="en-GB"/>
              </w:rPr>
              <w:t>NRA</w:t>
            </w:r>
          </w:p>
          <w:p w14:paraId="59867D7F" w14:textId="7D61F3FA" w:rsidR="00252117" w:rsidRPr="009015FD" w:rsidRDefault="00252117" w:rsidP="00211A6E">
            <w:pPr>
              <w:ind w:left="74"/>
              <w:rPr>
                <w:rFonts w:asciiTheme="majorBidi" w:hAnsiTheme="majorBidi" w:cstheme="majorBidi"/>
                <w:sz w:val="16"/>
                <w:szCs w:val="16"/>
                <w:lang w:val="en-GB"/>
              </w:rPr>
            </w:pPr>
          </w:p>
        </w:tc>
        <w:tc>
          <w:tcPr>
            <w:tcW w:w="5040" w:type="dxa"/>
            <w:tcMar>
              <w:top w:w="72" w:type="dxa"/>
              <w:left w:w="144" w:type="dxa"/>
              <w:bottom w:w="72" w:type="dxa"/>
              <w:right w:w="144" w:type="dxa"/>
            </w:tcMar>
          </w:tcPr>
          <w:p w14:paraId="17895791" w14:textId="295817C9" w:rsidR="00EB387E" w:rsidRPr="009015FD" w:rsidRDefault="00EB387E" w:rsidP="00211A6E">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Output 1.1</w:t>
            </w:r>
            <w:r w:rsidR="00E73B0D">
              <w:rPr>
                <w:rFonts w:asciiTheme="majorBidi" w:hAnsiTheme="majorBidi" w:cstheme="majorBidi"/>
                <w:b/>
                <w:color w:val="000000" w:themeColor="text1"/>
                <w:sz w:val="16"/>
                <w:szCs w:val="16"/>
                <w:lang w:val="en-GB"/>
              </w:rPr>
              <w:t xml:space="preserve">. </w:t>
            </w:r>
            <w:r w:rsidRPr="009015FD">
              <w:rPr>
                <w:rFonts w:asciiTheme="majorBidi" w:hAnsiTheme="majorBidi" w:cstheme="majorBidi"/>
                <w:b/>
                <w:color w:val="000000" w:themeColor="text1"/>
                <w:sz w:val="16"/>
                <w:szCs w:val="16"/>
                <w:lang w:val="en-GB"/>
              </w:rPr>
              <w:t>Development, financing and implementation of pro-poor/ green growth (C</w:t>
            </w:r>
            <w:r w:rsidR="00E73B0D">
              <w:rPr>
                <w:rFonts w:asciiTheme="majorBidi" w:hAnsiTheme="majorBidi" w:cstheme="majorBidi"/>
                <w:b/>
                <w:color w:val="000000" w:themeColor="text1"/>
                <w:sz w:val="16"/>
                <w:szCs w:val="16"/>
                <w:lang w:val="en-GB"/>
              </w:rPr>
              <w:t>OVID</w:t>
            </w:r>
            <w:r w:rsidRPr="009015FD">
              <w:rPr>
                <w:rFonts w:asciiTheme="majorBidi" w:hAnsiTheme="majorBidi" w:cstheme="majorBidi"/>
                <w:b/>
                <w:color w:val="000000" w:themeColor="text1"/>
                <w:sz w:val="16"/>
                <w:szCs w:val="16"/>
                <w:lang w:val="en-GB"/>
              </w:rPr>
              <w:t>-19 recovery) policies, including a comprehensive social protection system, is strengthened</w:t>
            </w:r>
          </w:p>
          <w:p w14:paraId="0AF114C5" w14:textId="77777777" w:rsidR="00EB387E" w:rsidRPr="009015FD" w:rsidRDefault="00EB387E" w:rsidP="00211A6E">
            <w:pPr>
              <w:rPr>
                <w:rFonts w:asciiTheme="majorBidi" w:hAnsiTheme="majorBidi" w:cstheme="majorBidi"/>
                <w:color w:val="000000"/>
                <w:sz w:val="16"/>
                <w:szCs w:val="16"/>
                <w:lang w:val="en-GB"/>
              </w:rPr>
            </w:pPr>
          </w:p>
          <w:p w14:paraId="5DB67ACB" w14:textId="49F9D80B" w:rsidR="00EB387E" w:rsidRPr="009015FD" w:rsidRDefault="00EB387E" w:rsidP="00211A6E">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 xml:space="preserve">1.1.1. </w:t>
            </w:r>
            <w:r w:rsidR="00E73B0D">
              <w:rPr>
                <w:rFonts w:asciiTheme="majorBidi" w:hAnsiTheme="majorBidi" w:cstheme="majorBidi"/>
                <w:color w:val="000000" w:themeColor="text1"/>
                <w:sz w:val="16"/>
                <w:szCs w:val="16"/>
                <w:lang w:val="en-GB" w:eastAsia="en-US"/>
              </w:rPr>
              <w:t xml:space="preserve">Ninth </w:t>
            </w:r>
            <w:r w:rsidRPr="009015FD">
              <w:rPr>
                <w:rFonts w:asciiTheme="majorBidi" w:hAnsiTheme="majorBidi" w:cstheme="majorBidi"/>
                <w:color w:val="000000" w:themeColor="text1"/>
                <w:sz w:val="16"/>
                <w:szCs w:val="16"/>
                <w:lang w:val="en-GB" w:eastAsia="en-US"/>
              </w:rPr>
              <w:t xml:space="preserve">and </w:t>
            </w:r>
            <w:r w:rsidR="00E73B0D">
              <w:rPr>
                <w:rFonts w:asciiTheme="majorBidi" w:hAnsiTheme="majorBidi" w:cstheme="majorBidi"/>
                <w:color w:val="000000" w:themeColor="text1"/>
                <w:sz w:val="16"/>
                <w:szCs w:val="16"/>
                <w:lang w:val="en-GB" w:eastAsia="en-US"/>
              </w:rPr>
              <w:t xml:space="preserve">Tenth </w:t>
            </w:r>
            <w:r w:rsidRPr="009015FD">
              <w:rPr>
                <w:rFonts w:asciiTheme="majorBidi" w:hAnsiTheme="majorBidi" w:cstheme="majorBidi"/>
                <w:color w:val="000000" w:themeColor="text1"/>
                <w:sz w:val="16"/>
                <w:szCs w:val="16"/>
                <w:lang w:val="en-GB" w:eastAsia="en-US"/>
              </w:rPr>
              <w:t xml:space="preserve">NSEDP with </w:t>
            </w:r>
            <w:r w:rsidR="00E73B0D">
              <w:rPr>
                <w:rFonts w:asciiTheme="majorBidi" w:hAnsiTheme="majorBidi" w:cstheme="majorBidi"/>
                <w:color w:val="000000" w:themeColor="text1"/>
                <w:sz w:val="16"/>
                <w:szCs w:val="16"/>
                <w:lang w:val="en-GB" w:eastAsia="en-US"/>
              </w:rPr>
              <w:t xml:space="preserve">monitoring and </w:t>
            </w:r>
            <w:r w:rsidR="00415B6C">
              <w:rPr>
                <w:rFonts w:asciiTheme="majorBidi" w:hAnsiTheme="majorBidi" w:cstheme="majorBidi"/>
                <w:color w:val="000000" w:themeColor="text1"/>
                <w:sz w:val="16"/>
                <w:szCs w:val="16"/>
                <w:lang w:val="en-GB" w:eastAsia="en-US"/>
              </w:rPr>
              <w:t xml:space="preserve">evaluation </w:t>
            </w:r>
            <w:r w:rsidR="00415B6C" w:rsidRPr="009015FD">
              <w:rPr>
                <w:rFonts w:asciiTheme="majorBidi" w:hAnsiTheme="majorBidi" w:cstheme="majorBidi"/>
                <w:color w:val="000000" w:themeColor="text1"/>
                <w:sz w:val="16"/>
                <w:szCs w:val="16"/>
                <w:lang w:val="en-GB" w:eastAsia="en-US"/>
              </w:rPr>
              <w:t>framework</w:t>
            </w:r>
            <w:r w:rsidRPr="009015FD">
              <w:rPr>
                <w:rFonts w:asciiTheme="majorBidi" w:hAnsiTheme="majorBidi" w:cstheme="majorBidi"/>
                <w:color w:val="000000" w:themeColor="text1"/>
                <w:sz w:val="16"/>
                <w:szCs w:val="16"/>
                <w:lang w:val="en-GB" w:eastAsia="en-US"/>
              </w:rPr>
              <w:t xml:space="preserve"> and fully costed with financing strategy prepared</w:t>
            </w:r>
          </w:p>
          <w:p w14:paraId="3C91A48C" w14:textId="77777777" w:rsidR="00E105FC" w:rsidRPr="009015FD" w:rsidRDefault="00EB387E" w:rsidP="00E105FC">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0 (2020)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xml:space="preserve">: 2 (2026) </w:t>
            </w:r>
          </w:p>
          <w:p w14:paraId="5B284DF7" w14:textId="29761DDB" w:rsidR="00F8179A" w:rsidRPr="009015FD" w:rsidRDefault="00F8179A" w:rsidP="00F8179A">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sz w:val="16"/>
                <w:szCs w:val="16"/>
                <w:lang w:val="en-GB" w:eastAsia="en-US"/>
              </w:rPr>
            </w:pPr>
            <w:r w:rsidRPr="00AD25FB">
              <w:rPr>
                <w:rFonts w:asciiTheme="majorBidi" w:hAnsiTheme="majorBidi" w:cstheme="majorBidi"/>
                <w:i/>
                <w:iCs/>
                <w:color w:val="000000"/>
                <w:sz w:val="16"/>
                <w:szCs w:val="16"/>
                <w:lang w:val="en-GB" w:eastAsia="en-US"/>
              </w:rPr>
              <w:t>Source</w:t>
            </w:r>
            <w:r w:rsidRPr="009015FD">
              <w:rPr>
                <w:rFonts w:asciiTheme="majorBidi" w:hAnsiTheme="majorBidi" w:cstheme="majorBidi"/>
                <w:color w:val="000000"/>
                <w:sz w:val="16"/>
                <w:szCs w:val="16"/>
                <w:lang w:val="en-GB" w:eastAsia="en-US"/>
              </w:rPr>
              <w:t>: MPI</w:t>
            </w:r>
            <w:r w:rsidR="00B04812" w:rsidRPr="009015FD">
              <w:rPr>
                <w:rFonts w:asciiTheme="majorBidi" w:hAnsiTheme="majorBidi" w:cstheme="majorBidi"/>
                <w:color w:val="000000"/>
                <w:sz w:val="16"/>
                <w:szCs w:val="16"/>
                <w:lang w:val="en-GB" w:eastAsia="en-US"/>
              </w:rPr>
              <w:t xml:space="preserve">/Project </w:t>
            </w:r>
            <w:r w:rsidR="00417324" w:rsidRPr="009015FD">
              <w:rPr>
                <w:rFonts w:asciiTheme="majorBidi" w:hAnsiTheme="majorBidi" w:cstheme="majorBidi"/>
                <w:color w:val="000000"/>
                <w:sz w:val="16"/>
                <w:szCs w:val="16"/>
                <w:lang w:val="en-GB" w:eastAsia="en-US"/>
              </w:rPr>
              <w:t>r</w:t>
            </w:r>
            <w:r w:rsidR="00B04812" w:rsidRPr="009015FD">
              <w:rPr>
                <w:rFonts w:asciiTheme="majorBidi" w:hAnsiTheme="majorBidi" w:cstheme="majorBidi"/>
                <w:color w:val="000000"/>
                <w:sz w:val="16"/>
                <w:szCs w:val="16"/>
                <w:lang w:val="en-GB" w:eastAsia="en-US"/>
              </w:rPr>
              <w:t>eport</w:t>
            </w:r>
          </w:p>
          <w:p w14:paraId="5EC25525" w14:textId="604949E0" w:rsidR="00DB0511" w:rsidRPr="009015FD" w:rsidRDefault="00FF248D" w:rsidP="00DB0511">
            <w:pPr>
              <w:pStyle w:val="m8912365443346212014msolistparagraph"/>
              <w:shd w:val="clear" w:color="auto" w:fill="FFFFFF" w:themeFill="background1"/>
              <w:spacing w:before="0" w:beforeAutospacing="0" w:after="0" w:afterAutospacing="0"/>
              <w:ind w:left="181"/>
              <w:rPr>
                <w:rFonts w:asciiTheme="majorBidi" w:hAnsiTheme="majorBidi" w:cstheme="majorBidi"/>
                <w:sz w:val="16"/>
                <w:szCs w:val="16"/>
                <w:lang w:val="en-GB"/>
              </w:rPr>
            </w:pPr>
            <w:r w:rsidRPr="00AD25FB">
              <w:rPr>
                <w:rFonts w:asciiTheme="majorBidi" w:hAnsiTheme="majorBidi" w:cstheme="majorBidi"/>
                <w:i/>
                <w:iCs/>
                <w:sz w:val="16"/>
                <w:szCs w:val="16"/>
                <w:lang w:val="en-GB"/>
              </w:rPr>
              <w:t>Frequency</w:t>
            </w:r>
            <w:r w:rsidRPr="009015FD">
              <w:rPr>
                <w:rFonts w:asciiTheme="majorBidi" w:hAnsiTheme="majorBidi" w:cstheme="majorBidi"/>
                <w:sz w:val="16"/>
                <w:szCs w:val="16"/>
                <w:lang w:val="en-GB"/>
              </w:rPr>
              <w:t>: Annual</w:t>
            </w:r>
          </w:p>
          <w:p w14:paraId="295C8E84" w14:textId="77777777" w:rsidR="00F8179A" w:rsidRPr="009015FD" w:rsidRDefault="00F8179A" w:rsidP="00211A6E">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sz w:val="16"/>
                <w:szCs w:val="16"/>
                <w:lang w:val="en-GB" w:eastAsia="en-US"/>
              </w:rPr>
            </w:pPr>
          </w:p>
          <w:p w14:paraId="6D8DDEBB" w14:textId="7225C2A6" w:rsidR="00EB387E" w:rsidRPr="009015FD" w:rsidRDefault="00EB387E" w:rsidP="00211A6E">
            <w:pPr>
              <w:ind w:left="181"/>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 xml:space="preserve">1.1.2. </w:t>
            </w:r>
            <w:r w:rsidR="00BE2FAA">
              <w:rPr>
                <w:rFonts w:asciiTheme="majorBidi" w:hAnsiTheme="majorBidi" w:cstheme="majorBidi"/>
                <w:color w:val="000000" w:themeColor="text1"/>
                <w:sz w:val="16"/>
                <w:szCs w:val="16"/>
                <w:lang w:val="en-GB"/>
              </w:rPr>
              <w:t>Ten</w:t>
            </w:r>
            <w:r w:rsidR="00024CC7" w:rsidRPr="009015FD">
              <w:rPr>
                <w:rFonts w:asciiTheme="majorBidi" w:hAnsiTheme="majorBidi" w:cstheme="majorBidi"/>
                <w:color w:val="000000" w:themeColor="text1"/>
                <w:sz w:val="16"/>
                <w:szCs w:val="16"/>
                <w:lang w:val="en-GB"/>
              </w:rPr>
              <w:t>-</w:t>
            </w:r>
            <w:r w:rsidR="00C36D5A">
              <w:rPr>
                <w:rFonts w:asciiTheme="majorBidi" w:hAnsiTheme="majorBidi" w:cstheme="majorBidi"/>
                <w:color w:val="000000" w:themeColor="text1"/>
                <w:sz w:val="16"/>
                <w:szCs w:val="16"/>
                <w:lang w:val="en-GB"/>
              </w:rPr>
              <w:t>y</w:t>
            </w:r>
            <w:r w:rsidRPr="009015FD">
              <w:rPr>
                <w:rFonts w:asciiTheme="majorBidi" w:hAnsiTheme="majorBidi" w:cstheme="majorBidi"/>
                <w:color w:val="000000" w:themeColor="text1"/>
                <w:sz w:val="16"/>
                <w:szCs w:val="16"/>
                <w:lang w:val="en-GB"/>
              </w:rPr>
              <w:t xml:space="preserve">ear fully costed strategy plan and </w:t>
            </w:r>
            <w:r w:rsidR="00C36D5A">
              <w:rPr>
                <w:rFonts w:asciiTheme="majorBidi" w:hAnsiTheme="majorBidi" w:cstheme="majorBidi"/>
                <w:color w:val="000000" w:themeColor="text1"/>
                <w:sz w:val="16"/>
                <w:szCs w:val="16"/>
                <w:lang w:val="en-GB"/>
              </w:rPr>
              <w:t xml:space="preserve">monitoring and evaluation </w:t>
            </w:r>
            <w:r w:rsidRPr="009015FD">
              <w:rPr>
                <w:rFonts w:asciiTheme="majorBidi" w:hAnsiTheme="majorBidi" w:cstheme="majorBidi"/>
                <w:color w:val="000000" w:themeColor="text1"/>
                <w:sz w:val="16"/>
                <w:szCs w:val="16"/>
                <w:lang w:val="en-GB"/>
              </w:rPr>
              <w:t xml:space="preserve">framework developed for </w:t>
            </w:r>
            <w:r w:rsidR="00C36D5A">
              <w:rPr>
                <w:rFonts w:asciiTheme="majorBidi" w:hAnsiTheme="majorBidi" w:cstheme="majorBidi"/>
                <w:color w:val="000000" w:themeColor="text1"/>
                <w:sz w:val="16"/>
                <w:szCs w:val="16"/>
                <w:lang w:val="en-GB"/>
              </w:rPr>
              <w:t xml:space="preserve">unexploded ordnance </w:t>
            </w:r>
            <w:r w:rsidRPr="009015FD">
              <w:rPr>
                <w:rFonts w:asciiTheme="majorBidi" w:hAnsiTheme="majorBidi" w:cstheme="majorBidi"/>
                <w:color w:val="000000" w:themeColor="text1"/>
                <w:sz w:val="16"/>
                <w:szCs w:val="16"/>
                <w:lang w:val="en-GB"/>
              </w:rPr>
              <w:t>sector</w:t>
            </w:r>
          </w:p>
          <w:p w14:paraId="0EC53106" w14:textId="77777777" w:rsidR="00EB387E" w:rsidRPr="009015FD" w:rsidRDefault="00EB387E" w:rsidP="00211A6E">
            <w:pPr>
              <w:ind w:left="181"/>
              <w:rPr>
                <w:rFonts w:asciiTheme="majorBidi" w:hAnsiTheme="majorBidi" w:cstheme="majorBidi"/>
                <w:color w:val="000000" w:themeColor="text1"/>
                <w:sz w:val="16"/>
                <w:szCs w:val="16"/>
                <w:lang w:val="en-GB"/>
              </w:rPr>
            </w:pPr>
            <w:r w:rsidRPr="00AD25FB">
              <w:rPr>
                <w:rFonts w:asciiTheme="majorBidi" w:hAnsiTheme="majorBidi" w:cstheme="majorBidi"/>
                <w:i/>
                <w:iCs/>
                <w:color w:val="000000" w:themeColor="text1"/>
                <w:sz w:val="16"/>
                <w:szCs w:val="16"/>
                <w:lang w:val="en-GB"/>
              </w:rPr>
              <w:t>Baseline</w:t>
            </w:r>
            <w:r w:rsidRPr="009015FD">
              <w:rPr>
                <w:rFonts w:asciiTheme="majorBidi" w:hAnsiTheme="majorBidi" w:cstheme="majorBidi"/>
                <w:color w:val="000000" w:themeColor="text1"/>
                <w:sz w:val="16"/>
                <w:szCs w:val="16"/>
                <w:lang w:val="en-GB"/>
              </w:rPr>
              <w:t xml:space="preserve">: </w:t>
            </w:r>
            <w:r w:rsidR="006E5D06" w:rsidRPr="009015FD">
              <w:rPr>
                <w:rFonts w:asciiTheme="majorBidi" w:hAnsiTheme="majorBidi" w:cstheme="majorBidi"/>
                <w:color w:val="000000" w:themeColor="text1"/>
                <w:sz w:val="16"/>
                <w:szCs w:val="16"/>
                <w:lang w:val="en-GB"/>
              </w:rPr>
              <w:t>0</w:t>
            </w:r>
            <w:r w:rsidRPr="009015FD">
              <w:rPr>
                <w:rFonts w:asciiTheme="majorBidi" w:hAnsiTheme="majorBidi" w:cstheme="majorBidi"/>
                <w:color w:val="000000" w:themeColor="text1"/>
                <w:sz w:val="16"/>
                <w:szCs w:val="16"/>
                <w:lang w:val="en-GB"/>
              </w:rPr>
              <w:t xml:space="preserve"> (2021) </w:t>
            </w:r>
            <w:r w:rsidRPr="00AD25FB">
              <w:rPr>
                <w:rFonts w:asciiTheme="majorBidi" w:hAnsiTheme="majorBidi" w:cstheme="majorBidi"/>
                <w:i/>
                <w:iCs/>
                <w:color w:val="000000" w:themeColor="text1"/>
                <w:sz w:val="16"/>
                <w:szCs w:val="16"/>
                <w:lang w:val="en-GB"/>
              </w:rPr>
              <w:t>Target</w:t>
            </w:r>
            <w:r w:rsidRPr="009015FD">
              <w:rPr>
                <w:rFonts w:asciiTheme="majorBidi" w:hAnsiTheme="majorBidi" w:cstheme="majorBidi"/>
                <w:color w:val="000000" w:themeColor="text1"/>
                <w:sz w:val="16"/>
                <w:szCs w:val="16"/>
                <w:lang w:val="en-GB"/>
              </w:rPr>
              <w:t>: 1 (2026)</w:t>
            </w:r>
          </w:p>
          <w:p w14:paraId="001FE08A" w14:textId="77777777" w:rsidR="00F8179A" w:rsidRPr="009015FD" w:rsidRDefault="00F8179A" w:rsidP="00211A6E">
            <w:pPr>
              <w:ind w:left="181"/>
              <w:rPr>
                <w:rFonts w:asciiTheme="majorBidi" w:hAnsiTheme="majorBidi" w:cstheme="majorBidi"/>
                <w:sz w:val="16"/>
                <w:szCs w:val="16"/>
                <w:lang w:val="en-GB"/>
              </w:rPr>
            </w:pPr>
            <w:r w:rsidRPr="00AD25FB">
              <w:rPr>
                <w:rFonts w:asciiTheme="majorBidi" w:hAnsiTheme="majorBidi" w:cstheme="majorBidi"/>
                <w:i/>
                <w:iCs/>
                <w:color w:val="000000" w:themeColor="text1"/>
                <w:sz w:val="16"/>
                <w:szCs w:val="16"/>
                <w:lang w:val="en-GB"/>
              </w:rPr>
              <w:t>Source</w:t>
            </w:r>
            <w:r w:rsidRPr="009015FD">
              <w:rPr>
                <w:rFonts w:asciiTheme="majorBidi" w:hAnsiTheme="majorBidi" w:cstheme="majorBidi"/>
                <w:color w:val="000000" w:themeColor="text1"/>
                <w:sz w:val="16"/>
                <w:szCs w:val="16"/>
                <w:lang w:val="en-GB"/>
              </w:rPr>
              <w:t>: NRA</w:t>
            </w:r>
            <w:r w:rsidRPr="009015FD">
              <w:rPr>
                <w:rFonts w:asciiTheme="majorBidi" w:hAnsiTheme="majorBidi" w:cstheme="majorBidi"/>
                <w:sz w:val="16"/>
                <w:szCs w:val="16"/>
                <w:lang w:val="en-GB"/>
              </w:rPr>
              <w:t xml:space="preserve"> </w:t>
            </w:r>
          </w:p>
          <w:p w14:paraId="76A6949B" w14:textId="11DE2D63" w:rsidR="00EB387E" w:rsidRPr="009015FD" w:rsidRDefault="00FF248D" w:rsidP="006322FA">
            <w:pPr>
              <w:ind w:left="181"/>
              <w:rPr>
                <w:rFonts w:asciiTheme="majorBidi" w:hAnsiTheme="majorBidi" w:cstheme="majorBidi"/>
                <w:sz w:val="16"/>
                <w:szCs w:val="16"/>
                <w:lang w:val="en-GB"/>
              </w:rPr>
            </w:pPr>
            <w:r w:rsidRPr="00AD25FB">
              <w:rPr>
                <w:rFonts w:asciiTheme="majorBidi" w:hAnsiTheme="majorBidi" w:cstheme="majorBidi"/>
                <w:i/>
                <w:iCs/>
                <w:sz w:val="16"/>
                <w:szCs w:val="16"/>
                <w:lang w:val="en-GB"/>
              </w:rPr>
              <w:t>Frequency</w:t>
            </w:r>
            <w:r w:rsidRPr="009015FD">
              <w:rPr>
                <w:rFonts w:asciiTheme="majorBidi" w:hAnsiTheme="majorBidi" w:cstheme="majorBidi"/>
                <w:sz w:val="16"/>
                <w:szCs w:val="16"/>
                <w:lang w:val="en-GB"/>
              </w:rPr>
              <w:t>: Annual</w:t>
            </w:r>
          </w:p>
        </w:tc>
        <w:tc>
          <w:tcPr>
            <w:tcW w:w="3060" w:type="dxa"/>
          </w:tcPr>
          <w:p w14:paraId="6F9FF511" w14:textId="518E16B4"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w:t>
            </w:r>
            <w:r w:rsidR="00A907B3" w:rsidRPr="009015FD">
              <w:rPr>
                <w:rFonts w:asciiTheme="majorBidi" w:hAnsiTheme="majorBidi" w:cstheme="majorBidi"/>
                <w:color w:val="000000"/>
                <w:sz w:val="16"/>
                <w:szCs w:val="16"/>
                <w:lang w:val="en-GB"/>
              </w:rPr>
              <w:t xml:space="preserve">inistry of </w:t>
            </w:r>
            <w:r w:rsidRPr="009015FD">
              <w:rPr>
                <w:rFonts w:asciiTheme="majorBidi" w:hAnsiTheme="majorBidi" w:cstheme="majorBidi"/>
                <w:color w:val="000000"/>
                <w:sz w:val="16"/>
                <w:szCs w:val="16"/>
                <w:lang w:val="en-GB"/>
              </w:rPr>
              <w:t>P</w:t>
            </w:r>
            <w:r w:rsidR="00A907B3" w:rsidRPr="009015FD">
              <w:rPr>
                <w:rFonts w:asciiTheme="majorBidi" w:hAnsiTheme="majorBidi" w:cstheme="majorBidi"/>
                <w:color w:val="000000"/>
                <w:sz w:val="16"/>
                <w:szCs w:val="16"/>
                <w:lang w:val="en-GB"/>
              </w:rPr>
              <w:t xml:space="preserve">lanning and </w:t>
            </w:r>
            <w:r w:rsidRPr="009015FD">
              <w:rPr>
                <w:rFonts w:asciiTheme="majorBidi" w:hAnsiTheme="majorBidi" w:cstheme="majorBidi"/>
                <w:color w:val="000000"/>
                <w:sz w:val="16"/>
                <w:szCs w:val="16"/>
                <w:lang w:val="en-GB"/>
              </w:rPr>
              <w:t>I</w:t>
            </w:r>
            <w:r w:rsidR="00A907B3" w:rsidRPr="009015FD">
              <w:rPr>
                <w:rFonts w:asciiTheme="majorBidi" w:hAnsiTheme="majorBidi" w:cstheme="majorBidi"/>
                <w:color w:val="000000"/>
                <w:sz w:val="16"/>
                <w:szCs w:val="16"/>
                <w:lang w:val="en-GB"/>
              </w:rPr>
              <w:t>nvestment (MPI)</w:t>
            </w:r>
            <w:r w:rsidRPr="009015FD">
              <w:rPr>
                <w:rFonts w:asciiTheme="majorBidi" w:hAnsiTheme="majorBidi" w:cstheme="majorBidi"/>
                <w:color w:val="000000"/>
                <w:sz w:val="16"/>
                <w:szCs w:val="16"/>
                <w:lang w:val="en-GB"/>
              </w:rPr>
              <w:t>, M</w:t>
            </w:r>
            <w:r w:rsidR="00A907B3" w:rsidRPr="009015FD">
              <w:rPr>
                <w:rFonts w:asciiTheme="majorBidi" w:hAnsiTheme="majorBidi" w:cstheme="majorBidi"/>
                <w:color w:val="000000"/>
                <w:sz w:val="16"/>
                <w:szCs w:val="16"/>
                <w:lang w:val="en-GB"/>
              </w:rPr>
              <w:t xml:space="preserve">inistry of </w:t>
            </w:r>
            <w:r w:rsidRPr="009015FD">
              <w:rPr>
                <w:rFonts w:asciiTheme="majorBidi" w:hAnsiTheme="majorBidi" w:cstheme="majorBidi"/>
                <w:color w:val="000000"/>
                <w:sz w:val="16"/>
                <w:szCs w:val="16"/>
                <w:lang w:val="en-GB"/>
              </w:rPr>
              <w:t>F</w:t>
            </w:r>
            <w:r w:rsidR="00A907B3" w:rsidRPr="009015FD">
              <w:rPr>
                <w:rFonts w:asciiTheme="majorBidi" w:hAnsiTheme="majorBidi" w:cstheme="majorBidi"/>
                <w:color w:val="000000"/>
                <w:sz w:val="16"/>
                <w:szCs w:val="16"/>
                <w:lang w:val="en-GB"/>
              </w:rPr>
              <w:t>ore</w:t>
            </w:r>
            <w:r w:rsidR="00543744" w:rsidRPr="009015FD">
              <w:rPr>
                <w:rFonts w:asciiTheme="majorBidi" w:hAnsiTheme="majorBidi" w:cstheme="majorBidi"/>
                <w:color w:val="000000"/>
                <w:sz w:val="16"/>
                <w:szCs w:val="16"/>
                <w:lang w:val="en-GB"/>
              </w:rPr>
              <w:t>i</w:t>
            </w:r>
            <w:r w:rsidR="00A907B3" w:rsidRPr="009015FD">
              <w:rPr>
                <w:rFonts w:asciiTheme="majorBidi" w:hAnsiTheme="majorBidi" w:cstheme="majorBidi"/>
                <w:color w:val="000000"/>
                <w:sz w:val="16"/>
                <w:szCs w:val="16"/>
                <w:lang w:val="en-GB"/>
              </w:rPr>
              <w:t xml:space="preserve">gn </w:t>
            </w:r>
            <w:r w:rsidRPr="009015FD">
              <w:rPr>
                <w:rFonts w:asciiTheme="majorBidi" w:hAnsiTheme="majorBidi" w:cstheme="majorBidi"/>
                <w:color w:val="000000"/>
                <w:sz w:val="16"/>
                <w:szCs w:val="16"/>
                <w:lang w:val="en-GB"/>
              </w:rPr>
              <w:t>A</w:t>
            </w:r>
            <w:r w:rsidR="00A907B3" w:rsidRPr="009015FD">
              <w:rPr>
                <w:rFonts w:asciiTheme="majorBidi" w:hAnsiTheme="majorBidi" w:cstheme="majorBidi"/>
                <w:color w:val="000000"/>
                <w:sz w:val="16"/>
                <w:szCs w:val="16"/>
                <w:lang w:val="en-GB"/>
              </w:rPr>
              <w:t>ffairs (MoFA</w:t>
            </w:r>
            <w:r w:rsidR="00016BA8" w:rsidRPr="009015FD">
              <w:rPr>
                <w:rFonts w:asciiTheme="majorBidi" w:hAnsiTheme="majorBidi" w:cstheme="majorBidi"/>
                <w:color w:val="000000"/>
                <w:sz w:val="16"/>
                <w:szCs w:val="16"/>
                <w:lang w:val="en-GB"/>
              </w:rPr>
              <w:t>)</w:t>
            </w:r>
            <w:r w:rsidRPr="009015FD">
              <w:rPr>
                <w:rFonts w:asciiTheme="majorBidi" w:hAnsiTheme="majorBidi" w:cstheme="majorBidi"/>
                <w:color w:val="000000"/>
                <w:sz w:val="16"/>
                <w:szCs w:val="16"/>
                <w:lang w:val="en-GB"/>
              </w:rPr>
              <w:t xml:space="preserve"> MoLSW/N</w:t>
            </w:r>
            <w:r w:rsidR="00777BC7" w:rsidRPr="009015FD">
              <w:rPr>
                <w:rFonts w:asciiTheme="majorBidi" w:hAnsiTheme="majorBidi" w:cstheme="majorBidi"/>
                <w:color w:val="000000"/>
                <w:sz w:val="16"/>
                <w:szCs w:val="16"/>
                <w:lang w:val="en-GB"/>
              </w:rPr>
              <w:t xml:space="preserve">ational Regulatory </w:t>
            </w:r>
            <w:r w:rsidRPr="009015FD">
              <w:rPr>
                <w:rFonts w:asciiTheme="majorBidi" w:hAnsiTheme="majorBidi" w:cstheme="majorBidi"/>
                <w:color w:val="000000"/>
                <w:sz w:val="16"/>
                <w:szCs w:val="16"/>
                <w:lang w:val="en-GB"/>
              </w:rPr>
              <w:t>A</w:t>
            </w:r>
            <w:r w:rsidR="00777BC7" w:rsidRPr="009015FD">
              <w:rPr>
                <w:rFonts w:asciiTheme="majorBidi" w:hAnsiTheme="majorBidi" w:cstheme="majorBidi"/>
                <w:color w:val="000000"/>
                <w:sz w:val="16"/>
                <w:szCs w:val="16"/>
                <w:lang w:val="en-GB"/>
              </w:rPr>
              <w:t>uthorit</w:t>
            </w:r>
            <w:r w:rsidR="000F74B3" w:rsidRPr="009015FD">
              <w:rPr>
                <w:rFonts w:asciiTheme="majorBidi" w:hAnsiTheme="majorBidi" w:cstheme="majorBidi"/>
                <w:color w:val="000000"/>
                <w:sz w:val="16"/>
                <w:szCs w:val="16"/>
                <w:lang w:val="en-GB"/>
              </w:rPr>
              <w:t xml:space="preserve">y (NRA), </w:t>
            </w:r>
          </w:p>
          <w:p w14:paraId="668989A1" w14:textId="5309D580" w:rsidR="00EB387E" w:rsidRPr="009015FD" w:rsidRDefault="007676B2"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8"/>
                <w:szCs w:val="18"/>
                <w:lang w:val="en-GB"/>
              </w:rPr>
              <w:t>ILO</w:t>
            </w:r>
            <w:r w:rsidR="00EB387E" w:rsidRPr="009015FD">
              <w:rPr>
                <w:rFonts w:asciiTheme="majorBidi" w:hAnsiTheme="majorBidi" w:cstheme="majorBidi"/>
                <w:color w:val="000000"/>
                <w:sz w:val="18"/>
                <w:szCs w:val="18"/>
                <w:lang w:val="en-GB"/>
              </w:rPr>
              <w:t xml:space="preserve">, </w:t>
            </w:r>
            <w:r w:rsidR="00861271" w:rsidRPr="009015FD">
              <w:rPr>
                <w:rFonts w:asciiTheme="majorBidi" w:hAnsiTheme="majorBidi" w:cstheme="majorBidi"/>
                <w:color w:val="000000"/>
                <w:sz w:val="18"/>
                <w:szCs w:val="18"/>
                <w:lang w:val="en-GB"/>
              </w:rPr>
              <w:t>UNICEF</w:t>
            </w:r>
            <w:r w:rsidR="00610851" w:rsidRPr="009015FD">
              <w:rPr>
                <w:rFonts w:asciiTheme="majorBidi" w:hAnsiTheme="majorBidi" w:cstheme="majorBidi"/>
                <w:color w:val="000000"/>
                <w:sz w:val="18"/>
                <w:szCs w:val="18"/>
                <w:lang w:val="en-GB"/>
              </w:rPr>
              <w:t xml:space="preserve"> </w:t>
            </w:r>
            <w:r w:rsidR="00E73B0D">
              <w:rPr>
                <w:rFonts w:asciiTheme="majorBidi" w:hAnsiTheme="majorBidi" w:cstheme="majorBidi"/>
                <w:color w:val="000000"/>
                <w:sz w:val="18"/>
                <w:szCs w:val="18"/>
                <w:lang w:val="en-GB"/>
              </w:rPr>
              <w:t>and</w:t>
            </w:r>
          </w:p>
          <w:p w14:paraId="4571DA74" w14:textId="36F15F6C"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w:t>
            </w:r>
            <w:r w:rsidR="00861271" w:rsidRPr="009015FD">
              <w:rPr>
                <w:rFonts w:asciiTheme="majorBidi" w:hAnsiTheme="majorBidi" w:cstheme="majorBidi"/>
                <w:color w:val="000000"/>
                <w:sz w:val="16"/>
                <w:szCs w:val="16"/>
                <w:lang w:val="en-GB"/>
              </w:rPr>
              <w:t xml:space="preserve">inistry of </w:t>
            </w:r>
            <w:r w:rsidRPr="009015FD">
              <w:rPr>
                <w:rFonts w:asciiTheme="majorBidi" w:hAnsiTheme="majorBidi" w:cstheme="majorBidi"/>
                <w:color w:val="000000"/>
                <w:sz w:val="16"/>
                <w:szCs w:val="16"/>
                <w:lang w:val="en-GB"/>
              </w:rPr>
              <w:t>I</w:t>
            </w:r>
            <w:r w:rsidR="00861271" w:rsidRPr="009015FD">
              <w:rPr>
                <w:rFonts w:asciiTheme="majorBidi" w:hAnsiTheme="majorBidi" w:cstheme="majorBidi"/>
                <w:color w:val="000000"/>
                <w:sz w:val="16"/>
                <w:szCs w:val="16"/>
                <w:lang w:val="en-GB"/>
              </w:rPr>
              <w:t>nformation</w:t>
            </w:r>
            <w:r w:rsidR="00C54AA4" w:rsidRPr="009015FD">
              <w:rPr>
                <w:rFonts w:asciiTheme="majorBidi" w:hAnsiTheme="majorBidi" w:cstheme="majorBidi"/>
                <w:color w:val="000000"/>
                <w:sz w:val="16"/>
                <w:szCs w:val="16"/>
                <w:lang w:val="en-GB"/>
              </w:rPr>
              <w:t>,</w:t>
            </w:r>
            <w:r w:rsidR="00861271" w:rsidRPr="009015FD">
              <w:rPr>
                <w:rFonts w:asciiTheme="majorBidi" w:hAnsiTheme="majorBidi" w:cstheme="majorBidi"/>
                <w:color w:val="000000"/>
                <w:sz w:val="16"/>
                <w:szCs w:val="16"/>
                <w:lang w:val="en-GB"/>
              </w:rPr>
              <w:t xml:space="preserve"> </w:t>
            </w:r>
            <w:r w:rsidRPr="009015FD">
              <w:rPr>
                <w:rFonts w:asciiTheme="majorBidi" w:hAnsiTheme="majorBidi" w:cstheme="majorBidi"/>
                <w:color w:val="000000"/>
                <w:sz w:val="16"/>
                <w:szCs w:val="16"/>
                <w:lang w:val="en-GB"/>
              </w:rPr>
              <w:t>C</w:t>
            </w:r>
            <w:r w:rsidR="00861271" w:rsidRPr="009015FD">
              <w:rPr>
                <w:rFonts w:asciiTheme="majorBidi" w:hAnsiTheme="majorBidi" w:cstheme="majorBidi"/>
                <w:color w:val="000000"/>
                <w:sz w:val="16"/>
                <w:szCs w:val="16"/>
                <w:lang w:val="en-GB"/>
              </w:rPr>
              <w:t xml:space="preserve">ulture and </w:t>
            </w:r>
            <w:r w:rsidRPr="009015FD">
              <w:rPr>
                <w:rFonts w:asciiTheme="majorBidi" w:hAnsiTheme="majorBidi" w:cstheme="majorBidi"/>
                <w:color w:val="000000"/>
                <w:sz w:val="16"/>
                <w:szCs w:val="16"/>
                <w:lang w:val="en-GB"/>
              </w:rPr>
              <w:t>T</w:t>
            </w:r>
            <w:r w:rsidR="00861271" w:rsidRPr="009015FD">
              <w:rPr>
                <w:rFonts w:asciiTheme="majorBidi" w:hAnsiTheme="majorBidi" w:cstheme="majorBidi"/>
                <w:color w:val="000000"/>
                <w:sz w:val="16"/>
                <w:szCs w:val="16"/>
                <w:lang w:val="en-GB"/>
              </w:rPr>
              <w:t>ourism (MICT)</w:t>
            </w:r>
          </w:p>
          <w:p w14:paraId="615572F9" w14:textId="77777777" w:rsidR="005C2B26" w:rsidRPr="009015FD" w:rsidRDefault="005C2B26" w:rsidP="00211A6E">
            <w:pPr>
              <w:rPr>
                <w:rFonts w:asciiTheme="majorBidi" w:hAnsiTheme="majorBidi" w:cstheme="majorBidi"/>
                <w:color w:val="000000"/>
                <w:sz w:val="16"/>
                <w:szCs w:val="16"/>
                <w:lang w:val="en-GB"/>
              </w:rPr>
            </w:pPr>
          </w:p>
          <w:p w14:paraId="29A28640"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Other partners:</w:t>
            </w:r>
          </w:p>
          <w:p w14:paraId="5B0501A4" w14:textId="3B506EBC" w:rsidR="00EB387E" w:rsidRPr="009015FD" w:rsidRDefault="00DF5B0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World Bank</w:t>
            </w:r>
          </w:p>
          <w:p w14:paraId="0E0B0400" w14:textId="77777777" w:rsidR="005C2B26" w:rsidRPr="009015FD" w:rsidRDefault="00EB387E" w:rsidP="00211A6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A</w:t>
            </w:r>
            <w:r w:rsidR="00DF5B0E" w:rsidRPr="009015FD">
              <w:rPr>
                <w:rFonts w:asciiTheme="majorBidi" w:hAnsiTheme="majorBidi" w:cstheme="majorBidi"/>
                <w:color w:val="000000"/>
                <w:sz w:val="16"/>
                <w:szCs w:val="16"/>
                <w:lang w:val="en-GB"/>
              </w:rPr>
              <w:t xml:space="preserve">sian </w:t>
            </w:r>
            <w:r w:rsidRPr="009015FD">
              <w:rPr>
                <w:rFonts w:asciiTheme="majorBidi" w:hAnsiTheme="majorBidi" w:cstheme="majorBidi"/>
                <w:color w:val="000000"/>
                <w:sz w:val="16"/>
                <w:szCs w:val="16"/>
                <w:lang w:val="en-GB"/>
              </w:rPr>
              <w:t>D</w:t>
            </w:r>
            <w:r w:rsidR="00214434" w:rsidRPr="009015FD">
              <w:rPr>
                <w:rFonts w:asciiTheme="majorBidi" w:hAnsiTheme="majorBidi" w:cstheme="majorBidi"/>
                <w:color w:val="000000"/>
                <w:sz w:val="16"/>
                <w:szCs w:val="16"/>
                <w:lang w:val="en-GB"/>
              </w:rPr>
              <w:t xml:space="preserve">evelopment </w:t>
            </w:r>
            <w:r w:rsidRPr="009015FD">
              <w:rPr>
                <w:rFonts w:asciiTheme="majorBidi" w:hAnsiTheme="majorBidi" w:cstheme="majorBidi"/>
                <w:color w:val="000000"/>
                <w:sz w:val="16"/>
                <w:szCs w:val="16"/>
                <w:lang w:val="en-GB"/>
              </w:rPr>
              <w:t>B</w:t>
            </w:r>
            <w:r w:rsidR="00214434" w:rsidRPr="009015FD">
              <w:rPr>
                <w:rFonts w:asciiTheme="majorBidi" w:hAnsiTheme="majorBidi" w:cstheme="majorBidi"/>
                <w:color w:val="000000"/>
                <w:sz w:val="16"/>
                <w:szCs w:val="16"/>
                <w:lang w:val="en-GB"/>
              </w:rPr>
              <w:t>ank (</w:t>
            </w:r>
            <w:r w:rsidRPr="009015FD">
              <w:rPr>
                <w:rFonts w:asciiTheme="majorBidi" w:hAnsiTheme="majorBidi" w:cstheme="majorBidi"/>
                <w:color w:val="000000"/>
                <w:sz w:val="16"/>
                <w:szCs w:val="16"/>
                <w:lang w:val="en-GB"/>
              </w:rPr>
              <w:t>ADB</w:t>
            </w:r>
            <w:r w:rsidR="00214434" w:rsidRPr="009015FD">
              <w:rPr>
                <w:rFonts w:asciiTheme="majorBidi" w:hAnsiTheme="majorBidi" w:cstheme="majorBidi"/>
                <w:color w:val="000000"/>
                <w:sz w:val="16"/>
                <w:szCs w:val="16"/>
                <w:lang w:val="en-GB"/>
              </w:rPr>
              <w:t>)</w:t>
            </w:r>
          </w:p>
          <w:p w14:paraId="6A1CD9DA" w14:textId="2536D0E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U</w:t>
            </w:r>
            <w:r w:rsidR="00E73B0D">
              <w:rPr>
                <w:rFonts w:asciiTheme="majorBidi" w:hAnsiTheme="majorBidi" w:cstheme="majorBidi"/>
                <w:color w:val="000000"/>
                <w:sz w:val="16"/>
                <w:szCs w:val="16"/>
                <w:lang w:val="en-GB"/>
              </w:rPr>
              <w:t xml:space="preserve">nited </w:t>
            </w:r>
            <w:r w:rsidRPr="009015FD">
              <w:rPr>
                <w:rFonts w:asciiTheme="majorBidi" w:hAnsiTheme="majorBidi" w:cstheme="majorBidi"/>
                <w:color w:val="000000"/>
                <w:sz w:val="16"/>
                <w:szCs w:val="16"/>
                <w:lang w:val="en-GB"/>
              </w:rPr>
              <w:t>N</w:t>
            </w:r>
            <w:r w:rsidR="00E73B0D">
              <w:rPr>
                <w:rFonts w:asciiTheme="majorBidi" w:hAnsiTheme="majorBidi" w:cstheme="majorBidi"/>
                <w:color w:val="000000"/>
                <w:sz w:val="16"/>
                <w:szCs w:val="16"/>
                <w:lang w:val="en-GB"/>
              </w:rPr>
              <w:t>ations</w:t>
            </w:r>
            <w:r w:rsidRPr="009015FD">
              <w:rPr>
                <w:rFonts w:asciiTheme="majorBidi" w:hAnsiTheme="majorBidi" w:cstheme="majorBidi"/>
                <w:color w:val="000000"/>
                <w:sz w:val="16"/>
                <w:szCs w:val="16"/>
                <w:lang w:val="en-GB"/>
              </w:rPr>
              <w:t xml:space="preserve"> </w:t>
            </w:r>
            <w:r w:rsidR="00E73B0D">
              <w:rPr>
                <w:rFonts w:asciiTheme="majorBidi" w:hAnsiTheme="majorBidi" w:cstheme="majorBidi"/>
                <w:color w:val="000000"/>
                <w:sz w:val="16"/>
                <w:szCs w:val="16"/>
                <w:lang w:val="en-GB"/>
              </w:rPr>
              <w:t>organizations and the p</w:t>
            </w:r>
            <w:r w:rsidRPr="009015FD">
              <w:rPr>
                <w:rFonts w:asciiTheme="majorBidi" w:hAnsiTheme="majorBidi" w:cstheme="majorBidi"/>
                <w:color w:val="000000"/>
                <w:sz w:val="16"/>
                <w:szCs w:val="16"/>
                <w:lang w:val="en-GB"/>
              </w:rPr>
              <w:t xml:space="preserve">rivate </w:t>
            </w:r>
            <w:r w:rsidR="00E73B0D">
              <w:rPr>
                <w:rFonts w:asciiTheme="majorBidi" w:hAnsiTheme="majorBidi" w:cstheme="majorBidi"/>
                <w:color w:val="000000"/>
                <w:sz w:val="16"/>
                <w:szCs w:val="16"/>
                <w:lang w:val="en-GB"/>
              </w:rPr>
              <w:t>s</w:t>
            </w:r>
            <w:r w:rsidRPr="009015FD">
              <w:rPr>
                <w:rFonts w:asciiTheme="majorBidi" w:hAnsiTheme="majorBidi" w:cstheme="majorBidi"/>
                <w:color w:val="000000"/>
                <w:sz w:val="16"/>
                <w:szCs w:val="16"/>
                <w:lang w:val="en-GB"/>
              </w:rPr>
              <w:t>ector</w:t>
            </w:r>
          </w:p>
          <w:p w14:paraId="6FDE61E6" w14:textId="77777777" w:rsidR="00EB387E" w:rsidRPr="009015FD" w:rsidRDefault="00EB387E" w:rsidP="004B29CE">
            <w:pPr>
              <w:rPr>
                <w:rFonts w:asciiTheme="majorBidi" w:hAnsiTheme="majorBidi" w:cstheme="majorBidi"/>
                <w:color w:val="000000"/>
                <w:sz w:val="16"/>
                <w:szCs w:val="16"/>
                <w:lang w:val="en-GB"/>
              </w:rPr>
            </w:pPr>
          </w:p>
        </w:tc>
        <w:tc>
          <w:tcPr>
            <w:tcW w:w="1260" w:type="dxa"/>
            <w:vMerge w:val="restart"/>
            <w:tcMar>
              <w:top w:w="15" w:type="dxa"/>
              <w:left w:w="108" w:type="dxa"/>
              <w:bottom w:w="0" w:type="dxa"/>
              <w:right w:w="108" w:type="dxa"/>
            </w:tcMar>
          </w:tcPr>
          <w:p w14:paraId="415EAF5D" w14:textId="42F8E24B"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Regular:</w:t>
            </w:r>
            <w:r w:rsidR="00B9308E" w:rsidRPr="009015FD">
              <w:rPr>
                <w:rFonts w:asciiTheme="majorBidi" w:hAnsiTheme="majorBidi" w:cstheme="majorBidi"/>
                <w:b/>
                <w:color w:val="000000" w:themeColor="text1"/>
                <w:sz w:val="16"/>
                <w:szCs w:val="16"/>
                <w:lang w:val="en-GB"/>
              </w:rPr>
              <w:t xml:space="preserve"> </w:t>
            </w:r>
            <w:r w:rsidR="006322FA" w:rsidRPr="009015FD">
              <w:rPr>
                <w:rFonts w:asciiTheme="majorBidi" w:hAnsiTheme="majorBidi" w:cstheme="majorBidi"/>
                <w:b/>
                <w:color w:val="000000" w:themeColor="text1"/>
                <w:sz w:val="16"/>
                <w:szCs w:val="16"/>
                <w:lang w:val="en-GB"/>
              </w:rPr>
              <w:t>$</w:t>
            </w:r>
            <w:r w:rsidR="006E77F2">
              <w:rPr>
                <w:rFonts w:asciiTheme="majorBidi" w:hAnsiTheme="majorBidi" w:cstheme="majorBidi"/>
                <w:b/>
                <w:color w:val="000000" w:themeColor="text1"/>
                <w:sz w:val="16"/>
                <w:szCs w:val="16"/>
                <w:lang w:val="en-GB"/>
              </w:rPr>
              <w:t>2,864</w:t>
            </w:r>
            <w:r w:rsidRPr="009015FD">
              <w:rPr>
                <w:rFonts w:asciiTheme="majorBidi" w:hAnsiTheme="majorBidi" w:cstheme="majorBidi"/>
                <w:b/>
                <w:color w:val="000000" w:themeColor="text1"/>
                <w:sz w:val="16"/>
                <w:szCs w:val="16"/>
                <w:lang w:val="en-GB"/>
              </w:rPr>
              <w:t>,000</w:t>
            </w:r>
          </w:p>
          <w:p w14:paraId="68AFACB7" w14:textId="1B5A5873"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 xml:space="preserve">Other: </w:t>
            </w:r>
            <w:r w:rsidR="006322FA" w:rsidRPr="009015FD">
              <w:rPr>
                <w:rFonts w:asciiTheme="majorBidi" w:hAnsiTheme="majorBidi" w:cstheme="majorBidi"/>
                <w:b/>
                <w:color w:val="000000" w:themeColor="text1"/>
                <w:sz w:val="16"/>
                <w:szCs w:val="16"/>
                <w:lang w:val="en-GB"/>
              </w:rPr>
              <w:t>$</w:t>
            </w:r>
            <w:r w:rsidR="000577F0" w:rsidRPr="009015FD">
              <w:rPr>
                <w:rFonts w:asciiTheme="majorBidi" w:hAnsiTheme="majorBidi" w:cstheme="majorBidi"/>
                <w:b/>
                <w:color w:val="000000" w:themeColor="text1"/>
                <w:sz w:val="16"/>
                <w:szCs w:val="16"/>
                <w:lang w:val="en-GB"/>
              </w:rPr>
              <w:t>22</w:t>
            </w:r>
            <w:r w:rsidRPr="009015FD">
              <w:rPr>
                <w:rFonts w:asciiTheme="majorBidi" w:hAnsiTheme="majorBidi" w:cstheme="majorBidi"/>
                <w:b/>
                <w:color w:val="000000" w:themeColor="text1"/>
                <w:sz w:val="16"/>
                <w:szCs w:val="16"/>
                <w:lang w:val="en-GB"/>
              </w:rPr>
              <w:t>,</w:t>
            </w:r>
            <w:r w:rsidR="000577F0" w:rsidRPr="009015FD">
              <w:rPr>
                <w:rFonts w:asciiTheme="majorBidi" w:hAnsiTheme="majorBidi" w:cstheme="majorBidi"/>
                <w:b/>
                <w:color w:val="000000" w:themeColor="text1"/>
                <w:sz w:val="16"/>
                <w:szCs w:val="16"/>
                <w:lang w:val="en-GB"/>
              </w:rPr>
              <w:t>9</w:t>
            </w:r>
            <w:r w:rsidR="00070984" w:rsidRPr="009015FD">
              <w:rPr>
                <w:rFonts w:asciiTheme="majorBidi" w:hAnsiTheme="majorBidi" w:cstheme="majorBidi"/>
                <w:b/>
                <w:color w:val="000000" w:themeColor="text1"/>
                <w:sz w:val="16"/>
                <w:szCs w:val="16"/>
                <w:lang w:val="en-GB"/>
              </w:rPr>
              <w:t>6</w:t>
            </w:r>
            <w:r w:rsidRPr="009015FD">
              <w:rPr>
                <w:rFonts w:asciiTheme="majorBidi" w:hAnsiTheme="majorBidi" w:cstheme="majorBidi"/>
                <w:b/>
                <w:color w:val="000000" w:themeColor="text1"/>
                <w:sz w:val="16"/>
                <w:szCs w:val="16"/>
                <w:lang w:val="en-GB"/>
              </w:rPr>
              <w:t>0,000</w:t>
            </w:r>
          </w:p>
        </w:tc>
      </w:tr>
      <w:tr w:rsidR="00A75AE4" w:rsidRPr="009015FD" w14:paraId="17C5EEB6" w14:textId="77777777" w:rsidTr="002369EF">
        <w:tc>
          <w:tcPr>
            <w:tcW w:w="2425" w:type="dxa"/>
            <w:vMerge/>
            <w:tcMar>
              <w:top w:w="72" w:type="dxa"/>
              <w:left w:w="144" w:type="dxa"/>
              <w:bottom w:w="72" w:type="dxa"/>
              <w:right w:w="144" w:type="dxa"/>
            </w:tcMar>
          </w:tcPr>
          <w:p w14:paraId="2C4A86FA" w14:textId="77777777" w:rsidR="00EB387E" w:rsidRPr="009015FD" w:rsidRDefault="00EB387E" w:rsidP="004B29CE">
            <w:pPr>
              <w:rPr>
                <w:rFonts w:asciiTheme="majorBidi" w:hAnsiTheme="majorBidi" w:cstheme="majorBidi"/>
                <w:color w:val="000000"/>
                <w:sz w:val="16"/>
                <w:szCs w:val="16"/>
                <w:lang w:val="en-GB"/>
              </w:rPr>
            </w:pPr>
          </w:p>
        </w:tc>
        <w:tc>
          <w:tcPr>
            <w:tcW w:w="2790" w:type="dxa"/>
            <w:vMerge/>
          </w:tcPr>
          <w:p w14:paraId="4228FD03" w14:textId="77777777" w:rsidR="00EB387E" w:rsidRPr="009015FD" w:rsidRDefault="00EB387E" w:rsidP="004B29CE">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397F2DEA" w14:textId="3EF34D02" w:rsidR="00EB387E" w:rsidRPr="009015FD" w:rsidRDefault="00EB387E" w:rsidP="00246A8C">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Output 1.2</w:t>
            </w:r>
            <w:r w:rsidR="00C36D5A">
              <w:rPr>
                <w:rFonts w:asciiTheme="majorBidi" w:hAnsiTheme="majorBidi" w:cstheme="majorBidi"/>
                <w:b/>
                <w:color w:val="000000" w:themeColor="text1"/>
                <w:sz w:val="16"/>
                <w:szCs w:val="16"/>
                <w:lang w:val="en-GB"/>
              </w:rPr>
              <w:t>.</w:t>
            </w:r>
            <w:r w:rsidRPr="009015FD">
              <w:rPr>
                <w:rFonts w:asciiTheme="majorBidi" w:hAnsiTheme="majorBidi" w:cstheme="majorBidi"/>
                <w:b/>
                <w:color w:val="000000" w:themeColor="text1"/>
                <w:sz w:val="16"/>
                <w:szCs w:val="16"/>
                <w:lang w:val="en-GB"/>
              </w:rPr>
              <w:t xml:space="preserve"> Select ministries and local authorities in targeted provinces develop, implement and report on sectoral and local development plans that integrate SDGs</w:t>
            </w:r>
            <w:r w:rsidR="00DC254A" w:rsidRPr="009015FD">
              <w:rPr>
                <w:rFonts w:asciiTheme="majorBidi" w:hAnsiTheme="majorBidi" w:cstheme="majorBidi"/>
                <w:b/>
                <w:color w:val="000000" w:themeColor="text1"/>
                <w:sz w:val="16"/>
                <w:szCs w:val="16"/>
                <w:lang w:val="en-GB"/>
              </w:rPr>
              <w:t xml:space="preserve"> (</w:t>
            </w:r>
            <w:r w:rsidRPr="009015FD">
              <w:rPr>
                <w:rFonts w:asciiTheme="majorBidi" w:hAnsiTheme="majorBidi" w:cstheme="majorBidi"/>
                <w:b/>
                <w:color w:val="000000" w:themeColor="text1"/>
                <w:sz w:val="16"/>
                <w:szCs w:val="16"/>
                <w:lang w:val="en-GB"/>
              </w:rPr>
              <w:t xml:space="preserve">including </w:t>
            </w:r>
            <w:r w:rsidR="00C36D5A">
              <w:rPr>
                <w:rFonts w:asciiTheme="majorBidi" w:hAnsiTheme="majorBidi" w:cstheme="majorBidi"/>
                <w:b/>
                <w:color w:val="000000" w:themeColor="text1"/>
                <w:sz w:val="16"/>
                <w:szCs w:val="16"/>
                <w:lang w:val="en-GB"/>
              </w:rPr>
              <w:t xml:space="preserve">Goal </w:t>
            </w:r>
            <w:r w:rsidR="00C36D5A" w:rsidRPr="009015FD">
              <w:rPr>
                <w:rFonts w:asciiTheme="majorBidi" w:hAnsiTheme="majorBidi" w:cstheme="majorBidi"/>
                <w:b/>
                <w:color w:val="000000" w:themeColor="text1"/>
                <w:sz w:val="16"/>
                <w:szCs w:val="16"/>
                <w:lang w:val="en-GB"/>
              </w:rPr>
              <w:t>18</w:t>
            </w:r>
            <w:r w:rsidR="00DC254A" w:rsidRPr="009015FD">
              <w:rPr>
                <w:rFonts w:asciiTheme="majorBidi" w:hAnsiTheme="majorBidi" w:cstheme="majorBidi"/>
                <w:b/>
                <w:color w:val="000000" w:themeColor="text1"/>
                <w:sz w:val="16"/>
                <w:szCs w:val="16"/>
                <w:lang w:val="en-GB"/>
              </w:rPr>
              <w:t>)</w:t>
            </w:r>
          </w:p>
          <w:p w14:paraId="5F112AF8" w14:textId="77777777" w:rsidR="00EB387E" w:rsidRPr="009015FD" w:rsidRDefault="00EB387E" w:rsidP="00246A8C">
            <w:pPr>
              <w:rPr>
                <w:rFonts w:asciiTheme="majorBidi" w:hAnsiTheme="majorBidi" w:cstheme="majorBidi"/>
                <w:b/>
                <w:color w:val="000000"/>
                <w:sz w:val="16"/>
                <w:szCs w:val="16"/>
                <w:lang w:val="en-GB"/>
              </w:rPr>
            </w:pPr>
          </w:p>
          <w:p w14:paraId="531BAFE2" w14:textId="77777777" w:rsidR="005257E1" w:rsidRPr="009015FD" w:rsidRDefault="005257E1"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1.2.1. Number of provincial plans that integrate SDGs </w:t>
            </w:r>
          </w:p>
          <w:p w14:paraId="2FDAA7D7" w14:textId="1CDE0B78" w:rsidR="005257E1" w:rsidRPr="009015FD" w:rsidRDefault="005257E1"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w:t>
            </w:r>
            <w:r w:rsidR="0184846A" w:rsidRPr="009015FD">
              <w:rPr>
                <w:rFonts w:asciiTheme="majorBidi" w:hAnsiTheme="majorBidi" w:cstheme="majorBidi"/>
                <w:color w:val="000000" w:themeColor="text1"/>
                <w:sz w:val="16"/>
                <w:szCs w:val="16"/>
                <w:lang w:val="en-GB" w:eastAsia="en-US"/>
              </w:rPr>
              <w:t>0</w:t>
            </w:r>
            <w:r w:rsidR="00F40B80" w:rsidRPr="009015FD">
              <w:rPr>
                <w:rFonts w:asciiTheme="majorBidi" w:hAnsiTheme="majorBidi" w:cstheme="majorBidi"/>
                <w:color w:val="000000" w:themeColor="text1"/>
                <w:sz w:val="16"/>
                <w:szCs w:val="16"/>
                <w:lang w:val="en-GB" w:eastAsia="en-US"/>
              </w:rPr>
              <w:t xml:space="preserve"> (2021) </w:t>
            </w:r>
            <w:r w:rsidR="6B265827"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xml:space="preserve">: </w:t>
            </w:r>
            <w:r w:rsidR="00140EB0" w:rsidRPr="009015FD">
              <w:rPr>
                <w:rFonts w:asciiTheme="majorBidi" w:hAnsiTheme="majorBidi" w:cstheme="majorBidi"/>
                <w:color w:val="000000" w:themeColor="text1"/>
                <w:sz w:val="16"/>
                <w:szCs w:val="16"/>
                <w:lang w:val="en-GB" w:eastAsia="en-US"/>
              </w:rPr>
              <w:t>5 (2026)</w:t>
            </w:r>
          </w:p>
          <w:p w14:paraId="1451CB61" w14:textId="062DA78E" w:rsidR="00697B51" w:rsidRPr="009015FD" w:rsidRDefault="00697B51" w:rsidP="00697B51">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MPI</w:t>
            </w:r>
            <w:r w:rsidR="00417324" w:rsidRPr="009015FD">
              <w:rPr>
                <w:rFonts w:asciiTheme="majorBidi" w:hAnsiTheme="majorBidi" w:cstheme="majorBidi"/>
                <w:color w:val="000000" w:themeColor="text1"/>
                <w:sz w:val="16"/>
                <w:szCs w:val="16"/>
                <w:lang w:val="en-GB" w:eastAsia="en-US"/>
              </w:rPr>
              <w:t xml:space="preserve">/Project report </w:t>
            </w:r>
          </w:p>
          <w:p w14:paraId="20F40156" w14:textId="77777777" w:rsidR="00697B51" w:rsidRPr="009015FD" w:rsidRDefault="00697B51" w:rsidP="00697B51">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p w14:paraId="1436F42F" w14:textId="77777777" w:rsidR="005257E1" w:rsidRPr="009015FD" w:rsidRDefault="005257E1"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p>
          <w:p w14:paraId="30AA5871" w14:textId="2D4D9FC2"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1.2.</w:t>
            </w:r>
            <w:r w:rsidR="005257E1" w:rsidRPr="009015FD">
              <w:rPr>
                <w:rFonts w:asciiTheme="majorBidi" w:hAnsiTheme="majorBidi" w:cstheme="majorBidi"/>
                <w:color w:val="000000" w:themeColor="text1"/>
                <w:sz w:val="16"/>
                <w:szCs w:val="16"/>
                <w:lang w:val="en-GB" w:eastAsia="en-US"/>
              </w:rPr>
              <w:t>2.</w:t>
            </w:r>
            <w:r w:rsidRPr="009015FD">
              <w:rPr>
                <w:rFonts w:asciiTheme="majorBidi" w:hAnsiTheme="majorBidi" w:cstheme="majorBidi"/>
                <w:color w:val="000000" w:themeColor="text1"/>
                <w:sz w:val="16"/>
                <w:szCs w:val="16"/>
                <w:lang w:val="en-GB" w:eastAsia="en-US"/>
              </w:rPr>
              <w:t xml:space="preserve"> Number of annual SDG reports produced by sectoral ministries </w:t>
            </w:r>
          </w:p>
          <w:p w14:paraId="120FB38E" w14:textId="16DE0D96" w:rsidR="00BE44C4" w:rsidRPr="009015FD" w:rsidRDefault="00EB387E" w:rsidP="00BE44C4">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0 </w:t>
            </w:r>
            <w:r w:rsidR="00F40B80" w:rsidRPr="009015FD">
              <w:rPr>
                <w:rFonts w:asciiTheme="majorBidi" w:hAnsiTheme="majorBidi" w:cstheme="majorBidi"/>
                <w:color w:val="000000" w:themeColor="text1"/>
                <w:sz w:val="16"/>
                <w:szCs w:val="16"/>
                <w:lang w:val="en-GB" w:eastAsia="en-US"/>
              </w:rPr>
              <w:t xml:space="preserve">(2021)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50</w:t>
            </w:r>
            <w:r w:rsidR="00B9308E" w:rsidRPr="009015FD">
              <w:rPr>
                <w:rFonts w:asciiTheme="majorBidi" w:hAnsiTheme="majorBidi" w:cstheme="majorBidi"/>
                <w:color w:val="000000" w:themeColor="text1"/>
                <w:sz w:val="16"/>
                <w:szCs w:val="16"/>
                <w:lang w:val="en-GB" w:eastAsia="en-US"/>
              </w:rPr>
              <w:t xml:space="preserve"> </w:t>
            </w:r>
            <w:r w:rsidR="007267B6" w:rsidRPr="009015FD">
              <w:rPr>
                <w:rFonts w:asciiTheme="majorBidi" w:hAnsiTheme="majorBidi" w:cstheme="majorBidi"/>
                <w:color w:val="000000" w:themeColor="text1"/>
                <w:sz w:val="16"/>
                <w:szCs w:val="16"/>
                <w:lang w:val="en-GB" w:eastAsia="en-US"/>
              </w:rPr>
              <w:t>(2026)</w:t>
            </w:r>
          </w:p>
          <w:p w14:paraId="5A48DD68" w14:textId="49C7DD4C" w:rsidR="00053B88" w:rsidRPr="009015FD" w:rsidRDefault="00053B88" w:rsidP="00053B88">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MPI</w:t>
            </w:r>
            <w:r w:rsidR="00417324" w:rsidRPr="009015FD">
              <w:rPr>
                <w:rFonts w:asciiTheme="majorBidi" w:hAnsiTheme="majorBidi" w:cstheme="majorBidi"/>
                <w:color w:val="000000" w:themeColor="text1"/>
                <w:sz w:val="16"/>
                <w:szCs w:val="16"/>
                <w:lang w:val="en-GB" w:eastAsia="en-US"/>
              </w:rPr>
              <w:t>/ Project report</w:t>
            </w:r>
          </w:p>
          <w:p w14:paraId="3862BB78" w14:textId="77777777" w:rsidR="00053B88" w:rsidRPr="009015FD" w:rsidRDefault="00053B88" w:rsidP="00053B88">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p w14:paraId="7F681384" w14:textId="77777777"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 </w:t>
            </w:r>
          </w:p>
          <w:p w14:paraId="56C1B35A" w14:textId="5FBBEE62"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1.2.</w:t>
            </w:r>
            <w:r w:rsidR="005257E1" w:rsidRPr="009015FD">
              <w:rPr>
                <w:rFonts w:asciiTheme="majorBidi" w:hAnsiTheme="majorBidi" w:cstheme="majorBidi"/>
                <w:color w:val="000000" w:themeColor="text1"/>
                <w:sz w:val="16"/>
                <w:szCs w:val="16"/>
                <w:lang w:val="en-GB" w:eastAsia="en-US"/>
              </w:rPr>
              <w:t>3</w:t>
            </w:r>
            <w:r w:rsidR="00C36D5A">
              <w:rPr>
                <w:rFonts w:asciiTheme="majorBidi" w:hAnsiTheme="majorBidi" w:cstheme="majorBidi"/>
                <w:color w:val="000000" w:themeColor="text1"/>
                <w:sz w:val="16"/>
                <w:szCs w:val="16"/>
                <w:lang w:val="en-GB" w:eastAsia="en-US"/>
              </w:rPr>
              <w:t>.</w:t>
            </w:r>
            <w:r w:rsidRPr="009015FD">
              <w:rPr>
                <w:rFonts w:asciiTheme="majorBidi" w:hAnsiTheme="majorBidi" w:cstheme="majorBidi"/>
                <w:color w:val="000000" w:themeColor="text1"/>
                <w:sz w:val="16"/>
                <w:szCs w:val="16"/>
                <w:lang w:val="en-GB" w:eastAsia="en-US"/>
              </w:rPr>
              <w:t xml:space="preserve"> Number of NRA central and provincial offices that integrate </w:t>
            </w:r>
            <w:r w:rsidR="00C36D5A">
              <w:rPr>
                <w:rFonts w:asciiTheme="majorBidi" w:hAnsiTheme="majorBidi" w:cstheme="majorBidi"/>
                <w:color w:val="000000" w:themeColor="text1"/>
                <w:sz w:val="16"/>
                <w:szCs w:val="16"/>
                <w:lang w:val="en-GB" w:eastAsia="en-US"/>
              </w:rPr>
              <w:t xml:space="preserve">Goal </w:t>
            </w:r>
            <w:r w:rsidR="00C36D5A" w:rsidRPr="009015FD">
              <w:rPr>
                <w:rFonts w:asciiTheme="majorBidi" w:hAnsiTheme="majorBidi" w:cstheme="majorBidi"/>
                <w:color w:val="000000" w:themeColor="text1"/>
                <w:sz w:val="16"/>
                <w:szCs w:val="16"/>
                <w:lang w:val="en-GB" w:eastAsia="en-US"/>
              </w:rPr>
              <w:t xml:space="preserve">18 </w:t>
            </w:r>
            <w:r w:rsidRPr="009015FD">
              <w:rPr>
                <w:rFonts w:asciiTheme="majorBidi" w:hAnsiTheme="majorBidi" w:cstheme="majorBidi"/>
                <w:color w:val="000000" w:themeColor="text1"/>
                <w:sz w:val="16"/>
                <w:szCs w:val="16"/>
                <w:lang w:val="en-GB" w:eastAsia="en-US"/>
              </w:rPr>
              <w:t>target</w:t>
            </w:r>
            <w:r w:rsidR="00DC2065" w:rsidRPr="009015FD">
              <w:rPr>
                <w:rFonts w:asciiTheme="majorBidi" w:hAnsiTheme="majorBidi" w:cstheme="majorBidi"/>
                <w:color w:val="000000" w:themeColor="text1"/>
                <w:sz w:val="16"/>
                <w:szCs w:val="16"/>
                <w:lang w:val="en-GB" w:eastAsia="en-US"/>
              </w:rPr>
              <w:t>s</w:t>
            </w:r>
            <w:r w:rsidRPr="009015FD">
              <w:rPr>
                <w:rFonts w:asciiTheme="majorBidi" w:hAnsiTheme="majorBidi" w:cstheme="majorBidi"/>
                <w:color w:val="000000" w:themeColor="text1"/>
                <w:sz w:val="16"/>
                <w:szCs w:val="16"/>
                <w:lang w:val="en-GB" w:eastAsia="en-US"/>
              </w:rPr>
              <w:t xml:space="preserve"> into local development plan</w:t>
            </w:r>
          </w:p>
          <w:p w14:paraId="0DB27A95" w14:textId="77777777"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lastRenderedPageBreak/>
              <w:t>Baseline</w:t>
            </w:r>
            <w:r w:rsidRPr="009015FD">
              <w:rPr>
                <w:rFonts w:asciiTheme="majorBidi" w:hAnsiTheme="majorBidi" w:cstheme="majorBidi"/>
                <w:color w:val="000000" w:themeColor="text1"/>
                <w:sz w:val="16"/>
                <w:szCs w:val="16"/>
                <w:lang w:val="en-GB" w:eastAsia="en-US"/>
              </w:rPr>
              <w:t xml:space="preserve">: 0 (2021)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6 (2026)</w:t>
            </w:r>
          </w:p>
          <w:p w14:paraId="681B3145" w14:textId="0A5E0AB1" w:rsidR="00053B88" w:rsidRPr="009015FD" w:rsidRDefault="00053B88" w:rsidP="00053B88">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Source: NRA</w:t>
            </w:r>
            <w:r w:rsidR="00417324" w:rsidRPr="009015FD">
              <w:rPr>
                <w:rFonts w:asciiTheme="majorBidi" w:hAnsiTheme="majorBidi" w:cstheme="majorBidi"/>
                <w:color w:val="000000" w:themeColor="text1"/>
                <w:sz w:val="16"/>
                <w:szCs w:val="16"/>
                <w:lang w:val="en-GB" w:eastAsia="en-US"/>
              </w:rPr>
              <w:t>/Project report</w:t>
            </w:r>
          </w:p>
          <w:p w14:paraId="3DBCDCA1" w14:textId="0373E656" w:rsidR="00EB387E" w:rsidRPr="009015FD" w:rsidRDefault="00053B88" w:rsidP="006322FA">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Frequency: Annual</w:t>
            </w:r>
          </w:p>
        </w:tc>
        <w:tc>
          <w:tcPr>
            <w:tcW w:w="3060" w:type="dxa"/>
          </w:tcPr>
          <w:p w14:paraId="1168D339" w14:textId="7C54C9F3"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lastRenderedPageBreak/>
              <w:t xml:space="preserve">MPI, MOFA, Sectoral ministries, MLSW/NRA, </w:t>
            </w:r>
            <w:r w:rsidR="00DE46C1" w:rsidRPr="009015FD">
              <w:rPr>
                <w:rFonts w:asciiTheme="majorBidi" w:hAnsiTheme="majorBidi" w:cstheme="majorBidi"/>
                <w:color w:val="000000" w:themeColor="text1"/>
                <w:sz w:val="16"/>
                <w:szCs w:val="16"/>
                <w:lang w:val="en-GB"/>
              </w:rPr>
              <w:t xml:space="preserve">Lao National </w:t>
            </w:r>
            <w:r w:rsidR="00AC6448" w:rsidRPr="009015FD">
              <w:rPr>
                <w:rFonts w:asciiTheme="majorBidi" w:hAnsiTheme="majorBidi" w:cstheme="majorBidi"/>
                <w:color w:val="000000" w:themeColor="text1"/>
                <w:sz w:val="16"/>
                <w:szCs w:val="16"/>
                <w:lang w:val="en-GB"/>
              </w:rPr>
              <w:t>Unexploded Ordnance Programme (</w:t>
            </w:r>
            <w:r w:rsidRPr="009015FD">
              <w:rPr>
                <w:rFonts w:asciiTheme="majorBidi" w:hAnsiTheme="majorBidi" w:cstheme="majorBidi"/>
                <w:color w:val="000000" w:themeColor="text1"/>
                <w:sz w:val="16"/>
                <w:szCs w:val="16"/>
                <w:lang w:val="en-GB"/>
              </w:rPr>
              <w:t>UXO Lao</w:t>
            </w:r>
            <w:r w:rsidR="00AC6448" w:rsidRPr="009015FD">
              <w:rPr>
                <w:rFonts w:asciiTheme="majorBidi" w:hAnsiTheme="majorBidi" w:cstheme="majorBidi"/>
                <w:color w:val="000000" w:themeColor="text1"/>
                <w:sz w:val="16"/>
                <w:szCs w:val="16"/>
                <w:lang w:val="en-GB"/>
              </w:rPr>
              <w:t>)</w:t>
            </w:r>
          </w:p>
        </w:tc>
        <w:tc>
          <w:tcPr>
            <w:tcW w:w="1260" w:type="dxa"/>
            <w:vMerge/>
            <w:tcMar>
              <w:top w:w="15" w:type="dxa"/>
              <w:left w:w="108" w:type="dxa"/>
              <w:bottom w:w="0" w:type="dxa"/>
              <w:right w:w="108" w:type="dxa"/>
            </w:tcMar>
          </w:tcPr>
          <w:p w14:paraId="7D7BF72A" w14:textId="77777777" w:rsidR="00EB387E" w:rsidRPr="009015FD" w:rsidRDefault="00EB387E" w:rsidP="004B29CE">
            <w:pPr>
              <w:rPr>
                <w:rFonts w:asciiTheme="majorBidi" w:hAnsiTheme="majorBidi" w:cstheme="majorBidi"/>
                <w:b/>
                <w:color w:val="000000"/>
                <w:sz w:val="16"/>
                <w:szCs w:val="16"/>
                <w:lang w:val="en-GB"/>
              </w:rPr>
            </w:pPr>
          </w:p>
        </w:tc>
      </w:tr>
      <w:tr w:rsidR="00A75AE4" w:rsidRPr="009015FD" w14:paraId="784F49CE" w14:textId="77777777" w:rsidTr="00381963">
        <w:trPr>
          <w:trHeight w:val="20"/>
        </w:trPr>
        <w:tc>
          <w:tcPr>
            <w:tcW w:w="2425" w:type="dxa"/>
            <w:vMerge/>
            <w:tcMar>
              <w:top w:w="72" w:type="dxa"/>
              <w:left w:w="144" w:type="dxa"/>
              <w:bottom w:w="72" w:type="dxa"/>
              <w:right w:w="144" w:type="dxa"/>
            </w:tcMar>
          </w:tcPr>
          <w:p w14:paraId="1F6377B0" w14:textId="77777777" w:rsidR="00EB387E" w:rsidRPr="009015FD" w:rsidRDefault="00EB387E" w:rsidP="004B29CE">
            <w:pPr>
              <w:rPr>
                <w:rFonts w:asciiTheme="majorBidi" w:hAnsiTheme="majorBidi" w:cstheme="majorBidi"/>
                <w:color w:val="000000"/>
                <w:sz w:val="16"/>
                <w:szCs w:val="16"/>
                <w:lang w:val="en-GB"/>
              </w:rPr>
            </w:pPr>
          </w:p>
        </w:tc>
        <w:tc>
          <w:tcPr>
            <w:tcW w:w="2790" w:type="dxa"/>
            <w:vMerge/>
          </w:tcPr>
          <w:p w14:paraId="45F35DEC" w14:textId="77777777" w:rsidR="00EB387E" w:rsidRPr="009015FD" w:rsidRDefault="00EB387E" w:rsidP="004B29CE">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24670F69" w14:textId="0A24F0C6" w:rsidR="00EB387E" w:rsidRPr="009015FD" w:rsidRDefault="00EB387E" w:rsidP="00D53150">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Output 1.3</w:t>
            </w:r>
            <w:r w:rsidR="00BE2FAA">
              <w:rPr>
                <w:rFonts w:asciiTheme="majorBidi" w:hAnsiTheme="majorBidi" w:cstheme="majorBidi"/>
                <w:b/>
                <w:color w:val="000000" w:themeColor="text1"/>
                <w:sz w:val="16"/>
                <w:szCs w:val="16"/>
                <w:lang w:val="en-GB"/>
              </w:rPr>
              <w:t>.</w:t>
            </w:r>
            <w:r w:rsidRPr="009015FD">
              <w:rPr>
                <w:rFonts w:asciiTheme="majorBidi" w:hAnsiTheme="majorBidi" w:cstheme="majorBidi"/>
                <w:b/>
                <w:color w:val="000000" w:themeColor="text1"/>
                <w:sz w:val="16"/>
                <w:szCs w:val="16"/>
                <w:lang w:val="en-GB"/>
              </w:rPr>
              <w:t xml:space="preserve"> Vulnerable groups, especially women, young people, persons with disabilities, ethnic groups and those impacted by </w:t>
            </w:r>
            <w:r w:rsidR="00BE2FAA">
              <w:rPr>
                <w:rFonts w:asciiTheme="majorBidi" w:hAnsiTheme="majorBidi" w:cstheme="majorBidi"/>
                <w:b/>
                <w:color w:val="000000" w:themeColor="text1"/>
                <w:sz w:val="16"/>
                <w:szCs w:val="16"/>
                <w:lang w:val="en-GB"/>
              </w:rPr>
              <w:t>unexploded ordnance</w:t>
            </w:r>
            <w:r w:rsidRPr="009015FD">
              <w:rPr>
                <w:rFonts w:asciiTheme="majorBidi" w:hAnsiTheme="majorBidi" w:cstheme="majorBidi"/>
                <w:b/>
                <w:color w:val="000000" w:themeColor="text1"/>
                <w:sz w:val="16"/>
                <w:szCs w:val="16"/>
                <w:lang w:val="en-GB"/>
              </w:rPr>
              <w:t xml:space="preserve">, have </w:t>
            </w:r>
            <w:r w:rsidR="00DC2065" w:rsidRPr="009015FD">
              <w:rPr>
                <w:rFonts w:asciiTheme="majorBidi" w:hAnsiTheme="majorBidi" w:cstheme="majorBidi"/>
                <w:b/>
                <w:sz w:val="16"/>
                <w:szCs w:val="16"/>
                <w:lang w:val="en-GB"/>
              </w:rPr>
              <w:t>increased access to vocational training (TVET), employment and entrepreneurship opportunities</w:t>
            </w:r>
          </w:p>
          <w:p w14:paraId="16C8653F" w14:textId="77777777" w:rsidR="00CA7ABF" w:rsidRPr="009015FD" w:rsidRDefault="00CA7ABF"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p>
          <w:p w14:paraId="0D436DA6" w14:textId="46358285" w:rsidR="00EB387E" w:rsidRPr="009015FD" w:rsidRDefault="00EB387E"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1.3.1</w:t>
            </w:r>
            <w:r w:rsidR="00BE2FAA">
              <w:rPr>
                <w:rFonts w:asciiTheme="majorBidi" w:hAnsiTheme="majorBidi" w:cstheme="majorBidi"/>
                <w:color w:val="000000" w:themeColor="text1"/>
                <w:sz w:val="16"/>
                <w:szCs w:val="16"/>
                <w:lang w:val="en-GB" w:eastAsia="en-US"/>
              </w:rPr>
              <w:t>.</w:t>
            </w:r>
            <w:r w:rsidRPr="009015FD">
              <w:rPr>
                <w:rFonts w:asciiTheme="majorBidi" w:hAnsiTheme="majorBidi" w:cstheme="majorBidi"/>
                <w:color w:val="000000" w:themeColor="text1"/>
                <w:sz w:val="16"/>
                <w:szCs w:val="16"/>
                <w:lang w:val="en-GB" w:eastAsia="en-US"/>
              </w:rPr>
              <w:t xml:space="preserve"> </w:t>
            </w:r>
            <w:r w:rsidR="00BE2FAA">
              <w:rPr>
                <w:rFonts w:asciiTheme="majorBidi" w:hAnsiTheme="majorBidi" w:cstheme="majorBidi"/>
                <w:color w:val="000000" w:themeColor="text1"/>
                <w:sz w:val="16"/>
                <w:szCs w:val="16"/>
                <w:lang w:val="en-GB" w:eastAsia="en-US"/>
              </w:rPr>
              <w:t xml:space="preserve">Percentage </w:t>
            </w:r>
            <w:r w:rsidRPr="009015FD">
              <w:rPr>
                <w:rFonts w:asciiTheme="majorBidi" w:hAnsiTheme="majorBidi" w:cstheme="majorBidi"/>
                <w:color w:val="000000" w:themeColor="text1"/>
                <w:sz w:val="16"/>
                <w:szCs w:val="16"/>
                <w:lang w:val="en-GB" w:eastAsia="en-US"/>
              </w:rPr>
              <w:t xml:space="preserve">of trainees with increased income </w:t>
            </w:r>
            <w:r w:rsidR="008A3B6A" w:rsidRPr="009015FD">
              <w:rPr>
                <w:rFonts w:asciiTheme="majorBidi" w:hAnsiTheme="majorBidi" w:cstheme="majorBidi"/>
                <w:color w:val="000000" w:themeColor="text1"/>
                <w:sz w:val="16"/>
                <w:szCs w:val="16"/>
                <w:lang w:val="en-GB" w:eastAsia="en-US"/>
              </w:rPr>
              <w:t>six</w:t>
            </w:r>
            <w:r w:rsidR="00EC1AC1" w:rsidRPr="009015FD">
              <w:rPr>
                <w:rFonts w:asciiTheme="majorBidi" w:hAnsiTheme="majorBidi" w:cstheme="majorBidi"/>
                <w:color w:val="000000" w:themeColor="text1"/>
                <w:sz w:val="16"/>
                <w:szCs w:val="16"/>
                <w:lang w:val="en-GB" w:eastAsia="en-US"/>
              </w:rPr>
              <w:t xml:space="preserve"> months after training (disaggregated by sex, age and ethnic</w:t>
            </w:r>
            <w:r w:rsidR="006261D0" w:rsidRPr="009015FD">
              <w:rPr>
                <w:rFonts w:asciiTheme="majorBidi" w:hAnsiTheme="majorBidi" w:cstheme="majorBidi"/>
                <w:color w:val="000000" w:themeColor="text1"/>
                <w:sz w:val="16"/>
                <w:szCs w:val="16"/>
                <w:lang w:val="en-GB" w:eastAsia="en-US"/>
              </w:rPr>
              <w:t>ity</w:t>
            </w:r>
            <w:r w:rsidR="00EC1AC1" w:rsidRPr="009015FD">
              <w:rPr>
                <w:rFonts w:asciiTheme="majorBidi" w:hAnsiTheme="majorBidi" w:cstheme="majorBidi"/>
                <w:color w:val="000000" w:themeColor="text1"/>
                <w:sz w:val="16"/>
                <w:szCs w:val="16"/>
                <w:lang w:val="en-GB" w:eastAsia="en-US"/>
              </w:rPr>
              <w:t>) </w:t>
            </w:r>
          </w:p>
          <w:p w14:paraId="387129BA" w14:textId="77777777" w:rsidR="00EB387E" w:rsidRPr="009015FD" w:rsidRDefault="00EB387E"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w:t>
            </w:r>
            <w:r w:rsidR="00EC1AC1" w:rsidRPr="009015FD">
              <w:rPr>
                <w:rFonts w:asciiTheme="majorBidi" w:hAnsiTheme="majorBidi" w:cstheme="majorBidi"/>
                <w:color w:val="000000" w:themeColor="text1"/>
                <w:sz w:val="16"/>
                <w:szCs w:val="16"/>
                <w:lang w:val="en-GB" w:eastAsia="en-US"/>
              </w:rPr>
              <w:t>0%</w:t>
            </w:r>
            <w:r w:rsidR="00B9308E" w:rsidRPr="009015FD">
              <w:rPr>
                <w:rFonts w:asciiTheme="majorBidi" w:hAnsiTheme="majorBidi" w:cstheme="majorBidi"/>
                <w:color w:val="000000" w:themeColor="text1"/>
                <w:sz w:val="16"/>
                <w:szCs w:val="16"/>
                <w:lang w:val="en-GB" w:eastAsia="en-US"/>
              </w:rPr>
              <w:t xml:space="preserve"> </w:t>
            </w:r>
            <w:r w:rsidRPr="009015FD">
              <w:rPr>
                <w:rFonts w:asciiTheme="majorBidi" w:hAnsiTheme="majorBidi" w:cstheme="majorBidi"/>
                <w:color w:val="000000" w:themeColor="text1"/>
                <w:sz w:val="16"/>
                <w:szCs w:val="16"/>
                <w:lang w:val="en-GB" w:eastAsia="en-US"/>
              </w:rPr>
              <w:t xml:space="preserve">(2021)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xml:space="preserve">: </w:t>
            </w:r>
            <w:r w:rsidR="00EC1AC1" w:rsidRPr="009015FD">
              <w:rPr>
                <w:rFonts w:asciiTheme="majorBidi" w:hAnsiTheme="majorBidi" w:cstheme="majorBidi"/>
                <w:color w:val="000000" w:themeColor="text1"/>
                <w:sz w:val="16"/>
                <w:szCs w:val="16"/>
                <w:lang w:val="en-GB" w:eastAsia="en-US"/>
              </w:rPr>
              <w:t>30%</w:t>
            </w:r>
            <w:r w:rsidRPr="009015FD">
              <w:rPr>
                <w:rFonts w:asciiTheme="majorBidi" w:hAnsiTheme="majorBidi" w:cstheme="majorBidi"/>
                <w:color w:val="000000" w:themeColor="text1"/>
                <w:sz w:val="16"/>
                <w:szCs w:val="16"/>
                <w:lang w:val="en-GB" w:eastAsia="en-US"/>
              </w:rPr>
              <w:t xml:space="preserve"> (2026)</w:t>
            </w:r>
          </w:p>
          <w:p w14:paraId="40BE3F22" w14:textId="19AADE86" w:rsidR="00384FBB" w:rsidRPr="009015FD" w:rsidRDefault="00384FBB"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LWU and L</w:t>
            </w:r>
            <w:r w:rsidR="008359F6" w:rsidRPr="009015FD">
              <w:rPr>
                <w:rFonts w:asciiTheme="majorBidi" w:hAnsiTheme="majorBidi" w:cstheme="majorBidi"/>
                <w:color w:val="000000" w:themeColor="text1"/>
                <w:sz w:val="16"/>
                <w:szCs w:val="16"/>
                <w:lang w:val="en-GB" w:eastAsia="en-US"/>
              </w:rPr>
              <w:t>Y</w:t>
            </w:r>
            <w:r w:rsidRPr="009015FD">
              <w:rPr>
                <w:rFonts w:asciiTheme="majorBidi" w:hAnsiTheme="majorBidi" w:cstheme="majorBidi"/>
                <w:color w:val="000000" w:themeColor="text1"/>
                <w:sz w:val="16"/>
                <w:szCs w:val="16"/>
                <w:lang w:val="en-GB" w:eastAsia="en-US"/>
              </w:rPr>
              <w:t>U/ Project reports</w:t>
            </w:r>
          </w:p>
          <w:p w14:paraId="5D88CA2D" w14:textId="77777777" w:rsidR="00384FBB" w:rsidRPr="009015FD" w:rsidRDefault="00384FBB"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p w14:paraId="7DDC0EC7" w14:textId="77777777" w:rsidR="00F8735E" w:rsidRPr="009015FD" w:rsidRDefault="00F8735E" w:rsidP="00384FB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685A866E" w14:textId="0DDCF0B3" w:rsidR="00EF10C2" w:rsidRPr="009015FD" w:rsidRDefault="00EF10C2" w:rsidP="00384FB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1.3.2</w:t>
            </w:r>
            <w:r w:rsidR="00BE2FAA">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people living in areas cleared of </w:t>
            </w:r>
            <w:r w:rsidR="00BE2FAA">
              <w:rPr>
                <w:rFonts w:asciiTheme="majorBidi" w:eastAsiaTheme="minorHAnsi" w:hAnsiTheme="majorBidi" w:cstheme="majorBidi"/>
                <w:color w:val="000000" w:themeColor="text1"/>
                <w:sz w:val="16"/>
                <w:szCs w:val="16"/>
                <w:lang w:val="en-GB" w:eastAsia="en-US"/>
              </w:rPr>
              <w:t xml:space="preserve">unexploded ordnance </w:t>
            </w:r>
            <w:r w:rsidRPr="009015FD">
              <w:rPr>
                <w:rFonts w:asciiTheme="majorBidi" w:eastAsiaTheme="minorHAnsi" w:hAnsiTheme="majorBidi" w:cstheme="majorBidi"/>
                <w:color w:val="000000" w:themeColor="text1"/>
                <w:sz w:val="16"/>
                <w:szCs w:val="16"/>
                <w:lang w:val="en-GB" w:eastAsia="en-US"/>
              </w:rPr>
              <w:t>with UNDP support </w:t>
            </w:r>
            <w:r w:rsidR="00CA373F" w:rsidRPr="009015FD">
              <w:rPr>
                <w:rFonts w:asciiTheme="majorBidi" w:hAnsiTheme="majorBidi" w:cstheme="majorBidi"/>
                <w:color w:val="000000" w:themeColor="text1"/>
                <w:sz w:val="16"/>
                <w:szCs w:val="16"/>
                <w:lang w:val="en-GB" w:eastAsia="en-US"/>
              </w:rPr>
              <w:t>(disaggregated by sex, age and ethnicity) </w:t>
            </w:r>
          </w:p>
          <w:p w14:paraId="3B837BFA" w14:textId="7DDE57EC" w:rsidR="008359F6" w:rsidRPr="009015FD" w:rsidRDefault="00EF10C2"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w:t>
            </w:r>
            <w:r w:rsidR="00305589" w:rsidRPr="009015FD">
              <w:rPr>
                <w:rFonts w:asciiTheme="majorBidi" w:eastAsiaTheme="minorHAnsi" w:hAnsiTheme="majorBidi" w:cstheme="majorBidi"/>
                <w:color w:val="000000" w:themeColor="text1"/>
                <w:sz w:val="16"/>
                <w:szCs w:val="16"/>
                <w:lang w:val="en-GB" w:eastAsia="en-US"/>
              </w:rPr>
              <w:t>9,537</w:t>
            </w:r>
            <w:r w:rsidRPr="009015FD">
              <w:rPr>
                <w:rFonts w:asciiTheme="majorBidi" w:eastAsiaTheme="minorHAnsi" w:hAnsiTheme="majorBidi" w:cstheme="majorBidi"/>
                <w:color w:val="000000" w:themeColor="text1"/>
                <w:sz w:val="16"/>
                <w:szCs w:val="16"/>
                <w:lang w:val="en-GB" w:eastAsia="en-US"/>
              </w:rPr>
              <w:t xml:space="preserve"> (202</w:t>
            </w:r>
            <w:r w:rsidR="00305589" w:rsidRPr="009015FD">
              <w:rPr>
                <w:rFonts w:asciiTheme="majorBidi" w:eastAsiaTheme="minorHAnsi" w:hAnsiTheme="majorBidi" w:cstheme="majorBidi"/>
                <w:color w:val="000000" w:themeColor="text1"/>
                <w:sz w:val="16"/>
                <w:szCs w:val="16"/>
                <w:lang w:val="en-GB" w:eastAsia="en-US"/>
              </w:rPr>
              <w:t>0</w:t>
            </w:r>
            <w:r w:rsidRPr="009015FD">
              <w:rPr>
                <w:rFonts w:asciiTheme="majorBidi" w:eastAsiaTheme="minorHAnsi" w:hAnsiTheme="majorBidi" w:cstheme="majorBidi"/>
                <w:color w:val="000000" w:themeColor="text1"/>
                <w:sz w:val="16"/>
                <w:szCs w:val="16"/>
                <w:lang w:val="en-GB" w:eastAsia="en-US"/>
              </w:rPr>
              <w:t>)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w:t>
            </w:r>
            <w:r w:rsidR="00CA373F" w:rsidRPr="009015FD">
              <w:rPr>
                <w:rFonts w:asciiTheme="majorBidi" w:eastAsiaTheme="minorHAnsi" w:hAnsiTheme="majorBidi" w:cstheme="majorBidi"/>
                <w:color w:val="000000" w:themeColor="text1"/>
                <w:sz w:val="16"/>
                <w:szCs w:val="16"/>
                <w:lang w:val="en-GB" w:eastAsia="en-US"/>
              </w:rPr>
              <w:t>20,000</w:t>
            </w:r>
            <w:r w:rsidRPr="009015FD">
              <w:rPr>
                <w:rFonts w:asciiTheme="majorBidi" w:eastAsiaTheme="minorHAnsi" w:hAnsiTheme="majorBidi" w:cstheme="majorBidi"/>
                <w:color w:val="000000" w:themeColor="text1"/>
                <w:sz w:val="16"/>
                <w:szCs w:val="16"/>
                <w:lang w:val="en-GB" w:eastAsia="en-US"/>
              </w:rPr>
              <w:t xml:space="preserve"> (2026)</w:t>
            </w:r>
          </w:p>
          <w:p w14:paraId="7A0FACFC" w14:textId="1C75B0B9" w:rsidR="008359F6" w:rsidRPr="009015FD" w:rsidRDefault="008359F6" w:rsidP="008359F6">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xml:space="preserve">: </w:t>
            </w:r>
            <w:r w:rsidR="00D81E6D" w:rsidRPr="009015FD">
              <w:rPr>
                <w:rFonts w:asciiTheme="majorBidi" w:hAnsiTheme="majorBidi" w:cstheme="majorBidi"/>
                <w:color w:val="000000" w:themeColor="text1"/>
                <w:sz w:val="16"/>
                <w:szCs w:val="16"/>
                <w:lang w:val="en-GB" w:eastAsia="en-US"/>
              </w:rPr>
              <w:t>NRA</w:t>
            </w:r>
          </w:p>
          <w:p w14:paraId="6ED21E9E" w14:textId="766DC4F7" w:rsidR="00EF10C2" w:rsidRPr="009015FD" w:rsidRDefault="008359F6" w:rsidP="006322FA">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tc>
        <w:tc>
          <w:tcPr>
            <w:tcW w:w="3060" w:type="dxa"/>
          </w:tcPr>
          <w:p w14:paraId="0DED7EC6"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NRA</w:t>
            </w:r>
          </w:p>
          <w:p w14:paraId="6B2530A4"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UXO Lao</w:t>
            </w:r>
          </w:p>
          <w:p w14:paraId="0CC8050F" w14:textId="3E3E5763"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L</w:t>
            </w:r>
            <w:r w:rsidR="00D53150" w:rsidRPr="009015FD">
              <w:rPr>
                <w:rFonts w:asciiTheme="majorBidi" w:hAnsiTheme="majorBidi" w:cstheme="majorBidi"/>
                <w:color w:val="000000"/>
                <w:sz w:val="16"/>
                <w:szCs w:val="16"/>
                <w:lang w:val="en-GB"/>
              </w:rPr>
              <w:t>ao Women’s Union</w:t>
            </w:r>
            <w:r w:rsidR="00822FC5" w:rsidRPr="009015FD">
              <w:rPr>
                <w:rFonts w:asciiTheme="majorBidi" w:hAnsiTheme="majorBidi" w:cstheme="majorBidi"/>
                <w:color w:val="000000"/>
                <w:sz w:val="16"/>
                <w:szCs w:val="16"/>
                <w:lang w:val="en-GB"/>
              </w:rPr>
              <w:t xml:space="preserve"> </w:t>
            </w:r>
            <w:r w:rsidR="008359F6" w:rsidRPr="009015FD">
              <w:rPr>
                <w:rFonts w:asciiTheme="majorBidi" w:hAnsiTheme="majorBidi" w:cstheme="majorBidi"/>
                <w:color w:val="000000"/>
                <w:sz w:val="16"/>
                <w:szCs w:val="16"/>
                <w:lang w:val="en-GB"/>
              </w:rPr>
              <w:t>(LWU)</w:t>
            </w:r>
            <w:r w:rsidR="00D53150" w:rsidRPr="009015FD">
              <w:rPr>
                <w:rFonts w:asciiTheme="majorBidi" w:hAnsiTheme="majorBidi" w:cstheme="majorBidi"/>
                <w:color w:val="000000"/>
                <w:sz w:val="16"/>
                <w:szCs w:val="16"/>
                <w:lang w:val="en-GB"/>
              </w:rPr>
              <w:t xml:space="preserve"> </w:t>
            </w:r>
          </w:p>
          <w:p w14:paraId="7076BF20" w14:textId="35882046" w:rsidR="00EB387E" w:rsidRPr="009015FD" w:rsidRDefault="00D53150"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Lao Youth Union</w:t>
            </w:r>
            <w:r w:rsidR="008359F6" w:rsidRPr="009015FD">
              <w:rPr>
                <w:rFonts w:asciiTheme="majorBidi" w:hAnsiTheme="majorBidi" w:cstheme="majorBidi"/>
                <w:color w:val="000000"/>
                <w:sz w:val="16"/>
                <w:szCs w:val="16"/>
                <w:lang w:val="en-GB"/>
              </w:rPr>
              <w:t xml:space="preserve"> (LYU)</w:t>
            </w:r>
          </w:p>
          <w:p w14:paraId="168F350D"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MICT</w:t>
            </w:r>
          </w:p>
          <w:p w14:paraId="6CEA045C" w14:textId="70699443" w:rsidR="00A0639D" w:rsidRPr="009015FD" w:rsidRDefault="00A0639D"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Private sector</w:t>
            </w:r>
          </w:p>
          <w:p w14:paraId="0EF2E21B" w14:textId="77777777" w:rsidR="00EB387E" w:rsidRPr="009015FD" w:rsidRDefault="00EB387E" w:rsidP="004B29CE">
            <w:pPr>
              <w:rPr>
                <w:rFonts w:asciiTheme="majorBidi" w:hAnsiTheme="majorBidi" w:cstheme="majorBidi"/>
                <w:color w:val="000000"/>
                <w:sz w:val="16"/>
                <w:szCs w:val="16"/>
                <w:lang w:val="en-GB"/>
              </w:rPr>
            </w:pPr>
          </w:p>
          <w:p w14:paraId="16D8E9FF" w14:textId="77777777" w:rsidR="00EB387E" w:rsidRPr="009015FD" w:rsidRDefault="00EB387E" w:rsidP="004B29CE">
            <w:pPr>
              <w:rPr>
                <w:rFonts w:asciiTheme="majorBidi" w:hAnsiTheme="majorBidi" w:cstheme="majorBidi"/>
                <w:color w:val="000000"/>
                <w:sz w:val="16"/>
                <w:szCs w:val="16"/>
                <w:lang w:val="en-GB"/>
              </w:rPr>
            </w:pPr>
          </w:p>
        </w:tc>
        <w:tc>
          <w:tcPr>
            <w:tcW w:w="1260" w:type="dxa"/>
            <w:vMerge/>
            <w:tcMar>
              <w:top w:w="15" w:type="dxa"/>
              <w:left w:w="108" w:type="dxa"/>
              <w:bottom w:w="0" w:type="dxa"/>
              <w:right w:w="108" w:type="dxa"/>
            </w:tcMar>
          </w:tcPr>
          <w:p w14:paraId="1A959A5B" w14:textId="77777777" w:rsidR="00EB387E" w:rsidRPr="009015FD" w:rsidRDefault="00EB387E" w:rsidP="004B29CE">
            <w:pPr>
              <w:rPr>
                <w:rFonts w:asciiTheme="majorBidi" w:hAnsiTheme="majorBidi" w:cstheme="majorBidi"/>
                <w:b/>
                <w:color w:val="000000"/>
                <w:sz w:val="16"/>
                <w:szCs w:val="16"/>
                <w:lang w:val="en-GB"/>
              </w:rPr>
            </w:pPr>
          </w:p>
        </w:tc>
      </w:tr>
    </w:tbl>
    <w:tbl>
      <w:tblPr>
        <w:tblpPr w:leftFromText="180" w:rightFromText="180" w:vertAnchor="text" w:tblpY="1"/>
        <w:tblOverlap w:val="neve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425"/>
        <w:gridCol w:w="2790"/>
        <w:gridCol w:w="5040"/>
        <w:gridCol w:w="2970"/>
        <w:gridCol w:w="1339"/>
      </w:tblGrid>
      <w:tr w:rsidR="002369EF" w:rsidRPr="009015FD" w14:paraId="60413930" w14:textId="77777777" w:rsidTr="002369EF">
        <w:trPr>
          <w:tblHeader/>
        </w:trPr>
        <w:tc>
          <w:tcPr>
            <w:tcW w:w="14564" w:type="dxa"/>
            <w:gridSpan w:val="5"/>
            <w:shd w:val="clear" w:color="auto" w:fill="D9E2F3" w:themeFill="accent1" w:themeFillTint="33"/>
            <w:tcMar>
              <w:top w:w="72" w:type="dxa"/>
              <w:left w:w="144" w:type="dxa"/>
              <w:bottom w:w="72" w:type="dxa"/>
              <w:right w:w="144" w:type="dxa"/>
            </w:tcMar>
          </w:tcPr>
          <w:p w14:paraId="4BD25CDC" w14:textId="37890661" w:rsidR="00EB387E" w:rsidRPr="009015FD" w:rsidRDefault="00EB387E" w:rsidP="00C37CFB">
            <w:pPr>
              <w:rPr>
                <w:rFonts w:asciiTheme="majorBidi" w:hAnsiTheme="majorBidi" w:cstheme="majorBidi"/>
                <w:sz w:val="16"/>
                <w:szCs w:val="16"/>
                <w:lang w:val="en-GB"/>
              </w:rPr>
            </w:pPr>
            <w:r w:rsidRPr="009015FD">
              <w:rPr>
                <w:rFonts w:asciiTheme="majorBidi" w:hAnsiTheme="majorBidi" w:cstheme="majorBidi"/>
                <w:b/>
                <w:sz w:val="16"/>
                <w:szCs w:val="16"/>
                <w:lang w:val="en-GB"/>
              </w:rPr>
              <w:t>NATIONAL PRIORITY OR GOAL:</w:t>
            </w:r>
            <w:r w:rsidRPr="009015FD">
              <w:rPr>
                <w:rFonts w:asciiTheme="majorBidi" w:hAnsiTheme="majorBidi" w:cstheme="majorBidi"/>
                <w:sz w:val="16"/>
                <w:szCs w:val="16"/>
                <w:lang w:val="en-GB"/>
              </w:rPr>
              <w:t xml:space="preserve"> </w:t>
            </w:r>
            <w:r w:rsidR="007E15CD" w:rsidRPr="00AD25FB">
              <w:rPr>
                <w:rFonts w:asciiTheme="majorBidi" w:hAnsiTheme="majorBidi" w:cstheme="majorBidi"/>
                <w:bCs/>
                <w:sz w:val="16"/>
                <w:szCs w:val="16"/>
                <w:lang w:val="en-GB"/>
              </w:rPr>
              <w:t xml:space="preserve">Ninth </w:t>
            </w:r>
            <w:r w:rsidRPr="00AD25FB">
              <w:rPr>
                <w:rFonts w:asciiTheme="majorBidi" w:hAnsiTheme="majorBidi" w:cstheme="majorBidi"/>
                <w:bCs/>
                <w:sz w:val="16"/>
                <w:szCs w:val="16"/>
                <w:lang w:val="en-GB"/>
              </w:rPr>
              <w:t xml:space="preserve">NSEDP </w:t>
            </w:r>
            <w:r w:rsidR="007E15CD" w:rsidRPr="00AD25FB">
              <w:rPr>
                <w:rFonts w:asciiTheme="majorBidi" w:hAnsiTheme="majorBidi" w:cstheme="majorBidi"/>
                <w:bCs/>
                <w:sz w:val="16"/>
                <w:szCs w:val="16"/>
                <w:lang w:val="en-GB"/>
              </w:rPr>
              <w:t>o</w:t>
            </w:r>
            <w:r w:rsidRPr="00AD25FB">
              <w:rPr>
                <w:rFonts w:asciiTheme="majorBidi" w:hAnsiTheme="majorBidi" w:cstheme="majorBidi"/>
                <w:bCs/>
                <w:sz w:val="16"/>
                <w:szCs w:val="16"/>
                <w:lang w:val="en-GB"/>
              </w:rPr>
              <w:t xml:space="preserve">utcome 4 </w:t>
            </w:r>
            <w:r w:rsidR="00B92C22" w:rsidRPr="00AD25FB">
              <w:rPr>
                <w:rFonts w:asciiTheme="majorBidi" w:hAnsiTheme="majorBidi" w:cstheme="majorBidi"/>
                <w:bCs/>
                <w:sz w:val="16"/>
                <w:szCs w:val="16"/>
                <w:lang w:val="en-GB"/>
              </w:rPr>
              <w:t>(</w:t>
            </w:r>
            <w:r w:rsidRPr="00AD25FB">
              <w:rPr>
                <w:rFonts w:asciiTheme="majorBidi" w:hAnsiTheme="majorBidi" w:cstheme="majorBidi"/>
                <w:bCs/>
                <w:sz w:val="16"/>
                <w:szCs w:val="16"/>
                <w:lang w:val="en-GB"/>
              </w:rPr>
              <w:t xml:space="preserve">Environmental </w:t>
            </w:r>
            <w:r w:rsidR="007E15CD" w:rsidRPr="00AD25FB">
              <w:rPr>
                <w:rFonts w:asciiTheme="majorBidi" w:hAnsiTheme="majorBidi" w:cstheme="majorBidi"/>
                <w:bCs/>
                <w:sz w:val="16"/>
                <w:szCs w:val="16"/>
                <w:lang w:val="en-GB"/>
              </w:rPr>
              <w:t>p</w:t>
            </w:r>
            <w:r w:rsidRPr="00AD25FB">
              <w:rPr>
                <w:rFonts w:asciiTheme="majorBidi" w:hAnsiTheme="majorBidi" w:cstheme="majorBidi"/>
                <w:bCs/>
                <w:sz w:val="16"/>
                <w:szCs w:val="16"/>
                <w:lang w:val="en-GB"/>
              </w:rPr>
              <w:t xml:space="preserve">rotection and </w:t>
            </w:r>
            <w:r w:rsidR="007E15CD" w:rsidRPr="00AD25FB">
              <w:rPr>
                <w:rFonts w:asciiTheme="majorBidi" w:hAnsiTheme="majorBidi" w:cstheme="majorBidi"/>
                <w:bCs/>
                <w:sz w:val="16"/>
                <w:szCs w:val="16"/>
                <w:lang w:val="en-GB"/>
              </w:rPr>
              <w:t>n</w:t>
            </w:r>
            <w:r w:rsidRPr="00AD25FB">
              <w:rPr>
                <w:rFonts w:asciiTheme="majorBidi" w:hAnsiTheme="majorBidi" w:cstheme="majorBidi"/>
                <w:bCs/>
                <w:sz w:val="16"/>
                <w:szCs w:val="16"/>
                <w:lang w:val="en-GB"/>
              </w:rPr>
              <w:t xml:space="preserve">atural </w:t>
            </w:r>
            <w:r w:rsidR="007E15CD" w:rsidRPr="00AD25FB">
              <w:rPr>
                <w:rFonts w:asciiTheme="majorBidi" w:hAnsiTheme="majorBidi" w:cstheme="majorBidi"/>
                <w:bCs/>
                <w:sz w:val="16"/>
                <w:szCs w:val="16"/>
                <w:lang w:val="en-GB"/>
              </w:rPr>
              <w:t>d</w:t>
            </w:r>
            <w:r w:rsidRPr="00AD25FB">
              <w:rPr>
                <w:rFonts w:asciiTheme="majorBidi" w:hAnsiTheme="majorBidi" w:cstheme="majorBidi"/>
                <w:bCs/>
                <w:sz w:val="16"/>
                <w:szCs w:val="16"/>
                <w:lang w:val="en-GB"/>
              </w:rPr>
              <w:t xml:space="preserve">isaster </w:t>
            </w:r>
            <w:r w:rsidR="007E15CD" w:rsidRPr="00AD25FB">
              <w:rPr>
                <w:rFonts w:asciiTheme="majorBidi" w:hAnsiTheme="majorBidi" w:cstheme="majorBidi"/>
                <w:bCs/>
                <w:sz w:val="16"/>
                <w:szCs w:val="16"/>
                <w:lang w:val="en-GB"/>
              </w:rPr>
              <w:t>r</w:t>
            </w:r>
            <w:r w:rsidRPr="00AD25FB">
              <w:rPr>
                <w:rFonts w:asciiTheme="majorBidi" w:hAnsiTheme="majorBidi" w:cstheme="majorBidi"/>
                <w:bCs/>
                <w:sz w:val="16"/>
                <w:szCs w:val="16"/>
                <w:lang w:val="en-GB"/>
              </w:rPr>
              <w:t xml:space="preserve">isk </w:t>
            </w:r>
            <w:r w:rsidR="007E15CD" w:rsidRPr="00AD25FB">
              <w:rPr>
                <w:rFonts w:asciiTheme="majorBidi" w:hAnsiTheme="majorBidi" w:cstheme="majorBidi"/>
                <w:bCs/>
                <w:sz w:val="16"/>
                <w:szCs w:val="16"/>
                <w:lang w:val="en-GB"/>
              </w:rPr>
              <w:t>r</w:t>
            </w:r>
            <w:r w:rsidRPr="00AD25FB">
              <w:rPr>
                <w:rFonts w:asciiTheme="majorBidi" w:hAnsiTheme="majorBidi" w:cstheme="majorBidi"/>
                <w:bCs/>
                <w:sz w:val="16"/>
                <w:szCs w:val="16"/>
                <w:lang w:val="en-GB"/>
              </w:rPr>
              <w:t>eduction</w:t>
            </w:r>
            <w:r w:rsidR="00B92C22" w:rsidRPr="00AD25FB">
              <w:rPr>
                <w:rFonts w:asciiTheme="majorBidi" w:hAnsiTheme="majorBidi" w:cstheme="majorBidi"/>
                <w:bCs/>
                <w:sz w:val="16"/>
                <w:szCs w:val="16"/>
                <w:lang w:val="en-GB"/>
              </w:rPr>
              <w:t>)</w:t>
            </w:r>
          </w:p>
        </w:tc>
      </w:tr>
      <w:tr w:rsidR="002369EF" w:rsidRPr="009015FD" w14:paraId="723DAC0A" w14:textId="77777777" w:rsidTr="002369EF">
        <w:trPr>
          <w:tblHeader/>
        </w:trPr>
        <w:tc>
          <w:tcPr>
            <w:tcW w:w="14564" w:type="dxa"/>
            <w:gridSpan w:val="5"/>
            <w:shd w:val="clear" w:color="auto" w:fill="D9E2F3" w:themeFill="accent1" w:themeFillTint="33"/>
            <w:tcMar>
              <w:top w:w="72" w:type="dxa"/>
              <w:left w:w="144" w:type="dxa"/>
              <w:bottom w:w="72" w:type="dxa"/>
              <w:right w:w="144" w:type="dxa"/>
            </w:tcMar>
          </w:tcPr>
          <w:p w14:paraId="413BDB67" w14:textId="1EC67FFF" w:rsidR="00EB387E" w:rsidRPr="009015FD" w:rsidRDefault="00EB387E" w:rsidP="00C37CFB">
            <w:pPr>
              <w:pStyle w:val="NormalWeb"/>
              <w:spacing w:before="0" w:beforeAutospacing="0" w:after="0" w:afterAutospacing="0"/>
              <w:rPr>
                <w:rFonts w:asciiTheme="majorBidi" w:hAnsiTheme="majorBidi" w:cstheme="majorBidi"/>
                <w:b/>
                <w:sz w:val="16"/>
                <w:szCs w:val="16"/>
                <w:lang w:val="en-GB"/>
              </w:rPr>
            </w:pPr>
            <w:r w:rsidRPr="009015FD">
              <w:rPr>
                <w:rFonts w:asciiTheme="majorBidi" w:hAnsiTheme="majorBidi" w:cstheme="majorBidi"/>
                <w:b/>
                <w:sz w:val="16"/>
                <w:szCs w:val="16"/>
                <w:lang w:val="en-GB"/>
              </w:rPr>
              <w:t>COOPERATION FRAMEWORK (OR EQUIVALENT) OUTCOME INVOLVING UNDP 2:</w:t>
            </w:r>
            <w:r w:rsidRPr="009015FD">
              <w:rPr>
                <w:rFonts w:asciiTheme="majorBidi" w:hAnsiTheme="majorBidi" w:cstheme="majorBidi"/>
                <w:sz w:val="16"/>
                <w:szCs w:val="16"/>
                <w:lang w:val="en-GB"/>
              </w:rPr>
              <w:t xml:space="preserve"> </w:t>
            </w:r>
          </w:p>
          <w:p w14:paraId="305CC6A6" w14:textId="225100CD" w:rsidR="00EB387E" w:rsidRPr="00220B45" w:rsidRDefault="00EB387E" w:rsidP="00C37CFB">
            <w:pPr>
              <w:pStyle w:val="NormalWeb"/>
              <w:spacing w:before="0" w:beforeAutospacing="0" w:after="0" w:afterAutospacing="0"/>
              <w:rPr>
                <w:rFonts w:asciiTheme="majorBidi" w:hAnsiTheme="majorBidi" w:cstheme="majorBidi"/>
                <w:bCs/>
                <w:sz w:val="16"/>
                <w:szCs w:val="16"/>
                <w:lang w:val="en-GB"/>
              </w:rPr>
            </w:pPr>
            <w:r w:rsidRPr="00AD25FB">
              <w:rPr>
                <w:rFonts w:asciiTheme="majorBidi" w:hAnsiTheme="majorBidi" w:cstheme="majorBidi"/>
                <w:bCs/>
                <w:sz w:val="16"/>
                <w:szCs w:val="16"/>
                <w:lang w:val="en-GB"/>
              </w:rPr>
              <w:t>By 2026, people, especially the most vulnerable and marginali</w:t>
            </w:r>
            <w:r w:rsidR="007E15CD">
              <w:rPr>
                <w:rFonts w:asciiTheme="majorBidi" w:hAnsiTheme="majorBidi" w:cstheme="majorBidi"/>
                <w:bCs/>
                <w:sz w:val="16"/>
                <w:szCs w:val="16"/>
                <w:lang w:val="en-GB"/>
              </w:rPr>
              <w:t>z</w:t>
            </w:r>
            <w:r w:rsidRPr="00AD25FB">
              <w:rPr>
                <w:rFonts w:asciiTheme="majorBidi" w:hAnsiTheme="majorBidi" w:cstheme="majorBidi"/>
                <w:bCs/>
                <w:sz w:val="16"/>
                <w:szCs w:val="16"/>
                <w:lang w:val="en-GB"/>
              </w:rPr>
              <w:t>ed</w:t>
            </w:r>
            <w:r w:rsidR="008A3809" w:rsidRPr="00AD25FB">
              <w:rPr>
                <w:rFonts w:asciiTheme="majorBidi" w:hAnsiTheme="majorBidi" w:cstheme="majorBidi"/>
                <w:bCs/>
                <w:sz w:val="16"/>
                <w:szCs w:val="16"/>
                <w:lang w:val="en-GB"/>
              </w:rPr>
              <w:t>, and</w:t>
            </w:r>
            <w:r w:rsidRPr="00AD25FB">
              <w:rPr>
                <w:rFonts w:asciiTheme="majorBidi" w:hAnsiTheme="majorBidi" w:cstheme="majorBidi"/>
                <w:bCs/>
                <w:sz w:val="16"/>
                <w:szCs w:val="16"/>
                <w:lang w:val="en-GB"/>
              </w:rPr>
              <w:t xml:space="preserve"> institutions </w:t>
            </w:r>
            <w:r w:rsidR="0044782B" w:rsidRPr="00AD25FB">
              <w:rPr>
                <w:rFonts w:asciiTheme="majorBidi" w:hAnsiTheme="majorBidi" w:cstheme="majorBidi"/>
                <w:bCs/>
                <w:sz w:val="16"/>
                <w:szCs w:val="16"/>
                <w:lang w:val="en-GB"/>
              </w:rPr>
              <w:t>will be</w:t>
            </w:r>
            <w:r w:rsidRPr="00AD25FB">
              <w:rPr>
                <w:rFonts w:asciiTheme="majorBidi" w:hAnsiTheme="majorBidi" w:cstheme="majorBidi"/>
                <w:bCs/>
                <w:sz w:val="16"/>
                <w:szCs w:val="16"/>
                <w:lang w:val="en-GB"/>
              </w:rPr>
              <w:t xml:space="preserve"> better able to sustainably access, manage</w:t>
            </w:r>
            <w:r w:rsidR="008A3809" w:rsidRPr="00AD25FB">
              <w:rPr>
                <w:rFonts w:asciiTheme="majorBidi" w:hAnsiTheme="majorBidi" w:cstheme="majorBidi"/>
                <w:bCs/>
                <w:sz w:val="16"/>
                <w:szCs w:val="16"/>
                <w:lang w:val="en-GB"/>
              </w:rPr>
              <w:t>, preserve</w:t>
            </w:r>
            <w:r w:rsidRPr="00AD25FB">
              <w:rPr>
                <w:rFonts w:asciiTheme="majorBidi" w:hAnsiTheme="majorBidi" w:cstheme="majorBidi"/>
                <w:bCs/>
                <w:sz w:val="16"/>
                <w:szCs w:val="16"/>
                <w:lang w:val="en-GB"/>
              </w:rPr>
              <w:t xml:space="preserve"> and benefit from natural resources and </w:t>
            </w:r>
            <w:r w:rsidR="004E792F" w:rsidRPr="00AD25FB">
              <w:rPr>
                <w:rFonts w:asciiTheme="majorBidi" w:hAnsiTheme="majorBidi" w:cstheme="majorBidi"/>
                <w:bCs/>
                <w:sz w:val="16"/>
                <w:szCs w:val="16"/>
                <w:lang w:val="en-GB"/>
              </w:rPr>
              <w:t xml:space="preserve">promote </w:t>
            </w:r>
            <w:r w:rsidRPr="00AD25FB">
              <w:rPr>
                <w:rFonts w:asciiTheme="majorBidi" w:hAnsiTheme="majorBidi" w:cstheme="majorBidi"/>
                <w:bCs/>
                <w:sz w:val="16"/>
                <w:szCs w:val="16"/>
                <w:lang w:val="en-GB"/>
              </w:rPr>
              <w:t xml:space="preserve">green growth that </w:t>
            </w:r>
            <w:r w:rsidR="004E792F" w:rsidRPr="00AD25FB">
              <w:rPr>
                <w:rFonts w:asciiTheme="majorBidi" w:hAnsiTheme="majorBidi" w:cstheme="majorBidi"/>
                <w:bCs/>
                <w:sz w:val="16"/>
                <w:szCs w:val="16"/>
                <w:lang w:val="en-GB"/>
              </w:rPr>
              <w:t>is</w:t>
            </w:r>
            <w:r w:rsidRPr="00AD25FB">
              <w:rPr>
                <w:rFonts w:asciiTheme="majorBidi" w:hAnsiTheme="majorBidi" w:cstheme="majorBidi"/>
                <w:bCs/>
                <w:sz w:val="16"/>
                <w:szCs w:val="16"/>
                <w:lang w:val="en-GB"/>
              </w:rPr>
              <w:t xml:space="preserve"> risk-informed</w:t>
            </w:r>
            <w:r w:rsidR="007E15CD">
              <w:rPr>
                <w:rFonts w:asciiTheme="majorBidi" w:hAnsiTheme="majorBidi" w:cstheme="majorBidi"/>
                <w:bCs/>
                <w:sz w:val="16"/>
                <w:szCs w:val="16"/>
                <w:lang w:val="en-GB"/>
              </w:rPr>
              <w:t xml:space="preserve"> and </w:t>
            </w:r>
            <w:r w:rsidRPr="00AD25FB">
              <w:rPr>
                <w:rFonts w:asciiTheme="majorBidi" w:hAnsiTheme="majorBidi" w:cstheme="majorBidi"/>
                <w:bCs/>
                <w:sz w:val="16"/>
                <w:szCs w:val="16"/>
                <w:lang w:val="en-GB"/>
              </w:rPr>
              <w:t>disaster and climate-resilient</w:t>
            </w:r>
          </w:p>
        </w:tc>
      </w:tr>
      <w:tr w:rsidR="002369EF" w:rsidRPr="009015FD" w14:paraId="20496564" w14:textId="77777777" w:rsidTr="002369EF">
        <w:trPr>
          <w:tblHeader/>
        </w:trPr>
        <w:tc>
          <w:tcPr>
            <w:tcW w:w="14564" w:type="dxa"/>
            <w:gridSpan w:val="5"/>
            <w:shd w:val="clear" w:color="auto" w:fill="D9E2F3" w:themeFill="accent1" w:themeFillTint="33"/>
            <w:tcMar>
              <w:top w:w="72" w:type="dxa"/>
              <w:left w:w="144" w:type="dxa"/>
              <w:bottom w:w="72" w:type="dxa"/>
              <w:right w:w="144" w:type="dxa"/>
            </w:tcMar>
          </w:tcPr>
          <w:p w14:paraId="42FDDE63" w14:textId="05BB9928" w:rsidR="00EB387E" w:rsidRPr="009015FD" w:rsidRDefault="00EB387E"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RELATED STRATEGIC PLAN OUTCOME:</w:t>
            </w:r>
            <w:r w:rsidR="00B9308E"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Outcome 2 – Accelerate structural transformations for sustainable development</w:t>
            </w:r>
          </w:p>
        </w:tc>
      </w:tr>
      <w:tr w:rsidR="00783F1F" w:rsidRPr="009015FD" w14:paraId="361121BE" w14:textId="77777777" w:rsidTr="00D54710">
        <w:tc>
          <w:tcPr>
            <w:tcW w:w="2425" w:type="dxa"/>
            <w:tcMar>
              <w:top w:w="72" w:type="dxa"/>
              <w:left w:w="144" w:type="dxa"/>
              <w:bottom w:w="72" w:type="dxa"/>
              <w:right w:w="144" w:type="dxa"/>
            </w:tcMar>
          </w:tcPr>
          <w:p w14:paraId="2EA840EE" w14:textId="18987B03"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Number of local governments that adopt and implement local </w:t>
            </w:r>
            <w:r w:rsidR="007E15CD">
              <w:rPr>
                <w:rFonts w:asciiTheme="majorBidi" w:hAnsiTheme="majorBidi" w:cstheme="majorBidi"/>
                <w:b/>
                <w:sz w:val="16"/>
                <w:szCs w:val="16"/>
                <w:lang w:val="en-GB"/>
              </w:rPr>
              <w:t xml:space="preserve">disaster risk reduction (DRR) </w:t>
            </w:r>
            <w:r w:rsidRPr="009015FD">
              <w:rPr>
                <w:rFonts w:asciiTheme="majorBidi" w:hAnsiTheme="majorBidi" w:cstheme="majorBidi"/>
                <w:b/>
                <w:sz w:val="16"/>
                <w:szCs w:val="16"/>
                <w:lang w:val="en-GB"/>
              </w:rPr>
              <w:t>strategies disaggregated by (a) province, (b) district and (c) village</w:t>
            </w:r>
          </w:p>
          <w:p w14:paraId="06246715" w14:textId="7A99DDD6" w:rsidR="007E15CD" w:rsidRDefault="00477834" w:rsidP="00C37CFB">
            <w:pPr>
              <w:rPr>
                <w:rFonts w:asciiTheme="majorBidi" w:hAnsiTheme="majorBidi" w:cstheme="majorBidi"/>
                <w:b/>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w:t>
            </w:r>
            <w:r w:rsidRPr="009015FD">
              <w:rPr>
                <w:rFonts w:asciiTheme="majorBidi" w:hAnsiTheme="majorBidi" w:cstheme="majorBidi"/>
                <w:sz w:val="16"/>
                <w:szCs w:val="16"/>
                <w:lang w:val="en-GB"/>
              </w:rPr>
              <w:t xml:space="preserve"> 2</w:t>
            </w:r>
            <w:r w:rsidR="00B11E30">
              <w:rPr>
                <w:rFonts w:asciiTheme="majorBidi" w:hAnsiTheme="majorBidi" w:cstheme="majorBidi"/>
                <w:sz w:val="16"/>
                <w:szCs w:val="16"/>
                <w:lang w:val="en-GB"/>
              </w:rPr>
              <w:t xml:space="preserve"> provinces 0 district 0 village</w:t>
            </w:r>
            <w:r w:rsidRPr="009015FD">
              <w:rPr>
                <w:rFonts w:asciiTheme="majorBidi" w:hAnsiTheme="majorBidi" w:cstheme="majorBidi"/>
                <w:sz w:val="16"/>
                <w:szCs w:val="16"/>
                <w:lang w:val="en-GB"/>
              </w:rPr>
              <w:t xml:space="preserve"> (2020)</w:t>
            </w:r>
          </w:p>
          <w:p w14:paraId="45326E9C" w14:textId="7BE04F41" w:rsidR="00196458" w:rsidRPr="009015F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b/>
                <w:sz w:val="16"/>
                <w:szCs w:val="16"/>
                <w:lang w:val="en-GB"/>
              </w:rPr>
              <w: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10 provinces, 15 districts 50 villages</w:t>
            </w:r>
            <w:r w:rsidRPr="009015FD">
              <w:rPr>
                <w:rFonts w:asciiTheme="majorBidi" w:hAnsiTheme="majorBidi" w:cstheme="majorBidi"/>
                <w:sz w:val="16"/>
                <w:szCs w:val="16"/>
                <w:lang w:val="en-GB"/>
              </w:rPr>
              <w:t xml:space="preserve"> (2026)</w:t>
            </w:r>
            <w:r w:rsidR="006A0CFA" w:rsidRPr="009015FD">
              <w:rPr>
                <w:rFonts w:asciiTheme="majorBidi" w:hAnsiTheme="majorBidi" w:cstheme="majorBidi"/>
                <w:sz w:val="16"/>
                <w:szCs w:val="16"/>
                <w:lang w:val="en-GB"/>
              </w:rPr>
              <w:t xml:space="preserve"> </w:t>
            </w:r>
            <w:r w:rsidR="006A0CFA" w:rsidRPr="009015FD">
              <w:rPr>
                <w:rFonts w:asciiTheme="majorBidi" w:hAnsiTheme="majorBidi" w:cstheme="majorBidi"/>
                <w:i/>
                <w:sz w:val="16"/>
                <w:szCs w:val="16"/>
                <w:lang w:val="en-GB"/>
              </w:rPr>
              <w:t xml:space="preserve">(link to </w:t>
            </w:r>
            <w:r w:rsidR="000D2265" w:rsidRPr="009015FD">
              <w:rPr>
                <w:rFonts w:asciiTheme="majorBidi" w:hAnsiTheme="majorBidi" w:cstheme="majorBidi"/>
                <w:i/>
                <w:sz w:val="16"/>
                <w:szCs w:val="16"/>
                <w:lang w:val="en-GB"/>
              </w:rPr>
              <w:t>11.6</w:t>
            </w:r>
            <w:r w:rsidR="00A2037A" w:rsidRPr="009015FD">
              <w:rPr>
                <w:rFonts w:asciiTheme="majorBidi" w:hAnsiTheme="majorBidi" w:cstheme="majorBidi"/>
                <w:i/>
                <w:sz w:val="16"/>
                <w:szCs w:val="16"/>
                <w:lang w:val="en-GB"/>
              </w:rPr>
              <w:t>.</w:t>
            </w:r>
            <w:r w:rsidR="00A2037A" w:rsidRPr="009015FD">
              <w:rPr>
                <w:rFonts w:asciiTheme="majorBidi" w:hAnsiTheme="majorBidi" w:cstheme="majorBidi"/>
                <w:i/>
                <w:iCs/>
                <w:sz w:val="16"/>
                <w:szCs w:val="16"/>
                <w:lang w:val="en-GB"/>
              </w:rPr>
              <w:t>1</w:t>
            </w:r>
            <w:r w:rsidR="00C42158" w:rsidRPr="009015FD">
              <w:rPr>
                <w:rFonts w:asciiTheme="majorBidi" w:hAnsiTheme="majorBidi" w:cstheme="majorBidi"/>
                <w:i/>
                <w:iCs/>
                <w:sz w:val="16"/>
                <w:szCs w:val="16"/>
                <w:lang w:val="en-GB"/>
              </w:rPr>
              <w:t>.a)</w:t>
            </w:r>
          </w:p>
          <w:p w14:paraId="1EB7877F" w14:textId="77777777" w:rsidR="008213EA" w:rsidRPr="009015FD" w:rsidRDefault="008213EA" w:rsidP="00C37CFB">
            <w:pPr>
              <w:rPr>
                <w:rFonts w:asciiTheme="majorBidi" w:hAnsiTheme="majorBidi" w:cstheme="majorBidi"/>
                <w:sz w:val="16"/>
                <w:szCs w:val="16"/>
                <w:lang w:val="en-GB"/>
              </w:rPr>
            </w:pPr>
          </w:p>
          <w:p w14:paraId="3ACA2E6A" w14:textId="59B1281A"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Number of </w:t>
            </w:r>
            <w:r w:rsidR="007E15CD">
              <w:rPr>
                <w:rFonts w:asciiTheme="majorBidi" w:hAnsiTheme="majorBidi" w:cstheme="majorBidi"/>
                <w:b/>
                <w:sz w:val="16"/>
                <w:szCs w:val="16"/>
                <w:lang w:val="en-GB"/>
              </w:rPr>
              <w:t>w</w:t>
            </w:r>
            <w:r w:rsidRPr="009015FD">
              <w:rPr>
                <w:rFonts w:asciiTheme="majorBidi" w:hAnsiTheme="majorBidi" w:cstheme="majorBidi"/>
                <w:b/>
                <w:sz w:val="16"/>
                <w:szCs w:val="16"/>
                <w:lang w:val="en-GB"/>
              </w:rPr>
              <w:t xml:space="preserve">eather </w:t>
            </w:r>
            <w:r w:rsidR="007E15CD">
              <w:rPr>
                <w:rFonts w:asciiTheme="majorBidi" w:hAnsiTheme="majorBidi" w:cstheme="majorBidi"/>
                <w:b/>
                <w:sz w:val="16"/>
                <w:szCs w:val="16"/>
                <w:lang w:val="en-GB"/>
              </w:rPr>
              <w:t>s</w:t>
            </w:r>
            <w:r w:rsidRPr="009015FD">
              <w:rPr>
                <w:rFonts w:asciiTheme="majorBidi" w:hAnsiTheme="majorBidi" w:cstheme="majorBidi"/>
                <w:b/>
                <w:sz w:val="16"/>
                <w:szCs w:val="16"/>
                <w:lang w:val="en-GB"/>
              </w:rPr>
              <w:t>tations</w:t>
            </w:r>
          </w:p>
          <w:p w14:paraId="569A069E" w14:textId="77777777" w:rsidR="007E15C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w:t>
            </w:r>
            <w:r w:rsidRPr="009015FD">
              <w:rPr>
                <w:rFonts w:asciiTheme="majorBidi" w:hAnsiTheme="majorBidi" w:cstheme="majorBidi"/>
                <w:sz w:val="16"/>
                <w:szCs w:val="16"/>
                <w:lang w:val="en-GB"/>
              </w:rPr>
              <w:t xml:space="preserve"> 51 (TBC)</w:t>
            </w:r>
          </w:p>
          <w:p w14:paraId="796366E1" w14:textId="674D5BD5" w:rsidR="00477834" w:rsidRPr="009015F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101</w:t>
            </w:r>
            <w:r w:rsidRPr="009015FD">
              <w:rPr>
                <w:rFonts w:asciiTheme="majorBidi" w:hAnsiTheme="majorBidi" w:cstheme="majorBidi"/>
                <w:sz w:val="16"/>
                <w:szCs w:val="16"/>
                <w:lang w:val="en-GB"/>
              </w:rPr>
              <w:t xml:space="preserve"> (2026)</w:t>
            </w:r>
          </w:p>
          <w:p w14:paraId="756EC5CA" w14:textId="77777777" w:rsidR="00477834" w:rsidRPr="009015FD" w:rsidRDefault="00477834" w:rsidP="00C37CFB">
            <w:pPr>
              <w:rPr>
                <w:rFonts w:asciiTheme="majorBidi" w:hAnsiTheme="majorBidi" w:cstheme="majorBidi"/>
                <w:sz w:val="16"/>
                <w:szCs w:val="16"/>
                <w:lang w:val="en-GB"/>
              </w:rPr>
            </w:pPr>
          </w:p>
          <w:p w14:paraId="4458EACF" w14:textId="00809948"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lastRenderedPageBreak/>
              <w:t xml:space="preserve">PM2.5 </w:t>
            </w:r>
            <w:r w:rsidR="00B11E30">
              <w:rPr>
                <w:rFonts w:asciiTheme="majorBidi" w:hAnsiTheme="majorBidi" w:cstheme="majorBidi"/>
                <w:b/>
                <w:sz w:val="16"/>
                <w:szCs w:val="16"/>
                <w:lang w:val="en-GB"/>
              </w:rPr>
              <w:t xml:space="preserve">air pollution, </w:t>
            </w:r>
            <w:r w:rsidRPr="009015FD">
              <w:rPr>
                <w:rFonts w:asciiTheme="majorBidi" w:hAnsiTheme="majorBidi" w:cstheme="majorBidi"/>
                <w:b/>
                <w:sz w:val="16"/>
                <w:szCs w:val="16"/>
                <w:lang w:val="en-GB"/>
              </w:rPr>
              <w:t>mean annual exposure (micrograms per cubic meter)</w:t>
            </w:r>
          </w:p>
          <w:p w14:paraId="2234D2E1" w14:textId="77777777" w:rsidR="00477834" w:rsidRPr="009015FD" w:rsidRDefault="00477834" w:rsidP="00C37CFB">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AD25FB">
              <w:rPr>
                <w:rFonts w:asciiTheme="majorBidi" w:hAnsiTheme="majorBidi" w:cstheme="majorBidi"/>
                <w:bCs/>
                <w:sz w:val="16"/>
                <w:szCs w:val="16"/>
                <w:lang w:val="en-GB"/>
              </w:rPr>
              <w:t>:</w:t>
            </w:r>
            <w:r w:rsidRPr="009015FD">
              <w:rPr>
                <w:rFonts w:asciiTheme="majorBidi" w:hAnsiTheme="majorBidi" w:cstheme="majorBidi"/>
                <w:sz w:val="16"/>
                <w:szCs w:val="16"/>
                <w:lang w:val="en-GB"/>
              </w:rPr>
              <w:t xml:space="preserve"> 25.11 micrograms per cm (2017)</w:t>
            </w:r>
            <w:r w:rsidRPr="009015FD">
              <w:rPr>
                <w:rFonts w:asciiTheme="majorBidi" w:hAnsiTheme="majorBidi" w:cstheme="majorBidi"/>
                <w:sz w:val="16"/>
                <w:szCs w:val="16"/>
                <w:lang w:val="en-GB"/>
              </w:rPr>
              <w:tab/>
            </w:r>
          </w:p>
          <w:p w14:paraId="5F8AC6BF" w14:textId="608516C0" w:rsidR="00477834" w:rsidRPr="009015F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AD25FB">
              <w:rPr>
                <w:rFonts w:asciiTheme="majorBidi" w:hAnsiTheme="majorBidi" w:cstheme="majorBidi"/>
                <w:bCs/>
                <w:sz w:val="16"/>
                <w:szCs w:val="16"/>
                <w:lang w:val="en-GB"/>
              </w:rPr>
              <w: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 xml:space="preserve">10 </w:t>
            </w:r>
            <w:r w:rsidRPr="009015FD">
              <w:rPr>
                <w:rFonts w:asciiTheme="majorBidi" w:hAnsiTheme="majorBidi" w:cstheme="majorBidi"/>
                <w:sz w:val="16"/>
                <w:szCs w:val="16"/>
                <w:lang w:val="en-GB"/>
              </w:rPr>
              <w:t>micrograms per cm (2026)</w:t>
            </w:r>
          </w:p>
          <w:p w14:paraId="69F77263" w14:textId="77777777" w:rsidR="00477834" w:rsidRPr="009015FD" w:rsidRDefault="00477834" w:rsidP="00C37CFB">
            <w:pPr>
              <w:rPr>
                <w:rFonts w:asciiTheme="majorBidi" w:hAnsiTheme="majorBidi" w:cstheme="majorBidi"/>
                <w:sz w:val="16"/>
                <w:szCs w:val="16"/>
                <w:lang w:val="en-GB"/>
              </w:rPr>
            </w:pPr>
          </w:p>
          <w:p w14:paraId="54EC3A79" w14:textId="3CD4AF98"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Environmental </w:t>
            </w:r>
            <w:r w:rsidR="007E15CD">
              <w:rPr>
                <w:rFonts w:asciiTheme="majorBidi" w:hAnsiTheme="majorBidi" w:cstheme="majorBidi"/>
                <w:b/>
                <w:sz w:val="16"/>
                <w:szCs w:val="16"/>
                <w:lang w:val="en-GB"/>
              </w:rPr>
              <w:t>p</w:t>
            </w:r>
            <w:r w:rsidRPr="009015FD">
              <w:rPr>
                <w:rFonts w:asciiTheme="majorBidi" w:hAnsiTheme="majorBidi" w:cstheme="majorBidi"/>
                <w:b/>
                <w:sz w:val="16"/>
                <w:szCs w:val="16"/>
                <w:lang w:val="en-GB"/>
              </w:rPr>
              <w:t>erformance</w:t>
            </w:r>
            <w:r w:rsidR="007E15CD">
              <w:rPr>
                <w:rFonts w:asciiTheme="majorBidi" w:hAnsiTheme="majorBidi" w:cstheme="majorBidi"/>
                <w:b/>
                <w:sz w:val="16"/>
                <w:szCs w:val="16"/>
                <w:lang w:val="en-GB"/>
              </w:rPr>
              <w:t xml:space="preserve"> i</w:t>
            </w:r>
            <w:r w:rsidRPr="009015FD">
              <w:rPr>
                <w:rFonts w:asciiTheme="majorBidi" w:hAnsiTheme="majorBidi" w:cstheme="majorBidi"/>
                <w:b/>
                <w:sz w:val="16"/>
                <w:szCs w:val="16"/>
                <w:lang w:val="en-GB"/>
              </w:rPr>
              <w:t>ndex (EPI)</w:t>
            </w:r>
          </w:p>
          <w:p w14:paraId="576C494E" w14:textId="1588A5BB" w:rsidR="007E15CD" w:rsidRDefault="00477834" w:rsidP="00C37CFB">
            <w:pPr>
              <w:tabs>
                <w:tab w:val="center" w:pos="1336"/>
              </w:tabs>
              <w:rPr>
                <w:rFonts w:asciiTheme="majorBidi" w:hAnsiTheme="majorBidi" w:cstheme="majorBidi"/>
                <w:b/>
                <w:sz w:val="16"/>
                <w:szCs w:val="16"/>
                <w:lang w:val="en-GB"/>
              </w:rPr>
            </w:pPr>
            <w:r w:rsidRPr="00AD25FB">
              <w:rPr>
                <w:rFonts w:asciiTheme="majorBidi" w:hAnsiTheme="majorBidi" w:cstheme="majorBidi"/>
                <w:bCs/>
                <w:i/>
                <w:iCs/>
                <w:sz w:val="16"/>
                <w:szCs w:val="16"/>
                <w:lang w:val="en-GB"/>
              </w:rPr>
              <w:t>Baseline</w:t>
            </w:r>
            <w:r w:rsidRPr="00AD25FB">
              <w:rPr>
                <w:rFonts w:asciiTheme="majorBidi" w:hAnsiTheme="majorBidi" w:cstheme="majorBidi"/>
                <w:bCs/>
                <w:sz w:val="16"/>
                <w:szCs w:val="16"/>
                <w:lang w:val="en-GB"/>
              </w:rPr>
              <w:t>:</w:t>
            </w:r>
            <w:r w:rsidRPr="009015FD">
              <w:rPr>
                <w:rFonts w:asciiTheme="majorBidi" w:hAnsiTheme="majorBidi" w:cstheme="majorBidi"/>
                <w:sz w:val="16"/>
                <w:szCs w:val="16"/>
                <w:lang w:val="en-GB"/>
              </w:rPr>
              <w:t xml:space="preserve"> 34.8 (2020)</w:t>
            </w:r>
          </w:p>
          <w:p w14:paraId="68E03DF1" w14:textId="31FE2EF9" w:rsidR="00477834" w:rsidRPr="009015FD" w:rsidRDefault="00477834" w:rsidP="00C37CFB">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TBC (2026)</w:t>
            </w:r>
          </w:p>
          <w:p w14:paraId="7DB54507" w14:textId="77777777" w:rsidR="00477834" w:rsidRPr="009015FD" w:rsidRDefault="00477834" w:rsidP="00C37CFB">
            <w:pPr>
              <w:rPr>
                <w:rFonts w:asciiTheme="majorBidi" w:hAnsiTheme="majorBidi" w:cstheme="majorBidi"/>
                <w:b/>
                <w:sz w:val="16"/>
                <w:szCs w:val="16"/>
                <w:lang w:val="en-GB"/>
              </w:rPr>
            </w:pPr>
          </w:p>
          <w:p w14:paraId="2E260EC3" w14:textId="5BC3C4F6"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Forest </w:t>
            </w:r>
            <w:r w:rsidR="00B11E30">
              <w:rPr>
                <w:rFonts w:asciiTheme="majorBidi" w:hAnsiTheme="majorBidi" w:cstheme="majorBidi"/>
                <w:b/>
                <w:sz w:val="16"/>
                <w:szCs w:val="16"/>
                <w:lang w:val="en-GB"/>
              </w:rPr>
              <w:t xml:space="preserve">area </w:t>
            </w:r>
            <w:r w:rsidRPr="009015FD">
              <w:rPr>
                <w:rFonts w:asciiTheme="majorBidi" w:hAnsiTheme="majorBidi" w:cstheme="majorBidi"/>
                <w:b/>
                <w:sz w:val="16"/>
                <w:szCs w:val="16"/>
                <w:lang w:val="en-GB"/>
              </w:rPr>
              <w:t xml:space="preserve">as </w:t>
            </w:r>
            <w:r w:rsidR="007E15CD">
              <w:rPr>
                <w:rFonts w:asciiTheme="majorBidi" w:hAnsiTheme="majorBidi" w:cstheme="majorBidi"/>
                <w:b/>
                <w:sz w:val="16"/>
                <w:szCs w:val="16"/>
                <w:lang w:val="en-GB"/>
              </w:rPr>
              <w:t xml:space="preserve">percentage </w:t>
            </w:r>
            <w:r w:rsidRPr="009015FD">
              <w:rPr>
                <w:rFonts w:asciiTheme="majorBidi" w:hAnsiTheme="majorBidi" w:cstheme="majorBidi"/>
                <w:b/>
                <w:sz w:val="16"/>
                <w:szCs w:val="16"/>
                <w:lang w:val="en-GB"/>
              </w:rPr>
              <w:t xml:space="preserve">of </w:t>
            </w:r>
            <w:r w:rsidR="007E15CD">
              <w:rPr>
                <w:rFonts w:asciiTheme="majorBidi" w:hAnsiTheme="majorBidi" w:cstheme="majorBidi"/>
                <w:b/>
                <w:sz w:val="16"/>
                <w:szCs w:val="16"/>
                <w:lang w:val="en-GB"/>
              </w:rPr>
              <w:t>t</w:t>
            </w:r>
            <w:r w:rsidRPr="009015FD">
              <w:rPr>
                <w:rFonts w:asciiTheme="majorBidi" w:hAnsiTheme="majorBidi" w:cstheme="majorBidi"/>
                <w:b/>
                <w:sz w:val="16"/>
                <w:szCs w:val="16"/>
                <w:lang w:val="en-GB"/>
              </w:rPr>
              <w:t xml:space="preserve">otal </w:t>
            </w:r>
            <w:r w:rsidR="007E15CD">
              <w:rPr>
                <w:rFonts w:asciiTheme="majorBidi" w:hAnsiTheme="majorBidi" w:cstheme="majorBidi"/>
                <w:b/>
                <w:sz w:val="16"/>
                <w:szCs w:val="16"/>
                <w:lang w:val="en-GB"/>
              </w:rPr>
              <w:t>l</w:t>
            </w:r>
            <w:r w:rsidRPr="009015FD">
              <w:rPr>
                <w:rFonts w:asciiTheme="majorBidi" w:hAnsiTheme="majorBidi" w:cstheme="majorBidi"/>
                <w:b/>
                <w:sz w:val="16"/>
                <w:szCs w:val="16"/>
                <w:lang w:val="en-GB"/>
              </w:rPr>
              <w:t xml:space="preserve">and </w:t>
            </w:r>
            <w:r w:rsidR="007E15CD">
              <w:rPr>
                <w:rFonts w:asciiTheme="majorBidi" w:hAnsiTheme="majorBidi" w:cstheme="majorBidi"/>
                <w:b/>
                <w:sz w:val="16"/>
                <w:szCs w:val="16"/>
                <w:lang w:val="en-GB"/>
              </w:rPr>
              <w:t>a</w:t>
            </w:r>
            <w:r w:rsidRPr="009015FD">
              <w:rPr>
                <w:rFonts w:asciiTheme="majorBidi" w:hAnsiTheme="majorBidi" w:cstheme="majorBidi"/>
                <w:b/>
                <w:sz w:val="16"/>
                <w:szCs w:val="16"/>
                <w:lang w:val="en-GB"/>
              </w:rPr>
              <w:t>rea</w:t>
            </w:r>
          </w:p>
          <w:p w14:paraId="43051ABB" w14:textId="7CE6BDBF" w:rsidR="007E15CD" w:rsidRDefault="00477834" w:rsidP="00C37CFB">
            <w:pPr>
              <w:tabs>
                <w:tab w:val="center" w:pos="1336"/>
              </w:tabs>
              <w:rPr>
                <w:rFonts w:asciiTheme="majorBidi" w:hAnsiTheme="majorBidi" w:cstheme="majorBidi"/>
                <w:b/>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57.5</w:t>
            </w:r>
            <w:r w:rsidRPr="009015FD">
              <w:rPr>
                <w:rFonts w:asciiTheme="majorBidi" w:hAnsiTheme="majorBidi" w:cstheme="majorBidi"/>
                <w:sz w:val="16"/>
                <w:szCs w:val="16"/>
                <w:lang w:val="en-GB"/>
              </w:rPr>
              <w:t>% (2020)</w:t>
            </w:r>
          </w:p>
          <w:p w14:paraId="05111401" w14:textId="14C07855" w:rsidR="00477834" w:rsidRPr="009015FD" w:rsidRDefault="00477834" w:rsidP="00C37CFB">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70%</w:t>
            </w:r>
            <w:r w:rsidRPr="009015FD">
              <w:rPr>
                <w:rFonts w:asciiTheme="majorBidi" w:hAnsiTheme="majorBidi" w:cstheme="majorBidi"/>
                <w:sz w:val="16"/>
                <w:szCs w:val="16"/>
                <w:lang w:val="en-GB"/>
              </w:rPr>
              <w:t xml:space="preserve"> (202</w:t>
            </w:r>
            <w:r w:rsidR="00B11E30">
              <w:rPr>
                <w:rFonts w:asciiTheme="majorBidi" w:hAnsiTheme="majorBidi" w:cstheme="majorBidi"/>
                <w:sz w:val="16"/>
                <w:szCs w:val="16"/>
                <w:lang w:val="en-GB"/>
              </w:rPr>
              <w:t>5</w:t>
            </w:r>
            <w:r w:rsidRPr="009015FD">
              <w:rPr>
                <w:rFonts w:asciiTheme="majorBidi" w:hAnsiTheme="majorBidi" w:cstheme="majorBidi"/>
                <w:sz w:val="16"/>
                <w:szCs w:val="16"/>
                <w:lang w:val="en-GB"/>
              </w:rPr>
              <w:t>)</w:t>
            </w:r>
          </w:p>
        </w:tc>
        <w:tc>
          <w:tcPr>
            <w:tcW w:w="2790" w:type="dxa"/>
          </w:tcPr>
          <w:p w14:paraId="7B391093" w14:textId="3E34237D" w:rsidR="00477834" w:rsidRPr="009015FD" w:rsidRDefault="003A5A87"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lastRenderedPageBreak/>
              <w:t xml:space="preserve">Data </w:t>
            </w:r>
            <w:r w:rsidR="007E15CD">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xml:space="preserve">: </w:t>
            </w:r>
            <w:r w:rsidR="00477834" w:rsidRPr="009015FD">
              <w:rPr>
                <w:rFonts w:asciiTheme="majorBidi" w:hAnsiTheme="majorBidi" w:cstheme="majorBidi"/>
                <w:sz w:val="16"/>
                <w:szCs w:val="16"/>
                <w:lang w:val="en-GB"/>
              </w:rPr>
              <w:t xml:space="preserve">Ministry of Natural Resource and Environment (MONRE) </w:t>
            </w:r>
          </w:p>
          <w:p w14:paraId="573DC9AB" w14:textId="77777777" w:rsidR="00477834" w:rsidRPr="009015FD" w:rsidRDefault="00477834"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786E7F1B" w14:textId="552B0E22" w:rsidR="00196458" w:rsidRPr="009015FD" w:rsidRDefault="003A5A87" w:rsidP="00C37CFB">
            <w:pPr>
              <w:ind w:left="109" w:right="92"/>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w:t>
            </w:r>
            <w:r w:rsidR="00911527" w:rsidRPr="009015FD">
              <w:rPr>
                <w:rFonts w:asciiTheme="majorBidi" w:hAnsiTheme="majorBidi" w:cstheme="majorBidi"/>
                <w:sz w:val="16"/>
                <w:szCs w:val="16"/>
                <w:lang w:val="en-GB"/>
              </w:rPr>
              <w:t>M</w:t>
            </w:r>
            <w:r w:rsidR="005A16E9" w:rsidRPr="009015FD">
              <w:rPr>
                <w:rFonts w:asciiTheme="majorBidi" w:hAnsiTheme="majorBidi" w:cstheme="majorBidi"/>
                <w:sz w:val="16"/>
                <w:szCs w:val="16"/>
                <w:lang w:val="en-GB"/>
              </w:rPr>
              <w:t>O</w:t>
            </w:r>
            <w:r w:rsidR="00911527" w:rsidRPr="009015FD">
              <w:rPr>
                <w:rFonts w:asciiTheme="majorBidi" w:hAnsiTheme="majorBidi" w:cstheme="majorBidi"/>
                <w:sz w:val="16"/>
                <w:szCs w:val="16"/>
                <w:lang w:val="en-GB"/>
              </w:rPr>
              <w:t>NRE</w:t>
            </w:r>
          </w:p>
          <w:p w14:paraId="03F18707" w14:textId="77777777" w:rsidR="008213EA" w:rsidRPr="009015FD" w:rsidRDefault="008213EA" w:rsidP="00C37CFB">
            <w:pPr>
              <w:ind w:left="109" w:right="92"/>
              <w:rPr>
                <w:rFonts w:asciiTheme="majorBidi" w:hAnsiTheme="majorBidi" w:cstheme="majorBidi"/>
                <w:sz w:val="16"/>
                <w:szCs w:val="16"/>
                <w:lang w:val="en-GB"/>
              </w:rPr>
            </w:pPr>
          </w:p>
          <w:p w14:paraId="420F34C8" w14:textId="77777777" w:rsidR="00477834" w:rsidRPr="009015FD" w:rsidRDefault="00477834" w:rsidP="00C37CFB">
            <w:pPr>
              <w:ind w:left="109" w:right="92"/>
              <w:rPr>
                <w:rFonts w:asciiTheme="majorBidi" w:hAnsiTheme="majorBidi" w:cstheme="majorBidi"/>
                <w:sz w:val="16"/>
                <w:szCs w:val="16"/>
                <w:lang w:val="en-GB"/>
              </w:rPr>
            </w:pPr>
            <w:r w:rsidRPr="009015FD">
              <w:rPr>
                <w:rFonts w:asciiTheme="majorBidi" w:hAnsiTheme="majorBidi" w:cstheme="majorBidi"/>
                <w:sz w:val="16"/>
                <w:szCs w:val="16"/>
                <w:lang w:val="en-GB"/>
              </w:rPr>
              <w:t> </w:t>
            </w:r>
          </w:p>
          <w:p w14:paraId="46861472" w14:textId="77777777" w:rsidR="004D61A8" w:rsidRPr="009015FD" w:rsidRDefault="004D61A8" w:rsidP="00C37CFB">
            <w:pPr>
              <w:ind w:left="109" w:right="92"/>
              <w:rPr>
                <w:rFonts w:asciiTheme="majorBidi" w:hAnsiTheme="majorBidi" w:cstheme="majorBidi"/>
                <w:b/>
                <w:sz w:val="16"/>
                <w:szCs w:val="16"/>
                <w:lang w:val="en-GB"/>
              </w:rPr>
            </w:pPr>
          </w:p>
          <w:p w14:paraId="62781B2E" w14:textId="77777777" w:rsidR="00B11E30" w:rsidRDefault="00B11E30" w:rsidP="00C37CFB">
            <w:pPr>
              <w:ind w:left="109" w:right="92"/>
              <w:rPr>
                <w:rFonts w:asciiTheme="majorBidi" w:hAnsiTheme="majorBidi" w:cstheme="majorBidi"/>
                <w:b/>
                <w:sz w:val="16"/>
                <w:szCs w:val="16"/>
                <w:lang w:val="en-GB"/>
              </w:rPr>
            </w:pPr>
          </w:p>
          <w:p w14:paraId="061C2E15" w14:textId="77777777" w:rsidR="00B11E30" w:rsidRDefault="00B11E30" w:rsidP="00C37CFB">
            <w:pPr>
              <w:ind w:left="109" w:right="92"/>
              <w:rPr>
                <w:rFonts w:asciiTheme="majorBidi" w:hAnsiTheme="majorBidi" w:cstheme="majorBidi"/>
                <w:b/>
                <w:sz w:val="16"/>
                <w:szCs w:val="16"/>
                <w:lang w:val="en-GB"/>
              </w:rPr>
            </w:pPr>
          </w:p>
          <w:p w14:paraId="340DE847" w14:textId="77777777" w:rsidR="00B11E30" w:rsidRDefault="00B11E30" w:rsidP="00C37CFB">
            <w:pPr>
              <w:ind w:left="109" w:right="92"/>
              <w:rPr>
                <w:rFonts w:asciiTheme="majorBidi" w:hAnsiTheme="majorBidi" w:cstheme="majorBidi"/>
                <w:b/>
                <w:sz w:val="16"/>
                <w:szCs w:val="16"/>
                <w:lang w:val="en-GB"/>
              </w:rPr>
            </w:pPr>
          </w:p>
          <w:p w14:paraId="290490D3" w14:textId="77777777" w:rsidR="00B11E30" w:rsidRDefault="00B11E30" w:rsidP="00C37CFB">
            <w:pPr>
              <w:ind w:left="109" w:right="92"/>
              <w:rPr>
                <w:rFonts w:asciiTheme="majorBidi" w:hAnsiTheme="majorBidi" w:cstheme="majorBidi"/>
                <w:b/>
                <w:sz w:val="16"/>
                <w:szCs w:val="16"/>
                <w:lang w:val="en-GB"/>
              </w:rPr>
            </w:pPr>
          </w:p>
          <w:p w14:paraId="12E32AA7" w14:textId="77777777" w:rsidR="00B11E30" w:rsidRDefault="00B11E30" w:rsidP="00C37CFB">
            <w:pPr>
              <w:ind w:left="109" w:right="92"/>
              <w:rPr>
                <w:rFonts w:asciiTheme="majorBidi" w:hAnsiTheme="majorBidi" w:cstheme="majorBidi"/>
                <w:b/>
                <w:sz w:val="16"/>
                <w:szCs w:val="16"/>
                <w:lang w:val="en-GB"/>
              </w:rPr>
            </w:pPr>
          </w:p>
          <w:p w14:paraId="5672959D" w14:textId="2F34AD25" w:rsidR="0036077C" w:rsidRPr="009015FD" w:rsidRDefault="0036077C"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MONRE </w:t>
            </w:r>
          </w:p>
          <w:p w14:paraId="04E29103" w14:textId="77777777" w:rsidR="0036077C" w:rsidRPr="009015FD" w:rsidRDefault="0036077C"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02E1E5ED" w14:textId="5E67A797" w:rsidR="0036077C" w:rsidRPr="009015FD" w:rsidRDefault="0036077C" w:rsidP="00C37CFB">
            <w:pPr>
              <w:ind w:left="109" w:right="92"/>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w:t>
            </w:r>
            <w:r w:rsidR="00C94730" w:rsidRPr="009015FD">
              <w:rPr>
                <w:rFonts w:asciiTheme="majorBidi" w:hAnsiTheme="majorBidi" w:cstheme="majorBidi"/>
                <w:sz w:val="16"/>
                <w:szCs w:val="16"/>
                <w:lang w:val="en-GB"/>
              </w:rPr>
              <w:t>M</w:t>
            </w:r>
            <w:r w:rsidR="00436252" w:rsidRPr="009015FD">
              <w:rPr>
                <w:rFonts w:asciiTheme="majorBidi" w:hAnsiTheme="majorBidi" w:cstheme="majorBidi"/>
                <w:sz w:val="16"/>
                <w:szCs w:val="16"/>
                <w:lang w:val="en-GB"/>
              </w:rPr>
              <w:t>O</w:t>
            </w:r>
            <w:r w:rsidR="00C94730" w:rsidRPr="009015FD">
              <w:rPr>
                <w:rFonts w:asciiTheme="majorBidi" w:hAnsiTheme="majorBidi" w:cstheme="majorBidi"/>
                <w:sz w:val="16"/>
                <w:szCs w:val="16"/>
                <w:lang w:val="en-GB"/>
              </w:rPr>
              <w:t>NRE</w:t>
            </w:r>
          </w:p>
          <w:p w14:paraId="033C62B5" w14:textId="77777777" w:rsidR="00C94730" w:rsidRPr="009015FD" w:rsidRDefault="00C94730" w:rsidP="00C37CFB">
            <w:pPr>
              <w:ind w:left="109" w:right="92"/>
              <w:rPr>
                <w:rFonts w:asciiTheme="majorBidi" w:hAnsiTheme="majorBidi" w:cstheme="majorBidi"/>
                <w:sz w:val="16"/>
                <w:szCs w:val="16"/>
                <w:lang w:val="en-GB"/>
              </w:rPr>
            </w:pPr>
          </w:p>
          <w:p w14:paraId="1C1B7F35" w14:textId="77777777" w:rsidR="00C94730" w:rsidRPr="009015FD" w:rsidRDefault="00C94730" w:rsidP="00C37CFB">
            <w:pPr>
              <w:ind w:left="109" w:right="92"/>
              <w:rPr>
                <w:rFonts w:asciiTheme="majorBidi" w:hAnsiTheme="majorBidi" w:cstheme="majorBidi"/>
                <w:sz w:val="16"/>
                <w:szCs w:val="16"/>
                <w:lang w:val="en-GB"/>
              </w:rPr>
            </w:pPr>
          </w:p>
          <w:p w14:paraId="25B5706E" w14:textId="77777777" w:rsidR="00C94730" w:rsidRPr="009015FD" w:rsidRDefault="00C94730" w:rsidP="00C37CFB">
            <w:pPr>
              <w:ind w:left="109" w:right="92"/>
              <w:rPr>
                <w:rFonts w:asciiTheme="majorBidi" w:hAnsiTheme="majorBidi" w:cstheme="majorBidi"/>
                <w:sz w:val="16"/>
                <w:szCs w:val="16"/>
                <w:lang w:val="en-GB"/>
              </w:rPr>
            </w:pPr>
          </w:p>
          <w:p w14:paraId="6A9CC8EC" w14:textId="77777777" w:rsidR="00C94730" w:rsidRPr="009015FD" w:rsidRDefault="00C94730" w:rsidP="00C37CFB">
            <w:pPr>
              <w:ind w:left="109" w:right="92"/>
              <w:rPr>
                <w:rFonts w:asciiTheme="majorBidi" w:hAnsiTheme="majorBidi" w:cstheme="majorBidi"/>
                <w:sz w:val="16"/>
                <w:szCs w:val="16"/>
                <w:lang w:val="en-GB"/>
              </w:rPr>
            </w:pPr>
          </w:p>
          <w:p w14:paraId="43B473A8" w14:textId="77777777" w:rsidR="00B8786F" w:rsidRPr="009015FD" w:rsidRDefault="00B8786F" w:rsidP="00840CE7">
            <w:pPr>
              <w:ind w:right="92"/>
              <w:rPr>
                <w:rFonts w:asciiTheme="majorBidi" w:hAnsiTheme="majorBidi" w:cstheme="majorBidi"/>
                <w:sz w:val="16"/>
                <w:szCs w:val="16"/>
                <w:lang w:val="en-GB"/>
              </w:rPr>
            </w:pPr>
          </w:p>
          <w:p w14:paraId="22630BFB" w14:textId="77777777" w:rsidR="00840CE7" w:rsidRPr="009015FD" w:rsidRDefault="00840CE7" w:rsidP="00840CE7">
            <w:pPr>
              <w:ind w:right="92"/>
              <w:rPr>
                <w:rFonts w:asciiTheme="majorBidi" w:hAnsiTheme="majorBidi" w:cstheme="majorBidi"/>
                <w:sz w:val="16"/>
                <w:szCs w:val="16"/>
                <w:lang w:val="en-GB"/>
              </w:rPr>
            </w:pPr>
          </w:p>
          <w:p w14:paraId="49B6C67A" w14:textId="77777777" w:rsidR="00840CE7" w:rsidRPr="009015FD" w:rsidRDefault="00840CE7" w:rsidP="00840CE7">
            <w:pPr>
              <w:ind w:right="92"/>
              <w:rPr>
                <w:rFonts w:asciiTheme="majorBidi" w:hAnsiTheme="majorBidi" w:cstheme="majorBidi"/>
                <w:sz w:val="16"/>
                <w:szCs w:val="16"/>
                <w:lang w:val="en-GB"/>
              </w:rPr>
            </w:pPr>
          </w:p>
          <w:p w14:paraId="3BFA5BBD" w14:textId="77777777" w:rsidR="00840CE7" w:rsidRPr="009015FD" w:rsidRDefault="00840CE7" w:rsidP="00840CE7">
            <w:pPr>
              <w:ind w:right="92"/>
              <w:rPr>
                <w:rFonts w:asciiTheme="majorBidi" w:hAnsiTheme="majorBidi" w:cstheme="majorBidi"/>
                <w:sz w:val="16"/>
                <w:szCs w:val="16"/>
                <w:lang w:val="en-GB"/>
              </w:rPr>
            </w:pPr>
          </w:p>
          <w:p w14:paraId="1F6C32DA" w14:textId="77777777" w:rsidR="00840CE7" w:rsidRPr="009015FD" w:rsidRDefault="00840CE7" w:rsidP="00840CE7">
            <w:pPr>
              <w:ind w:right="92"/>
              <w:rPr>
                <w:rFonts w:asciiTheme="majorBidi" w:hAnsiTheme="majorBidi" w:cstheme="majorBidi"/>
                <w:sz w:val="16"/>
                <w:szCs w:val="16"/>
                <w:lang w:val="en-GB"/>
              </w:rPr>
            </w:pPr>
          </w:p>
          <w:p w14:paraId="53F90D84" w14:textId="77777777" w:rsidR="00DB4588" w:rsidRPr="009015FD" w:rsidRDefault="00DB4588" w:rsidP="00C37CFB">
            <w:pPr>
              <w:ind w:left="109" w:right="92"/>
              <w:rPr>
                <w:rFonts w:asciiTheme="majorBidi" w:hAnsiTheme="majorBidi" w:cstheme="majorBidi"/>
                <w:sz w:val="16"/>
                <w:szCs w:val="16"/>
                <w:lang w:val="en-GB"/>
              </w:rPr>
            </w:pPr>
          </w:p>
          <w:p w14:paraId="4E7D2A81" w14:textId="77777777" w:rsidR="00DB4588" w:rsidRPr="009015FD" w:rsidRDefault="00DB4588" w:rsidP="00C37CFB">
            <w:pPr>
              <w:ind w:left="109" w:right="92"/>
              <w:rPr>
                <w:rFonts w:asciiTheme="majorBidi" w:hAnsiTheme="majorBidi" w:cstheme="majorBidi"/>
                <w:sz w:val="16"/>
                <w:szCs w:val="16"/>
                <w:lang w:val="en-GB"/>
              </w:rPr>
            </w:pPr>
          </w:p>
          <w:p w14:paraId="4D40C11F" w14:textId="77777777" w:rsidR="00171BB8" w:rsidRPr="009015FD" w:rsidRDefault="00171BB8" w:rsidP="00C37CFB">
            <w:pPr>
              <w:ind w:left="109" w:right="92"/>
              <w:rPr>
                <w:rFonts w:asciiTheme="majorBidi" w:hAnsiTheme="majorBidi" w:cstheme="majorBidi"/>
                <w:sz w:val="16"/>
                <w:szCs w:val="16"/>
                <w:lang w:val="en-GB"/>
              </w:rPr>
            </w:pPr>
          </w:p>
          <w:p w14:paraId="2847E11E" w14:textId="77777777" w:rsidR="00610CCF" w:rsidRPr="009015FD" w:rsidRDefault="00610CCF" w:rsidP="00C37CFB">
            <w:pPr>
              <w:ind w:left="109" w:right="92"/>
              <w:rPr>
                <w:rFonts w:asciiTheme="majorBidi" w:hAnsiTheme="majorBidi" w:cstheme="majorBidi"/>
                <w:sz w:val="16"/>
                <w:szCs w:val="16"/>
                <w:lang w:val="en-GB"/>
              </w:rPr>
            </w:pPr>
          </w:p>
          <w:p w14:paraId="664A7439" w14:textId="77777777" w:rsidR="00ED2909" w:rsidRPr="009015FD" w:rsidRDefault="00ED2909" w:rsidP="00C37CFB">
            <w:pPr>
              <w:ind w:left="109" w:right="92"/>
              <w:rPr>
                <w:rFonts w:asciiTheme="majorBidi" w:hAnsiTheme="majorBidi" w:cstheme="majorBidi"/>
                <w:b/>
                <w:sz w:val="16"/>
                <w:szCs w:val="16"/>
                <w:lang w:val="en-GB"/>
              </w:rPr>
            </w:pPr>
          </w:p>
          <w:p w14:paraId="1C0C9EBA" w14:textId="77777777" w:rsidR="00ED2909" w:rsidRPr="009015FD" w:rsidRDefault="00ED2909" w:rsidP="00C37CFB">
            <w:pPr>
              <w:ind w:left="109" w:right="92"/>
              <w:rPr>
                <w:rFonts w:asciiTheme="majorBidi" w:hAnsiTheme="majorBidi" w:cstheme="majorBidi"/>
                <w:b/>
                <w:sz w:val="16"/>
                <w:szCs w:val="16"/>
                <w:lang w:val="en-GB"/>
              </w:rPr>
            </w:pPr>
          </w:p>
          <w:p w14:paraId="74BAB90D" w14:textId="77777777" w:rsidR="00DB4588" w:rsidRPr="009015FD" w:rsidRDefault="00C94730"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Ministry of </w:t>
            </w:r>
            <w:r w:rsidR="003263F6" w:rsidRPr="009015FD">
              <w:rPr>
                <w:rFonts w:asciiTheme="majorBidi" w:hAnsiTheme="majorBidi" w:cstheme="majorBidi"/>
                <w:sz w:val="16"/>
                <w:szCs w:val="16"/>
                <w:lang w:val="en-GB"/>
              </w:rPr>
              <w:t xml:space="preserve">Agriculture and Forestry </w:t>
            </w:r>
            <w:r w:rsidRPr="009015FD">
              <w:rPr>
                <w:rFonts w:asciiTheme="majorBidi" w:hAnsiTheme="majorBidi" w:cstheme="majorBidi"/>
                <w:sz w:val="16"/>
                <w:szCs w:val="16"/>
                <w:lang w:val="en-GB"/>
              </w:rPr>
              <w:t>(</w:t>
            </w:r>
            <w:r w:rsidR="00DB4588" w:rsidRPr="009015FD">
              <w:rPr>
                <w:rFonts w:asciiTheme="majorBidi" w:hAnsiTheme="majorBidi" w:cstheme="majorBidi"/>
                <w:sz w:val="16"/>
                <w:szCs w:val="16"/>
                <w:lang w:val="en-GB"/>
              </w:rPr>
              <w:t>MAF</w:t>
            </w:r>
            <w:r w:rsidRPr="009015FD">
              <w:rPr>
                <w:rFonts w:asciiTheme="majorBidi" w:hAnsiTheme="majorBidi" w:cstheme="majorBidi"/>
                <w:sz w:val="16"/>
                <w:szCs w:val="16"/>
                <w:lang w:val="en-GB"/>
              </w:rPr>
              <w:t>)</w:t>
            </w:r>
          </w:p>
          <w:p w14:paraId="160D5066" w14:textId="3C1B0C7C" w:rsidR="00C94730" w:rsidRPr="009015FD" w:rsidRDefault="00C94730"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4B4DDB6E" w14:textId="4FA3E403" w:rsidR="00477834" w:rsidRPr="009015FD" w:rsidRDefault="00C94730" w:rsidP="00C37CFB">
            <w:pPr>
              <w:ind w:left="109" w:right="92"/>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M</w:t>
            </w:r>
            <w:r w:rsidR="00DB4588" w:rsidRPr="009015FD">
              <w:rPr>
                <w:rFonts w:asciiTheme="majorBidi" w:hAnsiTheme="majorBidi" w:cstheme="majorBidi"/>
                <w:sz w:val="16"/>
                <w:szCs w:val="16"/>
                <w:lang w:val="en-GB"/>
              </w:rPr>
              <w:t>AF</w:t>
            </w:r>
            <w:r w:rsidR="00477834" w:rsidRPr="009015FD">
              <w:rPr>
                <w:rFonts w:asciiTheme="majorBidi" w:hAnsiTheme="majorBidi" w:cstheme="majorBidi"/>
                <w:sz w:val="16"/>
                <w:szCs w:val="16"/>
                <w:lang w:val="en-GB"/>
              </w:rPr>
              <w:t xml:space="preserve"> </w:t>
            </w:r>
          </w:p>
        </w:tc>
        <w:tc>
          <w:tcPr>
            <w:tcW w:w="5040" w:type="dxa"/>
            <w:tcMar>
              <w:top w:w="72" w:type="dxa"/>
              <w:left w:w="144" w:type="dxa"/>
              <w:bottom w:w="72" w:type="dxa"/>
              <w:right w:w="144" w:type="dxa"/>
            </w:tcMar>
          </w:tcPr>
          <w:p w14:paraId="341C7CA9" w14:textId="16491260"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r w:rsidRPr="009015FD">
              <w:rPr>
                <w:rStyle w:val="normaltextrun"/>
                <w:rFonts w:asciiTheme="majorBidi" w:hAnsiTheme="majorBidi" w:cstheme="majorBidi"/>
                <w:b/>
                <w:color w:val="000000"/>
                <w:sz w:val="16"/>
                <w:szCs w:val="16"/>
                <w:lang w:val="en-GB"/>
              </w:rPr>
              <w:lastRenderedPageBreak/>
              <w:t>Output 2.1</w:t>
            </w:r>
            <w:r w:rsidR="007E15CD">
              <w:rPr>
                <w:rStyle w:val="normaltextrun"/>
                <w:rFonts w:asciiTheme="majorBidi" w:hAnsiTheme="majorBidi" w:cstheme="majorBidi"/>
                <w:b/>
                <w:color w:val="000000"/>
                <w:sz w:val="16"/>
                <w:szCs w:val="16"/>
                <w:lang w:val="en-GB"/>
              </w:rPr>
              <w:t>.</w:t>
            </w:r>
            <w:r w:rsidRPr="009015FD">
              <w:rPr>
                <w:rStyle w:val="normaltextrun"/>
                <w:rFonts w:asciiTheme="majorBidi" w:hAnsiTheme="majorBidi" w:cstheme="majorBidi"/>
                <w:b/>
                <w:color w:val="000000"/>
                <w:sz w:val="16"/>
                <w:szCs w:val="16"/>
                <w:lang w:val="en-GB"/>
              </w:rPr>
              <w:t> </w:t>
            </w:r>
            <w:r w:rsidRPr="009015FD">
              <w:rPr>
                <w:rStyle w:val="normaltextrun"/>
                <w:rFonts w:asciiTheme="majorBidi" w:hAnsiTheme="majorBidi" w:cstheme="majorBidi"/>
                <w:b/>
                <w:sz w:val="16"/>
                <w:szCs w:val="16"/>
                <w:lang w:val="en-GB"/>
              </w:rPr>
              <w:t>State authorities</w:t>
            </w:r>
            <w:r w:rsidR="00134A87" w:rsidRPr="009015FD">
              <w:rPr>
                <w:rStyle w:val="normaltextrun"/>
                <w:rFonts w:asciiTheme="majorBidi" w:hAnsiTheme="majorBidi" w:cstheme="majorBidi"/>
                <w:b/>
                <w:sz w:val="16"/>
                <w:szCs w:val="16"/>
                <w:lang w:val="en-GB"/>
              </w:rPr>
              <w:t xml:space="preserve"> </w:t>
            </w:r>
            <w:r w:rsidRPr="009015FD">
              <w:rPr>
                <w:rStyle w:val="normaltextrun"/>
                <w:rFonts w:asciiTheme="majorBidi" w:hAnsiTheme="majorBidi" w:cstheme="majorBidi"/>
                <w:b/>
                <w:sz w:val="16"/>
                <w:szCs w:val="16"/>
                <w:lang w:val="en-GB"/>
              </w:rPr>
              <w:t>develop policies and guidelines that improve natural resources management, disaster risk management and resilience to climate change</w:t>
            </w:r>
            <w:r w:rsidR="008E36C8" w:rsidRPr="009015FD">
              <w:rPr>
                <w:rStyle w:val="normaltextrun"/>
                <w:rFonts w:asciiTheme="majorBidi" w:hAnsiTheme="majorBidi" w:cstheme="majorBidi"/>
                <w:sz w:val="16"/>
                <w:szCs w:val="16"/>
                <w:lang w:val="en-GB"/>
              </w:rPr>
              <w:t xml:space="preserve"> </w:t>
            </w:r>
          </w:p>
          <w:p w14:paraId="43E74094" w14:textId="77777777"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r w:rsidRPr="009015FD">
              <w:rPr>
                <w:rStyle w:val="eop"/>
                <w:rFonts w:asciiTheme="majorBidi" w:hAnsiTheme="majorBidi" w:cstheme="majorBidi"/>
                <w:sz w:val="16"/>
                <w:szCs w:val="16"/>
                <w:lang w:val="en-GB"/>
              </w:rPr>
              <w:t> </w:t>
            </w:r>
          </w:p>
          <w:p w14:paraId="4170D334" w14:textId="0C52A6A6" w:rsidR="00477834" w:rsidRPr="009015FD" w:rsidRDefault="185B7BF3" w:rsidP="00220B45">
            <w:pPr>
              <w:pStyle w:val="m8912365443346212014msolistparagraph"/>
              <w:shd w:val="clear" w:color="auto" w:fill="FFFFFF" w:themeFill="background1"/>
              <w:spacing w:before="0" w:beforeAutospacing="0" w:after="0" w:afterAutospacing="0"/>
              <w:ind w:left="181"/>
              <w:rPr>
                <w:sz w:val="16"/>
                <w:szCs w:val="16"/>
                <w:lang w:val="en-GB"/>
              </w:rPr>
            </w:pPr>
            <w:r w:rsidRPr="009015FD">
              <w:rPr>
                <w:rFonts w:asciiTheme="majorBidi" w:eastAsiaTheme="minorEastAsia" w:hAnsiTheme="majorBidi" w:cstheme="majorBidi"/>
                <w:color w:val="000000" w:themeColor="text1"/>
                <w:sz w:val="16"/>
                <w:szCs w:val="16"/>
                <w:lang w:val="en-GB" w:eastAsia="en-US"/>
              </w:rPr>
              <w:t>2.1.1. </w:t>
            </w:r>
            <w:r w:rsidR="38CEAF60" w:rsidRPr="009015FD">
              <w:rPr>
                <w:sz w:val="16"/>
                <w:szCs w:val="16"/>
                <w:lang w:val="en-GB"/>
              </w:rPr>
              <w:t>Number of financing solutions for conservation implemented</w:t>
            </w:r>
          </w:p>
          <w:p w14:paraId="19A537CC" w14:textId="59CFE381" w:rsidR="00477834" w:rsidRPr="009015FD" w:rsidRDefault="007E15CD" w:rsidP="00C37CFB">
            <w:pPr>
              <w:pStyle w:val="m8912365443346212014msolistparagraph"/>
              <w:shd w:val="clear" w:color="auto" w:fill="FFFFFF" w:themeFill="background1"/>
              <w:spacing w:before="0" w:beforeAutospacing="0" w:after="0" w:afterAutospacing="0"/>
              <w:ind w:left="181"/>
              <w:rPr>
                <w:rFonts w:eastAsiaTheme="minorEastAsia"/>
                <w:sz w:val="16"/>
                <w:szCs w:val="16"/>
                <w:lang w:val="en-GB"/>
              </w:rPr>
            </w:pPr>
            <w:r>
              <w:rPr>
                <w:sz w:val="16"/>
                <w:szCs w:val="16"/>
                <w:lang w:val="en-GB"/>
              </w:rPr>
              <w:t xml:space="preserve">Percentage </w:t>
            </w:r>
            <w:r w:rsidR="38CEAF60" w:rsidRPr="009015FD">
              <w:rPr>
                <w:sz w:val="16"/>
                <w:szCs w:val="16"/>
                <w:lang w:val="en-GB"/>
              </w:rPr>
              <w:t>increase in financing amount for conservation</w:t>
            </w:r>
          </w:p>
          <w:p w14:paraId="725A5244" w14:textId="2C819015" w:rsidR="00F01592" w:rsidRPr="009015FD" w:rsidRDefault="00477834"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0 (2020)</w:t>
            </w:r>
            <w:r w:rsidR="008E36C8"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3 (2026)</w:t>
            </w:r>
            <w:r w:rsidR="008E36C8" w:rsidRPr="009015FD">
              <w:rPr>
                <w:rFonts w:asciiTheme="majorBidi" w:eastAsiaTheme="minorHAnsi" w:hAnsiTheme="majorBidi" w:cstheme="majorBidi"/>
                <w:color w:val="000000" w:themeColor="text1"/>
                <w:sz w:val="16"/>
                <w:szCs w:val="16"/>
                <w:lang w:val="en-GB" w:eastAsia="en-US"/>
              </w:rPr>
              <w:t xml:space="preserve"> </w:t>
            </w:r>
          </w:p>
          <w:p w14:paraId="552CB750" w14:textId="1848FE65" w:rsidR="009947FF" w:rsidRPr="009015FD" w:rsidRDefault="009947FF"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7D7A96" w:rsidRPr="009015FD">
              <w:rPr>
                <w:rFonts w:asciiTheme="majorBidi" w:eastAsiaTheme="minorHAnsi" w:hAnsiTheme="majorBidi" w:cstheme="majorBidi"/>
                <w:color w:val="000000" w:themeColor="text1"/>
                <w:sz w:val="16"/>
                <w:szCs w:val="16"/>
                <w:lang w:val="en-GB" w:eastAsia="en-US"/>
              </w:rPr>
              <w:t>M</w:t>
            </w:r>
            <w:r w:rsidR="00684B3D" w:rsidRPr="009015FD">
              <w:rPr>
                <w:rFonts w:asciiTheme="majorBidi" w:eastAsiaTheme="minorHAnsi" w:hAnsiTheme="majorBidi" w:cstheme="majorBidi"/>
                <w:color w:val="000000" w:themeColor="text1"/>
                <w:sz w:val="16"/>
                <w:szCs w:val="16"/>
                <w:lang w:val="en-GB" w:eastAsia="en-US"/>
              </w:rPr>
              <w:t>O</w:t>
            </w:r>
            <w:r w:rsidR="007D7A96" w:rsidRPr="009015FD">
              <w:rPr>
                <w:rFonts w:asciiTheme="majorBidi" w:eastAsiaTheme="minorHAnsi" w:hAnsiTheme="majorBidi" w:cstheme="majorBidi"/>
                <w:color w:val="000000" w:themeColor="text1"/>
                <w:sz w:val="16"/>
                <w:szCs w:val="16"/>
                <w:lang w:val="en-GB" w:eastAsia="en-US"/>
              </w:rPr>
              <w:t>NRE</w:t>
            </w:r>
            <w:r w:rsidR="00B07414" w:rsidRPr="009015FD">
              <w:rPr>
                <w:rFonts w:asciiTheme="majorBidi" w:eastAsiaTheme="minorHAnsi" w:hAnsiTheme="majorBidi" w:cstheme="majorBidi"/>
                <w:color w:val="000000" w:themeColor="text1"/>
                <w:sz w:val="16"/>
                <w:szCs w:val="16"/>
                <w:lang w:val="en-GB" w:eastAsia="en-US"/>
              </w:rPr>
              <w:t xml:space="preserve"> </w:t>
            </w:r>
            <w:r w:rsidR="007E15CD">
              <w:rPr>
                <w:rFonts w:asciiTheme="majorBidi" w:eastAsiaTheme="minorHAnsi" w:hAnsiTheme="majorBidi" w:cstheme="majorBidi"/>
                <w:color w:val="000000" w:themeColor="text1"/>
                <w:sz w:val="16"/>
                <w:szCs w:val="16"/>
                <w:lang w:val="en-GB" w:eastAsia="en-US"/>
              </w:rPr>
              <w:t xml:space="preserve">and </w:t>
            </w:r>
            <w:r w:rsidR="00B07414" w:rsidRPr="009015FD">
              <w:rPr>
                <w:rFonts w:asciiTheme="majorBidi" w:eastAsiaTheme="minorHAnsi" w:hAnsiTheme="majorBidi" w:cstheme="majorBidi"/>
                <w:color w:val="000000" w:themeColor="text1"/>
                <w:sz w:val="16"/>
                <w:szCs w:val="16"/>
                <w:lang w:val="en-GB" w:eastAsia="en-US"/>
              </w:rPr>
              <w:t>MLSW</w:t>
            </w:r>
            <w:r w:rsidRPr="009015FD">
              <w:rPr>
                <w:rFonts w:asciiTheme="majorBidi" w:eastAsiaTheme="minorHAnsi" w:hAnsiTheme="majorBidi" w:cstheme="majorBidi"/>
                <w:color w:val="000000" w:themeColor="text1"/>
                <w:sz w:val="16"/>
                <w:szCs w:val="16"/>
                <w:lang w:val="en-GB" w:eastAsia="en-US"/>
              </w:rPr>
              <w:t>/Project report</w:t>
            </w:r>
            <w:r w:rsidR="00B07414" w:rsidRPr="009015FD">
              <w:rPr>
                <w:rFonts w:asciiTheme="majorBidi" w:eastAsiaTheme="minorHAnsi" w:hAnsiTheme="majorBidi" w:cstheme="majorBidi"/>
                <w:color w:val="000000" w:themeColor="text1"/>
                <w:sz w:val="16"/>
                <w:szCs w:val="16"/>
                <w:lang w:val="en-GB" w:eastAsia="en-US"/>
              </w:rPr>
              <w:t>s</w:t>
            </w:r>
          </w:p>
          <w:p w14:paraId="2F815174" w14:textId="77777777" w:rsidR="009947FF" w:rsidRPr="009015FD" w:rsidRDefault="009947FF"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0E12EDA6" w14:textId="77777777"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r w:rsidRPr="009015FD">
              <w:rPr>
                <w:rStyle w:val="eop"/>
                <w:rFonts w:asciiTheme="majorBidi" w:hAnsiTheme="majorBidi" w:cstheme="majorBidi"/>
                <w:sz w:val="16"/>
                <w:szCs w:val="16"/>
                <w:lang w:val="en-GB"/>
              </w:rPr>
              <w:t> </w:t>
            </w:r>
          </w:p>
          <w:p w14:paraId="705E3BD1" w14:textId="0C567478" w:rsidR="69AAE022" w:rsidRPr="009015FD" w:rsidRDefault="00477834" w:rsidP="00220B45">
            <w:pPr>
              <w:pStyle w:val="m8912365443346212014msolistparagraph"/>
              <w:shd w:val="clear" w:color="auto" w:fill="FFFFFF" w:themeFill="background1"/>
              <w:spacing w:before="0" w:beforeAutospacing="0" w:after="0" w:afterAutospacing="0"/>
              <w:ind w:left="181"/>
              <w:rPr>
                <w:color w:val="000000" w:themeColor="text1"/>
                <w:sz w:val="16"/>
                <w:szCs w:val="16"/>
                <w:lang w:val="en-GB" w:eastAsia="en-US"/>
              </w:rPr>
            </w:pPr>
            <w:r w:rsidRPr="009015FD">
              <w:rPr>
                <w:rFonts w:asciiTheme="majorBidi" w:eastAsiaTheme="minorEastAsia" w:hAnsiTheme="majorBidi" w:cstheme="majorBidi"/>
                <w:color w:val="000000" w:themeColor="text1"/>
                <w:sz w:val="16"/>
                <w:szCs w:val="16"/>
                <w:lang w:val="en-GB" w:eastAsia="en-US"/>
              </w:rPr>
              <w:t>2.1.2. Number of functionin</w:t>
            </w:r>
            <w:r w:rsidR="0049217D" w:rsidRPr="009015FD">
              <w:rPr>
                <w:rFonts w:asciiTheme="majorBidi" w:eastAsiaTheme="minorEastAsia" w:hAnsiTheme="majorBidi" w:cstheme="majorBidi"/>
                <w:color w:val="000000" w:themeColor="text1"/>
                <w:sz w:val="16"/>
                <w:szCs w:val="16"/>
                <w:lang w:val="en-GB" w:eastAsia="en-US"/>
              </w:rPr>
              <w:t xml:space="preserve">g and </w:t>
            </w:r>
            <w:r w:rsidRPr="009015FD">
              <w:rPr>
                <w:rFonts w:asciiTheme="majorBidi" w:eastAsiaTheme="minorEastAsia" w:hAnsiTheme="majorBidi" w:cstheme="majorBidi"/>
                <w:color w:val="000000" w:themeColor="text1"/>
                <w:sz w:val="16"/>
                <w:szCs w:val="16"/>
                <w:lang w:val="en-GB" w:eastAsia="en-US"/>
              </w:rPr>
              <w:t>linked early warning systems at national and provincial level in target provinces.</w:t>
            </w:r>
          </w:p>
          <w:p w14:paraId="3C851E6B" w14:textId="6B1CF1C3" w:rsidR="00477834" w:rsidRPr="009015FD" w:rsidRDefault="00477834"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w:t>
            </w:r>
            <w:r w:rsidR="75E17C27" w:rsidRPr="009015FD">
              <w:rPr>
                <w:rFonts w:asciiTheme="majorBidi" w:eastAsiaTheme="minorEastAsia" w:hAnsiTheme="majorBidi" w:cstheme="majorBidi"/>
                <w:color w:val="000000" w:themeColor="text1"/>
                <w:sz w:val="16"/>
                <w:szCs w:val="16"/>
                <w:lang w:val="en-GB" w:eastAsia="en-US"/>
              </w:rPr>
              <w:t>0</w:t>
            </w:r>
            <w:r w:rsidRPr="009015FD">
              <w:rPr>
                <w:rFonts w:asciiTheme="majorBidi" w:eastAsiaTheme="minorEastAsia" w:hAnsiTheme="majorBidi" w:cstheme="majorBidi"/>
                <w:color w:val="000000" w:themeColor="text1"/>
                <w:sz w:val="16"/>
                <w:szCs w:val="16"/>
                <w:lang w:val="en-GB" w:eastAsia="en-US"/>
              </w:rPr>
              <w:t xml:space="preserve"> </w:t>
            </w:r>
            <w:r w:rsidR="00A4514E" w:rsidRPr="009015FD">
              <w:rPr>
                <w:rFonts w:asciiTheme="majorBidi" w:eastAsiaTheme="minorEastAsia" w:hAnsiTheme="majorBidi" w:cstheme="majorBidi"/>
                <w:color w:val="000000" w:themeColor="text1"/>
                <w:sz w:val="16"/>
                <w:szCs w:val="16"/>
                <w:lang w:val="en-GB" w:eastAsia="en-US"/>
              </w:rPr>
              <w:t>(2021)</w:t>
            </w:r>
            <w:r w:rsidRPr="009015FD">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10 (2026)</w:t>
            </w:r>
            <w:r w:rsidR="008E36C8" w:rsidRPr="009015FD">
              <w:rPr>
                <w:rFonts w:asciiTheme="majorBidi" w:eastAsiaTheme="minorEastAsia" w:hAnsiTheme="majorBidi" w:cstheme="majorBidi"/>
                <w:color w:val="000000" w:themeColor="text1"/>
                <w:sz w:val="16"/>
                <w:szCs w:val="16"/>
                <w:lang w:val="en-GB" w:eastAsia="en-US"/>
              </w:rPr>
              <w:t xml:space="preserve"> </w:t>
            </w:r>
          </w:p>
          <w:p w14:paraId="59ECC0D7" w14:textId="1457D855" w:rsidR="009256E2" w:rsidRPr="009015FD" w:rsidRDefault="009256E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436252" w:rsidRPr="009015FD">
              <w:rPr>
                <w:rFonts w:asciiTheme="majorBidi" w:eastAsiaTheme="minorHAnsi" w:hAnsiTheme="majorBidi" w:cstheme="majorBidi"/>
                <w:color w:val="000000" w:themeColor="text1"/>
                <w:sz w:val="16"/>
                <w:szCs w:val="16"/>
                <w:lang w:val="en-GB" w:eastAsia="en-US"/>
              </w:rPr>
              <w:t>M</w:t>
            </w:r>
            <w:r w:rsidR="005A16E9" w:rsidRPr="009015FD">
              <w:rPr>
                <w:rFonts w:asciiTheme="majorBidi" w:eastAsiaTheme="minorHAnsi" w:hAnsiTheme="majorBidi" w:cstheme="majorBidi"/>
                <w:color w:val="000000" w:themeColor="text1"/>
                <w:sz w:val="16"/>
                <w:szCs w:val="16"/>
                <w:lang w:val="en-GB" w:eastAsia="en-US"/>
              </w:rPr>
              <w:t>O</w:t>
            </w:r>
            <w:r w:rsidR="00436252" w:rsidRPr="009015FD">
              <w:rPr>
                <w:rFonts w:asciiTheme="majorBidi" w:eastAsiaTheme="minorHAnsi" w:hAnsiTheme="majorBidi" w:cstheme="majorBidi"/>
                <w:color w:val="000000" w:themeColor="text1"/>
                <w:sz w:val="16"/>
                <w:szCs w:val="16"/>
                <w:lang w:val="en-GB" w:eastAsia="en-US"/>
              </w:rPr>
              <w:t xml:space="preserve">NRE </w:t>
            </w:r>
            <w:r w:rsidR="007E15CD">
              <w:rPr>
                <w:rFonts w:asciiTheme="majorBidi" w:eastAsiaTheme="minorHAnsi" w:hAnsiTheme="majorBidi" w:cstheme="majorBidi"/>
                <w:color w:val="000000" w:themeColor="text1"/>
                <w:sz w:val="16"/>
                <w:szCs w:val="16"/>
                <w:lang w:val="en-GB" w:eastAsia="en-US"/>
              </w:rPr>
              <w:t xml:space="preserve">and </w:t>
            </w:r>
            <w:r w:rsidR="00436252" w:rsidRPr="009015FD">
              <w:rPr>
                <w:rFonts w:asciiTheme="majorBidi" w:eastAsiaTheme="minorHAnsi" w:hAnsiTheme="majorBidi" w:cstheme="majorBidi"/>
                <w:color w:val="000000" w:themeColor="text1"/>
                <w:sz w:val="16"/>
                <w:szCs w:val="16"/>
                <w:lang w:val="en-GB" w:eastAsia="en-US"/>
              </w:rPr>
              <w:t>MLSW</w:t>
            </w:r>
            <w:r w:rsidRPr="009015FD">
              <w:rPr>
                <w:rFonts w:asciiTheme="majorBidi" w:eastAsiaTheme="minorHAnsi" w:hAnsiTheme="majorBidi" w:cstheme="majorBidi"/>
                <w:color w:val="000000" w:themeColor="text1"/>
                <w:sz w:val="16"/>
                <w:szCs w:val="16"/>
                <w:lang w:val="en-GB" w:eastAsia="en-US"/>
              </w:rPr>
              <w:t>/Project reports</w:t>
            </w:r>
          </w:p>
          <w:p w14:paraId="6AAEED5E" w14:textId="77777777" w:rsidR="009256E2" w:rsidRPr="009015FD" w:rsidRDefault="009256E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04E7F8BC" w14:textId="2A092960"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p>
        </w:tc>
        <w:tc>
          <w:tcPr>
            <w:tcW w:w="2970" w:type="dxa"/>
          </w:tcPr>
          <w:p w14:paraId="523DFBBE" w14:textId="54ECEF30" w:rsidR="00477834" w:rsidRPr="009015FD" w:rsidRDefault="00477834" w:rsidP="00C37CFB">
            <w:pPr>
              <w:ind w:left="42"/>
              <w:rPr>
                <w:rFonts w:asciiTheme="majorBidi" w:hAnsiTheme="majorBidi" w:cstheme="majorBidi"/>
                <w:sz w:val="16"/>
                <w:szCs w:val="16"/>
                <w:lang w:val="en-GB"/>
              </w:rPr>
            </w:pPr>
            <w:r w:rsidRPr="009015FD">
              <w:rPr>
                <w:rFonts w:asciiTheme="majorBidi" w:hAnsiTheme="majorBidi" w:cstheme="majorBidi"/>
                <w:sz w:val="16"/>
                <w:szCs w:val="16"/>
                <w:lang w:val="en-GB"/>
              </w:rPr>
              <w:t>MONRE, MAF, MPI, M</w:t>
            </w:r>
            <w:r w:rsidR="00BF75E7" w:rsidRPr="009015FD">
              <w:rPr>
                <w:rFonts w:asciiTheme="majorBidi" w:hAnsiTheme="majorBidi" w:cstheme="majorBidi"/>
                <w:sz w:val="16"/>
                <w:szCs w:val="16"/>
                <w:lang w:val="en-GB"/>
              </w:rPr>
              <w:t xml:space="preserve">inistry of </w:t>
            </w:r>
            <w:r w:rsidRPr="009015FD">
              <w:rPr>
                <w:rFonts w:asciiTheme="majorBidi" w:hAnsiTheme="majorBidi" w:cstheme="majorBidi"/>
                <w:sz w:val="16"/>
                <w:szCs w:val="16"/>
                <w:lang w:val="en-GB"/>
              </w:rPr>
              <w:t>F</w:t>
            </w:r>
            <w:r w:rsidR="00BF75E7" w:rsidRPr="009015FD">
              <w:rPr>
                <w:rFonts w:asciiTheme="majorBidi" w:hAnsiTheme="majorBidi" w:cstheme="majorBidi"/>
                <w:sz w:val="16"/>
                <w:szCs w:val="16"/>
                <w:lang w:val="en-GB"/>
              </w:rPr>
              <w:t>inance</w:t>
            </w:r>
            <w:r w:rsidRPr="009015FD">
              <w:rPr>
                <w:rFonts w:asciiTheme="majorBidi" w:hAnsiTheme="majorBidi" w:cstheme="majorBidi"/>
                <w:sz w:val="16"/>
                <w:szCs w:val="16"/>
                <w:lang w:val="en-GB"/>
              </w:rPr>
              <w:t xml:space="preserve"> </w:t>
            </w:r>
            <w:r w:rsidR="00A8399B" w:rsidRPr="009015FD">
              <w:rPr>
                <w:rFonts w:asciiTheme="majorBidi" w:hAnsiTheme="majorBidi" w:cstheme="majorBidi"/>
                <w:sz w:val="16"/>
                <w:szCs w:val="16"/>
                <w:lang w:val="en-GB"/>
              </w:rPr>
              <w:t xml:space="preserve">(MOF) </w:t>
            </w:r>
            <w:r w:rsidRPr="009015FD">
              <w:rPr>
                <w:rFonts w:asciiTheme="majorBidi" w:hAnsiTheme="majorBidi" w:cstheme="majorBidi"/>
                <w:sz w:val="16"/>
                <w:szCs w:val="16"/>
                <w:lang w:val="en-GB"/>
              </w:rPr>
              <w:t>and MLSW (D</w:t>
            </w:r>
            <w:r w:rsidR="005B0BAD" w:rsidRPr="009015FD">
              <w:rPr>
                <w:rFonts w:asciiTheme="majorBidi" w:hAnsiTheme="majorBidi" w:cstheme="majorBidi"/>
                <w:sz w:val="16"/>
                <w:szCs w:val="16"/>
                <w:lang w:val="en-GB"/>
              </w:rPr>
              <w:t xml:space="preserve">epartment of </w:t>
            </w:r>
            <w:r w:rsidRPr="009015FD">
              <w:rPr>
                <w:rFonts w:asciiTheme="majorBidi" w:hAnsiTheme="majorBidi" w:cstheme="majorBidi"/>
                <w:sz w:val="16"/>
                <w:szCs w:val="16"/>
                <w:lang w:val="en-GB"/>
              </w:rPr>
              <w:t>S</w:t>
            </w:r>
            <w:r w:rsidR="005B0BAD" w:rsidRPr="009015FD">
              <w:rPr>
                <w:rFonts w:asciiTheme="majorBidi" w:hAnsiTheme="majorBidi" w:cstheme="majorBidi"/>
                <w:sz w:val="16"/>
                <w:szCs w:val="16"/>
                <w:lang w:val="en-GB"/>
              </w:rPr>
              <w:t xml:space="preserve">ocial </w:t>
            </w:r>
            <w:r w:rsidRPr="009015FD">
              <w:rPr>
                <w:rFonts w:asciiTheme="majorBidi" w:hAnsiTheme="majorBidi" w:cstheme="majorBidi"/>
                <w:sz w:val="16"/>
                <w:szCs w:val="16"/>
                <w:lang w:val="en-GB"/>
              </w:rPr>
              <w:t>W</w:t>
            </w:r>
            <w:r w:rsidR="005B0BAD" w:rsidRPr="009015FD">
              <w:rPr>
                <w:rFonts w:asciiTheme="majorBidi" w:hAnsiTheme="majorBidi" w:cstheme="majorBidi"/>
                <w:sz w:val="16"/>
                <w:szCs w:val="16"/>
                <w:lang w:val="en-GB"/>
              </w:rPr>
              <w:t xml:space="preserve">elfare </w:t>
            </w:r>
            <w:r w:rsidRPr="009015FD">
              <w:rPr>
                <w:rFonts w:asciiTheme="majorBidi" w:hAnsiTheme="majorBidi" w:cstheme="majorBidi"/>
                <w:sz w:val="16"/>
                <w:szCs w:val="16"/>
                <w:lang w:val="en-GB"/>
              </w:rPr>
              <w:t>– N</w:t>
            </w:r>
            <w:r w:rsidR="001E68A5" w:rsidRPr="009015FD">
              <w:rPr>
                <w:rFonts w:asciiTheme="majorBidi" w:hAnsiTheme="majorBidi" w:cstheme="majorBidi"/>
                <w:sz w:val="16"/>
                <w:szCs w:val="16"/>
                <w:lang w:val="en-GB"/>
              </w:rPr>
              <w:t xml:space="preserve">ational </w:t>
            </w:r>
            <w:r w:rsidRPr="009015FD">
              <w:rPr>
                <w:rFonts w:asciiTheme="majorBidi" w:hAnsiTheme="majorBidi" w:cstheme="majorBidi"/>
                <w:sz w:val="16"/>
                <w:szCs w:val="16"/>
                <w:lang w:val="en-GB"/>
              </w:rPr>
              <w:t>D</w:t>
            </w:r>
            <w:r w:rsidR="001E68A5" w:rsidRPr="009015FD">
              <w:rPr>
                <w:rFonts w:asciiTheme="majorBidi" w:hAnsiTheme="majorBidi" w:cstheme="majorBidi"/>
                <w:sz w:val="16"/>
                <w:szCs w:val="16"/>
                <w:lang w:val="en-GB"/>
              </w:rPr>
              <w:t xml:space="preserve">isaster </w:t>
            </w:r>
            <w:r w:rsidRPr="009015FD">
              <w:rPr>
                <w:rFonts w:asciiTheme="majorBidi" w:hAnsiTheme="majorBidi" w:cstheme="majorBidi"/>
                <w:sz w:val="16"/>
                <w:szCs w:val="16"/>
                <w:lang w:val="en-GB"/>
              </w:rPr>
              <w:t>M</w:t>
            </w:r>
            <w:r w:rsidR="006949B4" w:rsidRPr="009015FD">
              <w:rPr>
                <w:rFonts w:asciiTheme="majorBidi" w:hAnsiTheme="majorBidi" w:cstheme="majorBidi"/>
                <w:sz w:val="16"/>
                <w:szCs w:val="16"/>
                <w:lang w:val="en-GB"/>
              </w:rPr>
              <w:t xml:space="preserve">anagement </w:t>
            </w:r>
            <w:r w:rsidRPr="009015FD">
              <w:rPr>
                <w:rFonts w:asciiTheme="majorBidi" w:hAnsiTheme="majorBidi" w:cstheme="majorBidi"/>
                <w:sz w:val="16"/>
                <w:szCs w:val="16"/>
                <w:lang w:val="en-GB"/>
              </w:rPr>
              <w:t>O</w:t>
            </w:r>
            <w:r w:rsidR="006949B4" w:rsidRPr="009015FD">
              <w:rPr>
                <w:rFonts w:asciiTheme="majorBidi" w:hAnsiTheme="majorBidi" w:cstheme="majorBidi"/>
                <w:sz w:val="16"/>
                <w:szCs w:val="16"/>
                <w:lang w:val="en-GB"/>
              </w:rPr>
              <w:t>ffice</w:t>
            </w:r>
            <w:r w:rsidRPr="009015FD">
              <w:rPr>
                <w:rFonts w:asciiTheme="majorBidi" w:hAnsiTheme="majorBidi" w:cstheme="majorBidi"/>
                <w:sz w:val="16"/>
                <w:szCs w:val="16"/>
                <w:lang w:val="en-GB"/>
              </w:rPr>
              <w:t xml:space="preserve">) </w:t>
            </w:r>
          </w:p>
          <w:p w14:paraId="2EEF91C0" w14:textId="77777777" w:rsidR="00477834" w:rsidRPr="009015FD" w:rsidRDefault="00477834" w:rsidP="00C37CFB">
            <w:pPr>
              <w:ind w:left="42"/>
              <w:rPr>
                <w:rFonts w:asciiTheme="majorBidi" w:hAnsiTheme="majorBidi" w:cstheme="majorBidi"/>
                <w:sz w:val="16"/>
                <w:szCs w:val="16"/>
                <w:lang w:val="en-GB"/>
              </w:rPr>
            </w:pPr>
          </w:p>
          <w:p w14:paraId="1BD50216" w14:textId="77777777" w:rsidR="00AE06DB" w:rsidRPr="009015FD" w:rsidRDefault="00E056EE" w:rsidP="00C37CFB">
            <w:pPr>
              <w:ind w:left="42"/>
              <w:rPr>
                <w:rFonts w:asciiTheme="majorBidi" w:hAnsiTheme="majorBidi" w:cstheme="majorBidi"/>
                <w:sz w:val="16"/>
                <w:szCs w:val="16"/>
                <w:lang w:val="en-GB"/>
              </w:rPr>
            </w:pPr>
            <w:r w:rsidRPr="009015FD">
              <w:rPr>
                <w:rFonts w:asciiTheme="majorBidi" w:hAnsiTheme="majorBidi" w:cstheme="majorBidi"/>
                <w:sz w:val="16"/>
                <w:szCs w:val="16"/>
                <w:lang w:val="en-GB"/>
              </w:rPr>
              <w:t>UNEP,</w:t>
            </w:r>
            <w:r w:rsidR="00AE06DB" w:rsidRPr="009015FD">
              <w:rPr>
                <w:rFonts w:asciiTheme="majorBidi" w:hAnsiTheme="majorBidi" w:cstheme="majorBidi"/>
                <w:sz w:val="16"/>
                <w:szCs w:val="16"/>
                <w:lang w:val="en-GB"/>
              </w:rPr>
              <w:t xml:space="preserve"> </w:t>
            </w:r>
            <w:r w:rsidR="00421092" w:rsidRPr="009015FD">
              <w:rPr>
                <w:rFonts w:asciiTheme="majorBidi" w:hAnsiTheme="majorBidi" w:cstheme="majorBidi"/>
                <w:sz w:val="16"/>
                <w:szCs w:val="16"/>
                <w:lang w:val="en-GB"/>
              </w:rPr>
              <w:t>FAO</w:t>
            </w:r>
            <w:r w:rsidR="00AE06DB" w:rsidRPr="009015FD">
              <w:rPr>
                <w:rFonts w:asciiTheme="majorBidi" w:hAnsiTheme="majorBidi" w:cstheme="majorBidi"/>
                <w:sz w:val="16"/>
                <w:szCs w:val="16"/>
                <w:lang w:val="en-GB"/>
              </w:rPr>
              <w:t xml:space="preserve">, </w:t>
            </w:r>
            <w:r w:rsidR="00477834" w:rsidRPr="009015FD">
              <w:rPr>
                <w:rFonts w:asciiTheme="majorBidi" w:hAnsiTheme="majorBidi" w:cstheme="majorBidi"/>
                <w:sz w:val="16"/>
                <w:szCs w:val="16"/>
                <w:lang w:val="en-GB"/>
              </w:rPr>
              <w:t>UNDRR</w:t>
            </w:r>
            <w:r w:rsidR="00AE06DB" w:rsidRPr="009015FD">
              <w:rPr>
                <w:rFonts w:asciiTheme="majorBidi" w:hAnsiTheme="majorBidi" w:cstheme="majorBidi"/>
                <w:sz w:val="16"/>
                <w:szCs w:val="16"/>
                <w:lang w:val="en-GB"/>
              </w:rPr>
              <w:t>, U</w:t>
            </w:r>
            <w:r w:rsidR="00477834" w:rsidRPr="009015FD">
              <w:rPr>
                <w:rFonts w:asciiTheme="majorBidi" w:hAnsiTheme="majorBidi" w:cstheme="majorBidi"/>
                <w:sz w:val="16"/>
                <w:szCs w:val="16"/>
                <w:lang w:val="en-GB"/>
              </w:rPr>
              <w:t>NCDF</w:t>
            </w:r>
          </w:p>
          <w:p w14:paraId="09F45D38" w14:textId="55BDD14B" w:rsidR="00477834" w:rsidRPr="009015FD" w:rsidRDefault="001C0248" w:rsidP="00C37CFB">
            <w:pPr>
              <w:ind w:left="42"/>
              <w:rPr>
                <w:rFonts w:asciiTheme="majorBidi" w:hAnsiTheme="majorBidi" w:cstheme="majorBidi"/>
                <w:sz w:val="16"/>
                <w:szCs w:val="16"/>
                <w:lang w:val="en-GB"/>
              </w:rPr>
            </w:pPr>
            <w:r w:rsidRPr="009015FD">
              <w:rPr>
                <w:rFonts w:asciiTheme="majorBidi" w:hAnsiTheme="majorBidi" w:cstheme="majorBidi"/>
                <w:sz w:val="16"/>
                <w:szCs w:val="16"/>
                <w:lang w:val="en-GB"/>
              </w:rPr>
              <w:t>International Union for Conservation of Nature (</w:t>
            </w:r>
            <w:r w:rsidR="00477834" w:rsidRPr="009015FD">
              <w:rPr>
                <w:rFonts w:asciiTheme="majorBidi" w:hAnsiTheme="majorBidi" w:cstheme="majorBidi"/>
                <w:sz w:val="16"/>
                <w:szCs w:val="16"/>
                <w:lang w:val="en-GB"/>
              </w:rPr>
              <w:t>IUCN</w:t>
            </w:r>
            <w:r w:rsidRPr="009015FD">
              <w:rPr>
                <w:rFonts w:asciiTheme="majorBidi" w:hAnsiTheme="majorBidi" w:cstheme="majorBidi"/>
                <w:sz w:val="16"/>
                <w:szCs w:val="16"/>
                <w:lang w:val="en-GB"/>
              </w:rPr>
              <w:t>)</w:t>
            </w:r>
            <w:r w:rsidR="00477834" w:rsidRPr="009015FD">
              <w:rPr>
                <w:rFonts w:asciiTheme="majorBidi" w:hAnsiTheme="majorBidi" w:cstheme="majorBidi"/>
                <w:sz w:val="16"/>
                <w:szCs w:val="16"/>
                <w:lang w:val="en-GB"/>
              </w:rPr>
              <w:t xml:space="preserve"> </w:t>
            </w:r>
          </w:p>
          <w:p w14:paraId="7EA8D7E6" w14:textId="0912F40C" w:rsidR="00477834" w:rsidRPr="009015FD" w:rsidRDefault="00477834"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ADB</w:t>
            </w:r>
            <w:r w:rsidR="007E15CD">
              <w:rPr>
                <w:rFonts w:asciiTheme="majorBidi" w:hAnsiTheme="majorBidi" w:cstheme="majorBidi"/>
                <w:color w:val="000000"/>
                <w:sz w:val="16"/>
                <w:szCs w:val="16"/>
                <w:lang w:val="en-GB"/>
              </w:rPr>
              <w:t xml:space="preserve">, World Bank </w:t>
            </w:r>
          </w:p>
        </w:tc>
        <w:tc>
          <w:tcPr>
            <w:tcW w:w="1339" w:type="dxa"/>
            <w:tcMar>
              <w:top w:w="15" w:type="dxa"/>
              <w:left w:w="108" w:type="dxa"/>
              <w:bottom w:w="0" w:type="dxa"/>
              <w:right w:w="108" w:type="dxa"/>
            </w:tcMar>
          </w:tcPr>
          <w:p w14:paraId="2E6F995A" w14:textId="78338C35" w:rsidR="00477834" w:rsidRPr="009015FD" w:rsidRDefault="00477834" w:rsidP="00C37CFB">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Regular: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2,</w:t>
            </w:r>
            <w:r w:rsidR="007D5589" w:rsidRPr="009015FD">
              <w:rPr>
                <w:rFonts w:asciiTheme="majorBidi" w:hAnsiTheme="majorBidi" w:cstheme="majorBidi"/>
                <w:b/>
                <w:color w:val="000000"/>
                <w:sz w:val="16"/>
                <w:szCs w:val="16"/>
                <w:lang w:val="en-GB"/>
              </w:rPr>
              <w:t>7</w:t>
            </w:r>
            <w:r w:rsidRPr="009015FD">
              <w:rPr>
                <w:rFonts w:asciiTheme="majorBidi" w:hAnsiTheme="majorBidi" w:cstheme="majorBidi"/>
                <w:b/>
                <w:color w:val="000000"/>
                <w:sz w:val="16"/>
                <w:szCs w:val="16"/>
                <w:lang w:val="en-GB"/>
              </w:rPr>
              <w:t>00,000</w:t>
            </w:r>
          </w:p>
          <w:p w14:paraId="214D85C2" w14:textId="69077C44" w:rsidR="00477834" w:rsidRPr="009015FD" w:rsidRDefault="00477834" w:rsidP="00C37CFB">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Other: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37,</w:t>
            </w:r>
            <w:r w:rsidR="005D47FD" w:rsidRPr="009015FD">
              <w:rPr>
                <w:rFonts w:asciiTheme="majorBidi" w:hAnsiTheme="majorBidi" w:cstheme="majorBidi"/>
                <w:b/>
                <w:color w:val="000000"/>
                <w:sz w:val="16"/>
                <w:szCs w:val="16"/>
                <w:lang w:val="en-GB"/>
              </w:rPr>
              <w:t>7</w:t>
            </w:r>
            <w:r w:rsidR="009008BE" w:rsidRPr="009015FD">
              <w:rPr>
                <w:rFonts w:asciiTheme="majorBidi" w:hAnsiTheme="majorBidi" w:cstheme="majorBidi"/>
                <w:b/>
                <w:color w:val="000000"/>
                <w:sz w:val="16"/>
                <w:szCs w:val="16"/>
                <w:lang w:val="en-GB"/>
              </w:rPr>
              <w:t>65</w:t>
            </w:r>
            <w:r w:rsidRPr="009015FD">
              <w:rPr>
                <w:rFonts w:asciiTheme="majorBidi" w:hAnsiTheme="majorBidi" w:cstheme="majorBidi"/>
                <w:b/>
                <w:color w:val="000000"/>
                <w:sz w:val="16"/>
                <w:szCs w:val="16"/>
                <w:lang w:val="en-GB"/>
              </w:rPr>
              <w:t>,000</w:t>
            </w:r>
          </w:p>
        </w:tc>
      </w:tr>
      <w:tr w:rsidR="00995675" w:rsidRPr="009015FD" w14:paraId="574DA385" w14:textId="77777777" w:rsidTr="00D54710">
        <w:tc>
          <w:tcPr>
            <w:tcW w:w="2425" w:type="dxa"/>
            <w:tcMar>
              <w:top w:w="72" w:type="dxa"/>
              <w:left w:w="144" w:type="dxa"/>
              <w:bottom w:w="72" w:type="dxa"/>
              <w:right w:w="144" w:type="dxa"/>
            </w:tcMar>
          </w:tcPr>
          <w:p w14:paraId="4A484DB0" w14:textId="77777777" w:rsidR="00EF10C2" w:rsidRPr="009015FD" w:rsidRDefault="00EF10C2" w:rsidP="00C37CFB">
            <w:pPr>
              <w:rPr>
                <w:rFonts w:asciiTheme="majorBidi" w:hAnsiTheme="majorBidi" w:cstheme="majorBidi"/>
                <w:color w:val="000000"/>
                <w:sz w:val="16"/>
                <w:szCs w:val="16"/>
                <w:lang w:val="en-GB"/>
              </w:rPr>
            </w:pPr>
          </w:p>
        </w:tc>
        <w:tc>
          <w:tcPr>
            <w:tcW w:w="2790" w:type="dxa"/>
          </w:tcPr>
          <w:p w14:paraId="52D946B5" w14:textId="77777777" w:rsidR="00EF10C2" w:rsidRPr="009015FD" w:rsidRDefault="00EF10C2" w:rsidP="00C37CFB">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747A6B90" w14:textId="4105B244"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2.2</w:t>
            </w:r>
            <w:r w:rsidR="007E15CD">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w:t>
            </w:r>
            <w:r w:rsidR="00134A87" w:rsidRPr="009015FD">
              <w:rPr>
                <w:rFonts w:asciiTheme="majorBidi" w:eastAsiaTheme="minorHAnsi" w:hAnsiTheme="majorBidi" w:cstheme="majorBidi"/>
                <w:b/>
                <w:color w:val="000000" w:themeColor="text1"/>
                <w:sz w:val="16"/>
                <w:szCs w:val="16"/>
                <w:lang w:val="en-GB" w:eastAsia="en-US"/>
              </w:rPr>
              <w:t>L</w:t>
            </w:r>
            <w:r w:rsidRPr="009015FD">
              <w:rPr>
                <w:rFonts w:asciiTheme="majorBidi" w:eastAsiaTheme="minorHAnsi" w:hAnsiTheme="majorBidi" w:cstheme="majorBidi"/>
                <w:b/>
                <w:color w:val="000000" w:themeColor="text1"/>
                <w:sz w:val="16"/>
                <w:szCs w:val="16"/>
                <w:lang w:val="en-GB" w:eastAsia="en-US"/>
              </w:rPr>
              <w:t>ocal authorities have enhanced capacities to implement integrated natural resources management and DRR systems</w:t>
            </w:r>
          </w:p>
          <w:p w14:paraId="177D5D0A" w14:textId="7777777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3F67077F" w14:textId="7AD0CF53"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9015FD">
              <w:rPr>
                <w:rFonts w:asciiTheme="majorBidi" w:eastAsiaTheme="minorEastAsia" w:hAnsiTheme="majorBidi" w:cstheme="majorBidi"/>
                <w:color w:val="000000" w:themeColor="text1"/>
                <w:sz w:val="16"/>
                <w:szCs w:val="16"/>
                <w:lang w:val="en-GB" w:eastAsia="en-US"/>
              </w:rPr>
              <w:t xml:space="preserve">2.2.1. Disaster loss database established and operational </w:t>
            </w:r>
          </w:p>
          <w:p w14:paraId="6E977C2F" w14:textId="2CC23D8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0 (2021)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1 (2026</w:t>
            </w:r>
            <w:r w:rsidR="00DC2065" w:rsidRPr="009015FD">
              <w:rPr>
                <w:rFonts w:asciiTheme="majorBidi" w:eastAsiaTheme="minorHAnsi" w:hAnsiTheme="majorBidi" w:cstheme="majorBidi"/>
                <w:color w:val="000000" w:themeColor="text1"/>
                <w:sz w:val="16"/>
                <w:szCs w:val="16"/>
                <w:lang w:val="en-GB" w:eastAsia="en-US"/>
              </w:rPr>
              <w:t>)</w:t>
            </w:r>
          </w:p>
          <w:p w14:paraId="44840A3D" w14:textId="5BDCC7CA" w:rsidR="003133A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MLSW </w:t>
            </w:r>
          </w:p>
          <w:p w14:paraId="6EA75BED" w14:textId="77777777" w:rsidR="00B14E75" w:rsidRPr="009015FD" w:rsidRDefault="00B14E75"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1889A70C" w14:textId="7777777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73DA2583" w14:textId="588296E0"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2.2.2. Number of local governments that adopt and implement local natural resource management strategies, disaggregated by (a) province, (b) district</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and (c) village</w:t>
            </w:r>
          </w:p>
          <w:p w14:paraId="6BE2CEBC" w14:textId="1294BD03"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xml:space="preserve"> </w:t>
            </w:r>
            <w:r w:rsidR="1D3EF184" w:rsidRPr="009015FD">
              <w:rPr>
                <w:rFonts w:asciiTheme="majorBidi" w:eastAsiaTheme="minorEastAsia" w:hAnsiTheme="majorBidi" w:cstheme="majorBidi"/>
                <w:color w:val="000000" w:themeColor="text1"/>
                <w:sz w:val="16"/>
                <w:szCs w:val="16"/>
                <w:lang w:val="en-GB" w:eastAsia="en-US"/>
              </w:rPr>
              <w:t>2</w:t>
            </w:r>
            <w:r w:rsidR="00EA5790">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00A4514E"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A4514E" w:rsidRPr="009015FD">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(2026) (a) province =</w:t>
            </w:r>
            <w:r w:rsidR="148042D7" w:rsidRPr="009015FD">
              <w:rPr>
                <w:rFonts w:asciiTheme="majorBidi" w:eastAsiaTheme="minorEastAsia" w:hAnsiTheme="majorBidi" w:cstheme="majorBidi"/>
                <w:color w:val="000000" w:themeColor="text1"/>
                <w:sz w:val="16"/>
                <w:szCs w:val="16"/>
                <w:lang w:val="en-GB" w:eastAsia="en-US"/>
              </w:rPr>
              <w:t>5</w:t>
            </w:r>
            <w:r w:rsidRPr="009015FD">
              <w:rPr>
                <w:rFonts w:asciiTheme="majorBidi" w:eastAsiaTheme="minorEastAsia" w:hAnsiTheme="majorBidi" w:cstheme="majorBidi"/>
                <w:color w:val="000000" w:themeColor="text1"/>
                <w:sz w:val="16"/>
                <w:szCs w:val="16"/>
                <w:lang w:val="en-GB" w:eastAsia="en-US"/>
              </w:rPr>
              <w:t xml:space="preserve">, (b) district </w:t>
            </w:r>
            <w:r w:rsidR="0C84C8D4" w:rsidRPr="009015FD">
              <w:rPr>
                <w:rFonts w:asciiTheme="majorBidi" w:eastAsiaTheme="minorEastAsia" w:hAnsiTheme="majorBidi" w:cstheme="majorBidi"/>
                <w:color w:val="000000" w:themeColor="text1"/>
                <w:sz w:val="16"/>
                <w:szCs w:val="16"/>
                <w:lang w:val="en-GB" w:eastAsia="en-US"/>
              </w:rPr>
              <w:t>15</w:t>
            </w:r>
            <w:r w:rsidRPr="009015FD">
              <w:rPr>
                <w:rFonts w:asciiTheme="majorBidi" w:eastAsiaTheme="minorEastAsia" w:hAnsiTheme="majorBidi" w:cstheme="majorBidi"/>
                <w:color w:val="000000" w:themeColor="text1"/>
                <w:sz w:val="16"/>
                <w:szCs w:val="16"/>
                <w:lang w:val="en-GB" w:eastAsia="en-US"/>
              </w:rPr>
              <w:t xml:space="preserve"> and (c) village </w:t>
            </w:r>
            <w:r w:rsidR="01EBDEAE" w:rsidRPr="009015FD">
              <w:rPr>
                <w:rFonts w:asciiTheme="majorBidi" w:eastAsiaTheme="minorEastAsia" w:hAnsiTheme="majorBidi" w:cstheme="majorBidi"/>
                <w:color w:val="000000" w:themeColor="text1"/>
                <w:sz w:val="16"/>
                <w:szCs w:val="16"/>
                <w:lang w:val="en-GB" w:eastAsia="en-US"/>
              </w:rPr>
              <w:t>50</w:t>
            </w:r>
          </w:p>
          <w:p w14:paraId="1D0FD917" w14:textId="7777777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UNDP/MAF/ MONRE</w:t>
            </w:r>
          </w:p>
          <w:p w14:paraId="7721E340" w14:textId="36F787AF" w:rsidR="00EF10C2" w:rsidRPr="009015FD" w:rsidRDefault="006714E0" w:rsidP="006322FA">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tc>
        <w:tc>
          <w:tcPr>
            <w:tcW w:w="2970" w:type="dxa"/>
          </w:tcPr>
          <w:p w14:paraId="6A181040" w14:textId="77777777" w:rsidR="00EF10C2"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t>MLSW</w:t>
            </w:r>
          </w:p>
          <w:p w14:paraId="383446C9" w14:textId="77777777" w:rsidR="00EF10C2"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MAF</w:t>
            </w:r>
          </w:p>
          <w:p w14:paraId="488C5733" w14:textId="027CF9D6" w:rsidR="00EF10C2"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w:t>
            </w:r>
            <w:r w:rsidR="006714E0" w:rsidRPr="009015FD">
              <w:rPr>
                <w:rFonts w:asciiTheme="majorBidi" w:hAnsiTheme="majorBidi" w:cstheme="majorBidi"/>
                <w:color w:val="000000"/>
                <w:sz w:val="16"/>
                <w:szCs w:val="16"/>
                <w:lang w:val="en-GB"/>
              </w:rPr>
              <w:t>O</w:t>
            </w:r>
            <w:r w:rsidRPr="009015FD">
              <w:rPr>
                <w:rFonts w:asciiTheme="majorBidi" w:hAnsiTheme="majorBidi" w:cstheme="majorBidi"/>
                <w:color w:val="000000"/>
                <w:sz w:val="16"/>
                <w:szCs w:val="16"/>
                <w:lang w:val="en-GB"/>
              </w:rPr>
              <w:t>NRE</w:t>
            </w:r>
          </w:p>
          <w:p w14:paraId="4B7F7120" w14:textId="77777777" w:rsidR="00FB4393"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Local government</w:t>
            </w:r>
          </w:p>
          <w:p w14:paraId="0F5E60EB" w14:textId="55DFF796" w:rsidR="00EF10C2" w:rsidRPr="009015FD" w:rsidRDefault="00FB4393" w:rsidP="428A5BE8">
            <w:pPr>
              <w:ind w:left="42"/>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UNDRR</w:t>
            </w:r>
          </w:p>
          <w:p w14:paraId="37F31DFE" w14:textId="7A369377" w:rsidR="00EF10C2" w:rsidRPr="009015FD" w:rsidRDefault="30BCCDF2" w:rsidP="53277838">
            <w:pPr>
              <w:ind w:left="42"/>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FAO</w:t>
            </w:r>
          </w:p>
          <w:p w14:paraId="4AFA129F" w14:textId="242556B4" w:rsidR="00EF10C2" w:rsidRPr="009015FD" w:rsidRDefault="30BCCDF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t>UNEP</w:t>
            </w:r>
          </w:p>
        </w:tc>
        <w:tc>
          <w:tcPr>
            <w:tcW w:w="1339" w:type="dxa"/>
            <w:vMerge w:val="restart"/>
            <w:tcMar>
              <w:top w:w="15" w:type="dxa"/>
              <w:left w:w="108" w:type="dxa"/>
              <w:bottom w:w="0" w:type="dxa"/>
              <w:right w:w="108" w:type="dxa"/>
            </w:tcMar>
          </w:tcPr>
          <w:p w14:paraId="76A94875" w14:textId="77777777" w:rsidR="00EF10C2" w:rsidRPr="009015FD" w:rsidRDefault="00EF10C2" w:rsidP="00C37CFB">
            <w:pPr>
              <w:rPr>
                <w:rFonts w:asciiTheme="majorBidi" w:hAnsiTheme="majorBidi" w:cstheme="majorBidi"/>
                <w:b/>
                <w:color w:val="000000"/>
                <w:sz w:val="16"/>
                <w:szCs w:val="16"/>
                <w:lang w:val="en-GB"/>
              </w:rPr>
            </w:pPr>
          </w:p>
        </w:tc>
      </w:tr>
      <w:tr w:rsidR="00995675" w:rsidRPr="009015FD" w14:paraId="05719E27" w14:textId="77777777" w:rsidTr="00D54710">
        <w:trPr>
          <w:trHeight w:val="20"/>
        </w:trPr>
        <w:tc>
          <w:tcPr>
            <w:tcW w:w="2425" w:type="dxa"/>
            <w:tcMar>
              <w:top w:w="72" w:type="dxa"/>
              <w:left w:w="144" w:type="dxa"/>
              <w:bottom w:w="72" w:type="dxa"/>
              <w:right w:w="144" w:type="dxa"/>
            </w:tcMar>
          </w:tcPr>
          <w:p w14:paraId="5886F843" w14:textId="77777777" w:rsidR="00EB387E" w:rsidRPr="009015FD" w:rsidRDefault="00EB387E" w:rsidP="00C37CFB">
            <w:pPr>
              <w:rPr>
                <w:rFonts w:asciiTheme="majorBidi" w:hAnsiTheme="majorBidi" w:cstheme="majorBidi"/>
                <w:color w:val="000000"/>
                <w:sz w:val="16"/>
                <w:szCs w:val="16"/>
                <w:lang w:val="en-GB"/>
              </w:rPr>
            </w:pPr>
          </w:p>
        </w:tc>
        <w:tc>
          <w:tcPr>
            <w:tcW w:w="2790" w:type="dxa"/>
          </w:tcPr>
          <w:p w14:paraId="4CEEFF1A" w14:textId="77777777" w:rsidR="00EB387E" w:rsidRPr="009015FD" w:rsidRDefault="00EB387E" w:rsidP="00C37CFB">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06B2A4BB" w14:textId="6F23DB8D" w:rsidR="00EB387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2.3</w:t>
            </w:r>
            <w:r w:rsidR="00EA5790">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Vulnerable rural communities participate in protected area management </w:t>
            </w:r>
            <w:r w:rsidR="00DC2065" w:rsidRPr="009015FD">
              <w:rPr>
                <w:rFonts w:asciiTheme="majorBidi" w:eastAsiaTheme="minorHAnsi" w:hAnsiTheme="majorBidi" w:cstheme="majorBidi"/>
                <w:b/>
                <w:color w:val="000000" w:themeColor="text1"/>
                <w:sz w:val="16"/>
                <w:szCs w:val="16"/>
                <w:lang w:val="en-GB" w:eastAsia="en-US"/>
              </w:rPr>
              <w:t>and conservation of ecosystems and wildlife</w:t>
            </w:r>
            <w:r w:rsidR="00DE6A0B" w:rsidRPr="009015FD">
              <w:rPr>
                <w:rFonts w:asciiTheme="majorBidi" w:eastAsiaTheme="minorHAnsi" w:hAnsiTheme="majorBidi" w:cstheme="majorBidi"/>
                <w:b/>
                <w:color w:val="000000" w:themeColor="text1"/>
                <w:sz w:val="16"/>
                <w:szCs w:val="16"/>
                <w:lang w:val="en-GB" w:eastAsia="en-US"/>
              </w:rPr>
              <w:t xml:space="preserve"> </w:t>
            </w:r>
            <w:r w:rsidR="00DC2065" w:rsidRPr="009015FD">
              <w:rPr>
                <w:rFonts w:asciiTheme="majorBidi" w:eastAsiaTheme="minorHAnsi" w:hAnsiTheme="majorBidi" w:cstheme="majorBidi"/>
                <w:b/>
                <w:color w:val="000000" w:themeColor="text1"/>
                <w:sz w:val="16"/>
                <w:szCs w:val="16"/>
                <w:lang w:val="en-GB" w:eastAsia="en-US"/>
              </w:rPr>
              <w:t>and increase resilience to natural hazards</w:t>
            </w:r>
            <w:r w:rsidR="00EA5790">
              <w:rPr>
                <w:rFonts w:asciiTheme="majorBidi" w:eastAsiaTheme="minorHAnsi" w:hAnsiTheme="majorBidi" w:cstheme="majorBidi"/>
                <w:b/>
                <w:color w:val="000000" w:themeColor="text1"/>
                <w:sz w:val="16"/>
                <w:szCs w:val="16"/>
                <w:lang w:val="en-GB" w:eastAsia="en-US"/>
              </w:rPr>
              <w:t>-</w:t>
            </w:r>
            <w:r w:rsidR="00DC2065" w:rsidRPr="009015FD">
              <w:rPr>
                <w:rFonts w:asciiTheme="majorBidi" w:eastAsiaTheme="minorHAnsi" w:hAnsiTheme="majorBidi" w:cstheme="majorBidi"/>
                <w:b/>
                <w:color w:val="000000" w:themeColor="text1"/>
                <w:sz w:val="16"/>
                <w:szCs w:val="16"/>
                <w:lang w:val="en-GB" w:eastAsia="en-US"/>
              </w:rPr>
              <w:t>induced disasters and climate change</w:t>
            </w:r>
          </w:p>
          <w:p w14:paraId="0E665069" w14:textId="1C64435A" w:rsidR="00EB387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678D3FEE" w14:textId="43341ADB"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2.3.1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vulnerable communities in selected provinces participating in protected area management and conservation of ecosystem and wildlife </w:t>
            </w:r>
          </w:p>
          <w:p w14:paraId="0A0BEB7A" w14:textId="4DAAAAA8" w:rsidR="00A547C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006F5C61" w:rsidRPr="009015FD">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341C0C59" w:rsidRPr="009015FD">
              <w:rPr>
                <w:rFonts w:asciiTheme="majorBidi" w:eastAsiaTheme="minorEastAsia" w:hAnsiTheme="majorBidi" w:cstheme="majorBidi"/>
                <w:color w:val="000000" w:themeColor="text1"/>
                <w:sz w:val="16"/>
                <w:szCs w:val="16"/>
                <w:lang w:val="en-GB" w:eastAsia="en-US"/>
              </w:rPr>
              <w:t>16</w:t>
            </w:r>
            <w:r w:rsidRPr="009015FD">
              <w:rPr>
                <w:rFonts w:asciiTheme="majorBidi" w:eastAsiaTheme="minorEastAsia" w:hAnsiTheme="majorBidi" w:cstheme="majorBidi"/>
                <w:color w:val="000000" w:themeColor="text1"/>
                <w:sz w:val="16"/>
                <w:szCs w:val="16"/>
                <w:lang w:val="en-GB" w:eastAsia="en-US"/>
              </w:rPr>
              <w:t xml:space="preserve"> </w:t>
            </w:r>
            <w:r w:rsidR="00A4514E"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A4514E" w:rsidRPr="009015FD">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xml:space="preserve">: </w:t>
            </w:r>
            <w:r w:rsidR="47534508" w:rsidRPr="009015FD">
              <w:rPr>
                <w:rFonts w:asciiTheme="majorBidi" w:eastAsiaTheme="minorEastAsia" w:hAnsiTheme="majorBidi" w:cstheme="majorBidi"/>
                <w:color w:val="000000" w:themeColor="text1"/>
                <w:sz w:val="16"/>
                <w:szCs w:val="16"/>
                <w:lang w:val="en-GB" w:eastAsia="en-US"/>
              </w:rPr>
              <w:t>3</w:t>
            </w:r>
            <w:r w:rsidR="7901D48E" w:rsidRPr="009015FD">
              <w:rPr>
                <w:rFonts w:asciiTheme="majorBidi" w:eastAsiaTheme="minorEastAsia" w:hAnsiTheme="majorBidi" w:cstheme="majorBidi"/>
                <w:color w:val="000000" w:themeColor="text1"/>
                <w:sz w:val="16"/>
                <w:szCs w:val="16"/>
                <w:lang w:val="en-GB" w:eastAsia="en-US"/>
              </w:rPr>
              <w:t>2</w:t>
            </w:r>
            <w:r w:rsidRPr="009015FD">
              <w:rPr>
                <w:rFonts w:asciiTheme="majorBidi" w:eastAsiaTheme="minorEastAsia" w:hAnsiTheme="majorBidi" w:cstheme="majorBidi"/>
                <w:color w:val="000000" w:themeColor="text1"/>
                <w:sz w:val="16"/>
                <w:szCs w:val="16"/>
                <w:lang w:val="en-GB" w:eastAsia="en-US"/>
              </w:rPr>
              <w:t xml:space="preserve"> (2026)</w:t>
            </w:r>
            <w:r w:rsidR="00635422" w:rsidRPr="009015FD">
              <w:rPr>
                <w:rFonts w:asciiTheme="majorBidi" w:eastAsiaTheme="minorEastAsia" w:hAnsiTheme="majorBidi" w:cstheme="majorBidi"/>
                <w:color w:val="000000" w:themeColor="text1"/>
                <w:sz w:val="16"/>
                <w:szCs w:val="16"/>
                <w:lang w:val="en-GB" w:eastAsia="en-US"/>
              </w:rPr>
              <w:t xml:space="preserve"> </w:t>
            </w:r>
          </w:p>
          <w:p w14:paraId="00840BBD" w14:textId="2761C161"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BF1A25" w:rsidRPr="009015FD">
              <w:rPr>
                <w:rFonts w:asciiTheme="majorBidi" w:eastAsiaTheme="minorHAnsi" w:hAnsiTheme="majorBidi" w:cstheme="majorBidi"/>
                <w:color w:val="000000" w:themeColor="text1"/>
                <w:sz w:val="16"/>
                <w:szCs w:val="16"/>
                <w:lang w:val="en-GB" w:eastAsia="en-US"/>
              </w:rPr>
              <w:t>UNDP</w:t>
            </w:r>
            <w:r w:rsidR="00A547CA" w:rsidRPr="009015FD">
              <w:rPr>
                <w:rFonts w:asciiTheme="majorBidi" w:eastAsiaTheme="minorHAnsi" w:hAnsiTheme="majorBidi" w:cstheme="majorBidi"/>
                <w:color w:val="000000" w:themeColor="text1"/>
                <w:sz w:val="16"/>
                <w:szCs w:val="16"/>
                <w:lang w:val="en-GB" w:eastAsia="en-US"/>
              </w:rPr>
              <w:t>,</w:t>
            </w:r>
            <w:r w:rsidR="00BF1A25" w:rsidRPr="009015FD">
              <w:rPr>
                <w:rFonts w:asciiTheme="majorBidi" w:eastAsiaTheme="minorHAnsi" w:hAnsiTheme="majorBidi" w:cstheme="majorBidi"/>
                <w:color w:val="000000" w:themeColor="text1"/>
                <w:sz w:val="16"/>
                <w:szCs w:val="16"/>
                <w:lang w:val="en-GB" w:eastAsia="en-US"/>
              </w:rPr>
              <w:t xml:space="preserve"> </w:t>
            </w:r>
            <w:r w:rsidRPr="009015FD">
              <w:rPr>
                <w:rFonts w:asciiTheme="majorBidi" w:eastAsiaTheme="minorHAnsi" w:hAnsiTheme="majorBidi" w:cstheme="majorBidi"/>
                <w:color w:val="000000" w:themeColor="text1"/>
                <w:sz w:val="16"/>
                <w:szCs w:val="16"/>
                <w:lang w:val="en-GB" w:eastAsia="en-US"/>
              </w:rPr>
              <w:t xml:space="preserve">MAF </w:t>
            </w:r>
            <w:r w:rsidR="00EA5790">
              <w:rPr>
                <w:rFonts w:asciiTheme="majorBidi" w:eastAsiaTheme="minorHAnsi" w:hAnsiTheme="majorBidi" w:cstheme="majorBidi"/>
                <w:color w:val="000000" w:themeColor="text1"/>
                <w:sz w:val="16"/>
                <w:szCs w:val="16"/>
                <w:lang w:val="en-GB" w:eastAsia="en-US"/>
              </w:rPr>
              <w:t xml:space="preserve">and </w:t>
            </w:r>
            <w:r w:rsidRPr="009015FD">
              <w:rPr>
                <w:rFonts w:asciiTheme="majorBidi" w:eastAsiaTheme="minorHAnsi" w:hAnsiTheme="majorBidi" w:cstheme="majorBidi"/>
                <w:color w:val="000000" w:themeColor="text1"/>
                <w:sz w:val="16"/>
                <w:szCs w:val="16"/>
                <w:lang w:val="en-GB" w:eastAsia="en-US"/>
              </w:rPr>
              <w:t>MONRE</w:t>
            </w:r>
          </w:p>
          <w:p w14:paraId="134418E3" w14:textId="77777777" w:rsidR="00A547CA" w:rsidRPr="009015FD" w:rsidRDefault="00A547C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64C2F2B4" w14:textId="77777777"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25E5C134" w14:textId="6C44719D"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lastRenderedPageBreak/>
              <w:t>2.3.2</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w:t>
            </w:r>
            <w:r w:rsidR="00635422" w:rsidRPr="009015FD">
              <w:rPr>
                <w:rFonts w:asciiTheme="majorBidi" w:eastAsiaTheme="minorHAnsi" w:hAnsiTheme="majorBidi" w:cstheme="majorBidi"/>
                <w:color w:val="000000" w:themeColor="text1"/>
                <w:sz w:val="16"/>
                <w:szCs w:val="16"/>
                <w:lang w:val="en-GB" w:eastAsia="en-US"/>
              </w:rPr>
              <w:t>P</w:t>
            </w:r>
            <w:r w:rsidRPr="009015FD">
              <w:rPr>
                <w:rFonts w:asciiTheme="majorBidi" w:eastAsiaTheme="minorHAnsi" w:hAnsiTheme="majorBidi" w:cstheme="majorBidi"/>
                <w:color w:val="000000" w:themeColor="text1"/>
                <w:sz w:val="16"/>
                <w:szCs w:val="16"/>
                <w:lang w:val="en-GB" w:eastAsia="en-US"/>
              </w:rPr>
              <w:t xml:space="preserve">ercentage of women in vulnerable communities benefiting from assisted sustainable management of natural resources, forests, ecosystem services </w:t>
            </w:r>
          </w:p>
          <w:p w14:paraId="0EFF0E77" w14:textId="594C4183" w:rsidR="002916AE"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xml:space="preserve">: </w:t>
            </w:r>
            <w:r w:rsidR="05D6C36A" w:rsidRPr="009015FD">
              <w:rPr>
                <w:rFonts w:asciiTheme="majorBidi" w:eastAsiaTheme="minorEastAsia" w:hAnsiTheme="majorBidi" w:cstheme="majorBidi"/>
                <w:color w:val="000000" w:themeColor="text1"/>
                <w:sz w:val="16"/>
                <w:szCs w:val="16"/>
                <w:lang w:val="en-GB" w:eastAsia="en-US"/>
              </w:rPr>
              <w:t>1</w:t>
            </w:r>
            <w:r w:rsidR="75B8B1BC" w:rsidRPr="009015FD">
              <w:rPr>
                <w:rFonts w:asciiTheme="majorBidi" w:eastAsiaTheme="minorEastAsia" w:hAnsiTheme="majorBidi" w:cstheme="majorBidi"/>
                <w:color w:val="000000" w:themeColor="text1"/>
                <w:sz w:val="16"/>
                <w:szCs w:val="16"/>
                <w:lang w:val="en-GB" w:eastAsia="en-US"/>
              </w:rPr>
              <w:t>5</w:t>
            </w:r>
            <w:r w:rsidR="05D6C36A" w:rsidRPr="009015FD">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00B631D6"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B631D6" w:rsidRPr="009015FD">
              <w:rPr>
                <w:rFonts w:asciiTheme="majorBidi" w:eastAsiaTheme="minorEastAsia" w:hAnsiTheme="majorBidi" w:cstheme="majorBidi"/>
                <w:color w:val="000000" w:themeColor="text1"/>
                <w:sz w:val="16"/>
                <w:szCs w:val="16"/>
                <w:lang w:val="en-GB" w:eastAsia="en-US"/>
              </w:rPr>
              <w:t>)</w:t>
            </w:r>
            <w:r w:rsidR="00EA5790">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xml:space="preserve">: </w:t>
            </w:r>
            <w:r w:rsidR="47534508" w:rsidRPr="009015FD">
              <w:rPr>
                <w:rFonts w:asciiTheme="majorBidi" w:eastAsiaTheme="minorEastAsia" w:hAnsiTheme="majorBidi" w:cstheme="majorBidi"/>
                <w:color w:val="000000" w:themeColor="text1"/>
                <w:sz w:val="16"/>
                <w:szCs w:val="16"/>
                <w:lang w:val="en-GB" w:eastAsia="en-US"/>
              </w:rPr>
              <w:t>3</w:t>
            </w:r>
            <w:r w:rsidR="48AFD58B" w:rsidRPr="009015FD">
              <w:rPr>
                <w:rFonts w:asciiTheme="majorBidi" w:eastAsiaTheme="minorEastAsia" w:hAnsiTheme="majorBidi" w:cstheme="majorBidi"/>
                <w:color w:val="000000" w:themeColor="text1"/>
                <w:sz w:val="16"/>
                <w:szCs w:val="16"/>
                <w:lang w:val="en-GB" w:eastAsia="en-US"/>
              </w:rPr>
              <w:t>3</w:t>
            </w:r>
            <w:r w:rsidRPr="009015FD">
              <w:rPr>
                <w:rFonts w:asciiTheme="majorBidi" w:eastAsiaTheme="minorEastAsia" w:hAnsiTheme="majorBidi" w:cstheme="majorBidi"/>
                <w:color w:val="000000" w:themeColor="text1"/>
                <w:sz w:val="16"/>
                <w:szCs w:val="16"/>
                <w:lang w:val="en-GB" w:eastAsia="en-US"/>
              </w:rPr>
              <w:t>% women (2026)</w:t>
            </w:r>
            <w:r w:rsidR="00635422" w:rsidRPr="009015FD">
              <w:rPr>
                <w:rFonts w:asciiTheme="majorBidi" w:eastAsiaTheme="minorEastAsia" w:hAnsiTheme="majorBidi" w:cstheme="majorBidi"/>
                <w:color w:val="000000" w:themeColor="text1"/>
                <w:sz w:val="16"/>
                <w:szCs w:val="16"/>
                <w:lang w:val="en-GB" w:eastAsia="en-US"/>
              </w:rPr>
              <w:t xml:space="preserve"> </w:t>
            </w:r>
          </w:p>
          <w:p w14:paraId="6202E9D8" w14:textId="3A020BC1"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2D3FF1" w:rsidRPr="009015FD">
              <w:rPr>
                <w:rFonts w:asciiTheme="majorBidi" w:eastAsiaTheme="minorHAnsi" w:hAnsiTheme="majorBidi" w:cstheme="majorBidi"/>
                <w:color w:val="000000" w:themeColor="text1"/>
                <w:sz w:val="16"/>
                <w:szCs w:val="16"/>
                <w:lang w:val="en-GB" w:eastAsia="en-US"/>
              </w:rPr>
              <w:t xml:space="preserve">UNDP, </w:t>
            </w:r>
            <w:r w:rsidR="00A719DA" w:rsidRPr="009015FD">
              <w:rPr>
                <w:rFonts w:asciiTheme="majorBidi" w:eastAsiaTheme="minorHAnsi" w:hAnsiTheme="majorBidi" w:cstheme="majorBidi"/>
                <w:color w:val="000000" w:themeColor="text1"/>
                <w:sz w:val="16"/>
                <w:szCs w:val="16"/>
                <w:lang w:val="en-GB" w:eastAsia="en-US"/>
              </w:rPr>
              <w:t>MAF</w:t>
            </w:r>
            <w:r w:rsidR="002D3FF1"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002D3FF1" w:rsidRPr="009015FD">
              <w:rPr>
                <w:rFonts w:asciiTheme="majorBidi" w:eastAsiaTheme="minorHAnsi" w:hAnsiTheme="majorBidi" w:cstheme="majorBidi"/>
                <w:color w:val="000000" w:themeColor="text1"/>
                <w:sz w:val="16"/>
                <w:szCs w:val="16"/>
                <w:lang w:val="en-GB" w:eastAsia="en-US"/>
              </w:rPr>
              <w:t>MONRE</w:t>
            </w:r>
            <w:r w:rsidR="00A06FFB" w:rsidRPr="009015FD">
              <w:rPr>
                <w:rFonts w:asciiTheme="majorBidi" w:eastAsiaTheme="minorHAnsi" w:hAnsiTheme="majorBidi" w:cstheme="majorBidi"/>
                <w:color w:val="000000" w:themeColor="text1"/>
                <w:sz w:val="16"/>
                <w:szCs w:val="16"/>
                <w:lang w:val="en-GB" w:eastAsia="en-US"/>
              </w:rPr>
              <w:t>/</w:t>
            </w:r>
            <w:r w:rsidR="0094374D" w:rsidRPr="009015FD">
              <w:rPr>
                <w:rFonts w:asciiTheme="majorBidi" w:eastAsiaTheme="minorHAnsi" w:hAnsiTheme="majorBidi" w:cstheme="majorBidi"/>
                <w:color w:val="000000" w:themeColor="text1"/>
                <w:sz w:val="16"/>
                <w:szCs w:val="16"/>
                <w:lang w:val="en-GB" w:eastAsia="en-US"/>
              </w:rPr>
              <w:t xml:space="preserve">Project report </w:t>
            </w:r>
          </w:p>
          <w:p w14:paraId="03EA6D37" w14:textId="77777777" w:rsidR="002916AE" w:rsidRPr="009015FD" w:rsidRDefault="002916A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4D78987B" w14:textId="267E76C9"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062781A6" w14:textId="7B89C4B9" w:rsidR="00EB387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9015FD">
              <w:rPr>
                <w:rFonts w:asciiTheme="majorBidi" w:eastAsiaTheme="minorEastAsia" w:hAnsiTheme="majorBidi" w:cstheme="majorBidi"/>
                <w:color w:val="000000" w:themeColor="text1"/>
                <w:sz w:val="16"/>
                <w:szCs w:val="16"/>
                <w:lang w:val="en-GB" w:eastAsia="en-US"/>
              </w:rPr>
              <w:t>2.3.3</w:t>
            </w:r>
            <w:r w:rsidR="00EA5790">
              <w:rPr>
                <w:rFonts w:asciiTheme="majorBidi" w:eastAsiaTheme="minorEastAsia" w:hAnsiTheme="majorBidi" w:cstheme="majorBidi"/>
                <w:color w:val="000000" w:themeColor="text1"/>
                <w:sz w:val="16"/>
                <w:szCs w:val="16"/>
                <w:lang w:val="en-GB" w:eastAsia="en-US"/>
              </w:rPr>
              <w:t>.</w:t>
            </w:r>
            <w:r w:rsidR="34C35632" w:rsidRPr="009015FD">
              <w:rPr>
                <w:rFonts w:asciiTheme="majorBidi" w:eastAsiaTheme="minorEastAsia" w:hAnsiTheme="majorBidi" w:cstheme="majorBidi"/>
                <w:color w:val="000000" w:themeColor="text1"/>
                <w:sz w:val="16"/>
                <w:szCs w:val="16"/>
                <w:lang w:val="en-GB" w:eastAsia="en-US"/>
              </w:rPr>
              <w:t xml:space="preserve"> </w:t>
            </w:r>
            <w:r w:rsidR="54DCB47A" w:rsidRPr="009015FD">
              <w:rPr>
                <w:rFonts w:asciiTheme="majorBidi" w:eastAsiaTheme="minorEastAsia" w:hAnsiTheme="majorBidi" w:cstheme="majorBidi"/>
                <w:color w:val="000000" w:themeColor="text1"/>
                <w:sz w:val="16"/>
                <w:szCs w:val="16"/>
                <w:lang w:val="en-GB" w:eastAsia="en-US"/>
              </w:rPr>
              <w:t>P</w:t>
            </w:r>
            <w:r w:rsidR="34C35632" w:rsidRPr="009015FD">
              <w:rPr>
                <w:rFonts w:asciiTheme="majorBidi" w:eastAsiaTheme="minorEastAsia" w:hAnsiTheme="majorBidi" w:cstheme="majorBidi"/>
                <w:color w:val="000000" w:themeColor="text1"/>
                <w:sz w:val="16"/>
                <w:szCs w:val="16"/>
                <w:lang w:val="en-GB" w:eastAsia="en-US"/>
              </w:rPr>
              <w:t>ercentage</w:t>
            </w:r>
            <w:r w:rsidRPr="009015FD">
              <w:rPr>
                <w:rFonts w:asciiTheme="majorBidi" w:eastAsiaTheme="minorEastAsia" w:hAnsiTheme="majorBidi" w:cstheme="majorBidi"/>
                <w:color w:val="000000" w:themeColor="text1"/>
                <w:sz w:val="16"/>
                <w:szCs w:val="16"/>
                <w:lang w:val="en-GB" w:eastAsia="en-US"/>
              </w:rPr>
              <w:t xml:space="preserve"> of women in vulnerable communities benefiting from disaster resilience initiatives </w:t>
            </w:r>
          </w:p>
          <w:p w14:paraId="0FBE6F6C" w14:textId="76398FF4" w:rsidR="001F2A9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xml:space="preserve">: </w:t>
            </w:r>
            <w:r w:rsidR="5B345681" w:rsidRPr="009015FD">
              <w:rPr>
                <w:rFonts w:asciiTheme="majorBidi" w:eastAsiaTheme="minorEastAsia" w:hAnsiTheme="majorBidi" w:cstheme="majorBidi"/>
                <w:color w:val="000000" w:themeColor="text1"/>
                <w:sz w:val="16"/>
                <w:szCs w:val="16"/>
                <w:lang w:val="en-GB" w:eastAsia="en-US"/>
              </w:rPr>
              <w:t>15%</w:t>
            </w:r>
            <w:r w:rsidRPr="009015FD">
              <w:rPr>
                <w:rFonts w:asciiTheme="majorBidi" w:eastAsiaTheme="minorEastAsia" w:hAnsiTheme="majorBidi" w:cstheme="majorBidi"/>
                <w:color w:val="000000" w:themeColor="text1"/>
                <w:sz w:val="16"/>
                <w:szCs w:val="16"/>
                <w:lang w:val="en-GB" w:eastAsia="en-US"/>
              </w:rPr>
              <w:t xml:space="preserve"> </w:t>
            </w:r>
            <w:r w:rsidR="00B631D6"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B631D6" w:rsidRPr="009015FD">
              <w:rPr>
                <w:rFonts w:asciiTheme="majorBidi" w:eastAsiaTheme="minorEastAsia" w:hAnsiTheme="majorBidi" w:cstheme="majorBidi"/>
                <w:color w:val="000000" w:themeColor="text1"/>
                <w:sz w:val="16"/>
                <w:szCs w:val="16"/>
                <w:lang w:val="en-GB" w:eastAsia="en-US"/>
              </w:rPr>
              <w:t xml:space="preserve">) </w:t>
            </w:r>
            <w:r w:rsidR="00370614" w:rsidRPr="00AD25FB">
              <w:rPr>
                <w:rFonts w:asciiTheme="majorBidi" w:eastAsiaTheme="minorEastAsia" w:hAnsiTheme="majorBidi" w:cstheme="majorBidi"/>
                <w:i/>
                <w:iCs/>
                <w:color w:val="000000" w:themeColor="text1"/>
                <w:sz w:val="16"/>
                <w:szCs w:val="16"/>
                <w:lang w:val="en-GB" w:eastAsia="en-US"/>
              </w:rPr>
              <w:t>T</w:t>
            </w:r>
            <w:r w:rsidRPr="00AD25FB">
              <w:rPr>
                <w:rFonts w:asciiTheme="majorBidi" w:eastAsiaTheme="minorEastAsia" w:hAnsiTheme="majorBidi" w:cstheme="majorBidi"/>
                <w:i/>
                <w:iCs/>
                <w:color w:val="000000" w:themeColor="text1"/>
                <w:sz w:val="16"/>
                <w:szCs w:val="16"/>
                <w:lang w:val="en-GB" w:eastAsia="en-US"/>
              </w:rPr>
              <w:t>arget</w:t>
            </w:r>
            <w:r w:rsidRPr="009015FD">
              <w:rPr>
                <w:rFonts w:asciiTheme="majorBidi" w:eastAsiaTheme="minorEastAsia" w:hAnsiTheme="majorBidi" w:cstheme="majorBidi"/>
                <w:color w:val="000000" w:themeColor="text1"/>
                <w:sz w:val="16"/>
                <w:szCs w:val="16"/>
                <w:lang w:val="en-GB" w:eastAsia="en-US"/>
              </w:rPr>
              <w:t xml:space="preserve">: </w:t>
            </w:r>
            <w:r w:rsidR="34C35632" w:rsidRPr="009015FD">
              <w:rPr>
                <w:rFonts w:asciiTheme="majorBidi" w:eastAsiaTheme="minorEastAsia" w:hAnsiTheme="majorBidi" w:cstheme="majorBidi"/>
                <w:color w:val="000000" w:themeColor="text1"/>
                <w:sz w:val="16"/>
                <w:szCs w:val="16"/>
                <w:lang w:val="en-GB" w:eastAsia="en-US"/>
              </w:rPr>
              <w:t>3</w:t>
            </w:r>
            <w:r w:rsidR="4C19A9C6" w:rsidRPr="009015FD">
              <w:rPr>
                <w:rFonts w:asciiTheme="majorBidi" w:eastAsiaTheme="minorEastAsia" w:hAnsiTheme="majorBidi" w:cstheme="majorBidi"/>
                <w:color w:val="000000" w:themeColor="text1"/>
                <w:sz w:val="16"/>
                <w:szCs w:val="16"/>
                <w:lang w:val="en-GB" w:eastAsia="en-US"/>
              </w:rPr>
              <w:t>3</w:t>
            </w:r>
            <w:r w:rsidRPr="009015FD">
              <w:rPr>
                <w:rFonts w:asciiTheme="majorBidi" w:eastAsiaTheme="minorEastAsia" w:hAnsiTheme="majorBidi" w:cstheme="majorBidi"/>
                <w:color w:val="000000" w:themeColor="text1"/>
                <w:sz w:val="16"/>
                <w:szCs w:val="16"/>
                <w:lang w:val="en-GB" w:eastAsia="en-US"/>
              </w:rPr>
              <w:t>% women (2026)</w:t>
            </w:r>
            <w:r w:rsidR="00BF1A25" w:rsidRPr="009015FD">
              <w:rPr>
                <w:rFonts w:asciiTheme="majorBidi" w:eastAsiaTheme="minorEastAsia" w:hAnsiTheme="majorBidi" w:cstheme="majorBidi"/>
                <w:color w:val="000000" w:themeColor="text1"/>
                <w:sz w:val="16"/>
                <w:szCs w:val="16"/>
                <w:lang w:val="en-GB" w:eastAsia="en-US"/>
              </w:rPr>
              <w:t xml:space="preserve"> </w:t>
            </w:r>
          </w:p>
          <w:p w14:paraId="1192609D" w14:textId="76A116DA" w:rsidR="001F2A9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2D3FF1" w:rsidRPr="009015FD">
              <w:rPr>
                <w:rFonts w:asciiTheme="majorBidi" w:eastAsiaTheme="minorHAnsi" w:hAnsiTheme="majorBidi" w:cstheme="majorBidi"/>
                <w:color w:val="000000" w:themeColor="text1"/>
                <w:sz w:val="16"/>
                <w:szCs w:val="16"/>
                <w:lang w:val="en-GB" w:eastAsia="en-US"/>
              </w:rPr>
              <w:t xml:space="preserve">UNDP, </w:t>
            </w:r>
            <w:r w:rsidR="001F2A9E" w:rsidRPr="009015FD">
              <w:rPr>
                <w:rFonts w:asciiTheme="majorBidi" w:eastAsiaTheme="minorHAnsi" w:hAnsiTheme="majorBidi" w:cstheme="majorBidi"/>
                <w:color w:val="000000" w:themeColor="text1"/>
                <w:sz w:val="16"/>
                <w:szCs w:val="16"/>
                <w:lang w:val="en-GB" w:eastAsia="en-US"/>
              </w:rPr>
              <w:t>MAF</w:t>
            </w:r>
            <w:r w:rsidR="002D3FF1"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002D3FF1" w:rsidRPr="009015FD">
              <w:rPr>
                <w:rFonts w:asciiTheme="majorBidi" w:eastAsiaTheme="minorHAnsi" w:hAnsiTheme="majorBidi" w:cstheme="majorBidi"/>
                <w:color w:val="000000" w:themeColor="text1"/>
                <w:sz w:val="16"/>
                <w:szCs w:val="16"/>
                <w:lang w:val="en-GB" w:eastAsia="en-US"/>
              </w:rPr>
              <w:t>MONRE</w:t>
            </w:r>
            <w:r w:rsidR="00BD1721" w:rsidRPr="009015FD">
              <w:rPr>
                <w:rFonts w:asciiTheme="majorBidi" w:eastAsiaTheme="minorHAnsi" w:hAnsiTheme="majorBidi" w:cstheme="majorBidi"/>
                <w:color w:val="000000" w:themeColor="text1"/>
                <w:sz w:val="16"/>
                <w:szCs w:val="16"/>
                <w:lang w:val="en-GB" w:eastAsia="en-US"/>
              </w:rPr>
              <w:t xml:space="preserve">/Project report </w:t>
            </w:r>
          </w:p>
          <w:p w14:paraId="69432F78" w14:textId="723D5442" w:rsidR="00EB387E" w:rsidRPr="009015FD" w:rsidRDefault="001F2A9E" w:rsidP="006322FA">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tc>
        <w:tc>
          <w:tcPr>
            <w:tcW w:w="2970" w:type="dxa"/>
          </w:tcPr>
          <w:p w14:paraId="688DB965" w14:textId="200E483C" w:rsidR="00A547CA" w:rsidRPr="009015FD" w:rsidRDefault="00EB387E" w:rsidP="00C37CFB">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lastRenderedPageBreak/>
              <w:t xml:space="preserve">MAF </w:t>
            </w:r>
          </w:p>
          <w:p w14:paraId="5180EDAD" w14:textId="0AA14982" w:rsidR="00EB387E" w:rsidRPr="009015FD" w:rsidRDefault="00EB387E" w:rsidP="00C37CFB">
            <w:pPr>
              <w:ind w:left="107"/>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t>MONRE</w:t>
            </w:r>
          </w:p>
          <w:p w14:paraId="5A2AF2F1" w14:textId="4773DD17" w:rsidR="00D20EA5" w:rsidRPr="009015FD" w:rsidRDefault="00A547CA" w:rsidP="00D20EA5">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CSOs</w:t>
            </w:r>
          </w:p>
          <w:p w14:paraId="307E46D6" w14:textId="38F48E98" w:rsidR="009C2092" w:rsidRPr="009015FD" w:rsidRDefault="00AE714B" w:rsidP="009C2092">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UNDRR</w:t>
            </w:r>
          </w:p>
          <w:p w14:paraId="4BA4B20F" w14:textId="04607C57" w:rsidR="005D3DC9" w:rsidRPr="009015FD" w:rsidRDefault="00AE714B" w:rsidP="005D3DC9">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UNEP</w:t>
            </w:r>
          </w:p>
          <w:p w14:paraId="1EC712A7" w14:textId="2B71174F" w:rsidR="224DEA11" w:rsidRPr="009015FD" w:rsidRDefault="224DEA11" w:rsidP="031A3D96">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FAO</w:t>
            </w:r>
          </w:p>
          <w:p w14:paraId="3CB6F360" w14:textId="77777777" w:rsidR="00EB387E" w:rsidRPr="009015FD" w:rsidRDefault="00EB387E" w:rsidP="00C37CFB">
            <w:pPr>
              <w:rPr>
                <w:rFonts w:asciiTheme="majorBidi" w:hAnsiTheme="majorBidi" w:cstheme="majorBidi"/>
                <w:color w:val="000000"/>
                <w:sz w:val="16"/>
                <w:szCs w:val="16"/>
                <w:lang w:val="en-GB"/>
              </w:rPr>
            </w:pPr>
          </w:p>
        </w:tc>
        <w:tc>
          <w:tcPr>
            <w:tcW w:w="1339" w:type="dxa"/>
            <w:vMerge/>
            <w:tcMar>
              <w:top w:w="15" w:type="dxa"/>
              <w:left w:w="108" w:type="dxa"/>
              <w:bottom w:w="0" w:type="dxa"/>
              <w:right w:w="108" w:type="dxa"/>
            </w:tcMar>
          </w:tcPr>
          <w:p w14:paraId="51A36BF6" w14:textId="77777777" w:rsidR="00EB387E" w:rsidRPr="009015FD" w:rsidRDefault="00EB387E" w:rsidP="00C37CFB">
            <w:pPr>
              <w:rPr>
                <w:rFonts w:asciiTheme="majorBidi" w:hAnsiTheme="majorBidi" w:cstheme="majorBidi"/>
                <w:b/>
                <w:color w:val="000000"/>
                <w:sz w:val="16"/>
                <w:szCs w:val="16"/>
                <w:lang w:val="en-GB"/>
              </w:rPr>
            </w:pPr>
          </w:p>
        </w:tc>
      </w:tr>
    </w:tbl>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25"/>
        <w:gridCol w:w="2781"/>
        <w:gridCol w:w="5049"/>
        <w:gridCol w:w="2970"/>
        <w:gridCol w:w="1350"/>
      </w:tblGrid>
      <w:tr w:rsidR="002369EF" w:rsidRPr="009015FD" w14:paraId="5606C834" w14:textId="77777777" w:rsidTr="001D37F3">
        <w:trPr>
          <w:trHeight w:val="20"/>
        </w:trPr>
        <w:tc>
          <w:tcPr>
            <w:tcW w:w="14575" w:type="dxa"/>
            <w:gridSpan w:val="5"/>
            <w:shd w:val="clear" w:color="auto" w:fill="D9E2F3" w:themeFill="accent1" w:themeFillTint="33"/>
            <w:tcMar>
              <w:top w:w="72" w:type="dxa"/>
              <w:left w:w="144" w:type="dxa"/>
              <w:bottom w:w="72" w:type="dxa"/>
              <w:right w:w="144" w:type="dxa"/>
            </w:tcMar>
          </w:tcPr>
          <w:p w14:paraId="3B9B75E6" w14:textId="5ECEA57C" w:rsidR="00EB387E" w:rsidRPr="009015FD" w:rsidRDefault="00EB387E" w:rsidP="004B29CE">
            <w:pPr>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NATIONAL PRIORITY OR GOAL: </w:t>
            </w:r>
            <w:r w:rsidR="00EA5790" w:rsidRPr="00AD25FB">
              <w:rPr>
                <w:rFonts w:asciiTheme="majorBidi" w:hAnsiTheme="majorBidi" w:cstheme="majorBidi"/>
                <w:bCs/>
                <w:sz w:val="16"/>
                <w:szCs w:val="16"/>
                <w:lang w:val="en-GB"/>
              </w:rPr>
              <w:t xml:space="preserve">Ninth </w:t>
            </w:r>
            <w:r w:rsidRPr="00AD25FB">
              <w:rPr>
                <w:rFonts w:asciiTheme="majorBidi" w:hAnsiTheme="majorBidi" w:cstheme="majorBidi"/>
                <w:bCs/>
                <w:sz w:val="16"/>
                <w:szCs w:val="16"/>
                <w:lang w:val="en-GB"/>
              </w:rPr>
              <w:t xml:space="preserve">NSEDP </w:t>
            </w:r>
            <w:r w:rsidR="00EA5790" w:rsidRPr="00AD25FB">
              <w:rPr>
                <w:rFonts w:asciiTheme="majorBidi" w:hAnsiTheme="majorBidi" w:cstheme="majorBidi"/>
                <w:bCs/>
                <w:sz w:val="16"/>
                <w:szCs w:val="16"/>
                <w:lang w:val="en-GB"/>
              </w:rPr>
              <w:t>o</w:t>
            </w:r>
            <w:r w:rsidRPr="00AD25FB">
              <w:rPr>
                <w:rFonts w:asciiTheme="majorBidi" w:hAnsiTheme="majorBidi" w:cstheme="majorBidi"/>
                <w:bCs/>
                <w:sz w:val="16"/>
                <w:szCs w:val="16"/>
                <w:lang w:val="en-GB"/>
              </w:rPr>
              <w:t>utcome 6</w:t>
            </w:r>
            <w:r w:rsidR="00044FCE" w:rsidRPr="00AD25FB">
              <w:rPr>
                <w:rFonts w:asciiTheme="majorBidi" w:hAnsiTheme="majorBidi" w:cstheme="majorBidi"/>
                <w:bCs/>
                <w:sz w:val="16"/>
                <w:szCs w:val="16"/>
                <w:lang w:val="en-GB"/>
              </w:rPr>
              <w:t xml:space="preserve"> </w:t>
            </w:r>
            <w:r w:rsidR="00A338D9" w:rsidRPr="00AD25FB">
              <w:rPr>
                <w:rFonts w:asciiTheme="majorBidi" w:hAnsiTheme="majorBidi" w:cstheme="majorBidi"/>
                <w:bCs/>
                <w:sz w:val="16"/>
                <w:szCs w:val="16"/>
                <w:lang w:val="en-GB"/>
              </w:rPr>
              <w:t>(</w:t>
            </w:r>
            <w:r w:rsidR="00044FCE" w:rsidRPr="00AD25FB">
              <w:rPr>
                <w:rFonts w:asciiTheme="majorBidi" w:hAnsiTheme="majorBidi" w:cstheme="majorBidi"/>
                <w:bCs/>
                <w:sz w:val="16"/>
                <w:szCs w:val="16"/>
                <w:lang w:val="en-GB"/>
              </w:rPr>
              <w:t>Governance and the rule of law</w:t>
            </w:r>
            <w:r w:rsidR="00A338D9" w:rsidRPr="00AD25FB">
              <w:rPr>
                <w:rFonts w:asciiTheme="majorBidi" w:hAnsiTheme="majorBidi" w:cstheme="majorBidi"/>
                <w:bCs/>
                <w:sz w:val="16"/>
                <w:szCs w:val="16"/>
                <w:lang w:val="en-GB"/>
              </w:rPr>
              <w:t>)</w:t>
            </w:r>
          </w:p>
        </w:tc>
      </w:tr>
      <w:tr w:rsidR="002369EF" w:rsidRPr="009015FD" w14:paraId="3D62A3FF" w14:textId="77777777" w:rsidTr="002369EF">
        <w:tc>
          <w:tcPr>
            <w:tcW w:w="14575" w:type="dxa"/>
            <w:gridSpan w:val="5"/>
            <w:shd w:val="clear" w:color="auto" w:fill="D9E2F3" w:themeFill="accent1" w:themeFillTint="33"/>
            <w:tcMar>
              <w:top w:w="72" w:type="dxa"/>
              <w:left w:w="144" w:type="dxa"/>
              <w:bottom w:w="72" w:type="dxa"/>
              <w:right w:w="144" w:type="dxa"/>
            </w:tcMar>
          </w:tcPr>
          <w:p w14:paraId="5D3B4FF3" w14:textId="38AF7E9B" w:rsidR="00EB387E" w:rsidRPr="009015FD" w:rsidRDefault="00EB387E" w:rsidP="004B29CE">
            <w:pPr>
              <w:pStyle w:val="NormalWeb"/>
              <w:spacing w:before="0" w:beforeAutospacing="0" w:after="0" w:afterAutospacing="0"/>
              <w:rPr>
                <w:rFonts w:asciiTheme="majorBidi" w:hAnsiTheme="majorBidi" w:cstheme="majorBidi"/>
                <w:sz w:val="16"/>
                <w:szCs w:val="16"/>
                <w:lang w:val="en-GB"/>
              </w:rPr>
            </w:pPr>
            <w:r w:rsidRPr="009015FD">
              <w:rPr>
                <w:rFonts w:asciiTheme="majorBidi" w:hAnsiTheme="majorBidi" w:cstheme="majorBidi"/>
                <w:b/>
                <w:sz w:val="16"/>
                <w:szCs w:val="16"/>
                <w:lang w:val="en-GB"/>
              </w:rPr>
              <w:t>COOPERATION FRAMEWORK (OR EQUIVALENT) OUTCOME INVOLVING UNDP 1:</w:t>
            </w:r>
            <w:r w:rsidRPr="009015FD">
              <w:rPr>
                <w:rFonts w:asciiTheme="majorBidi" w:hAnsiTheme="majorBidi" w:cstheme="majorBidi"/>
                <w:sz w:val="16"/>
                <w:szCs w:val="16"/>
                <w:lang w:val="en-GB"/>
              </w:rPr>
              <w:t xml:space="preserve"> </w:t>
            </w:r>
          </w:p>
          <w:p w14:paraId="47770E0B" w14:textId="4DF62697" w:rsidR="00EB387E" w:rsidRPr="00AD25FB" w:rsidRDefault="00EB387E" w:rsidP="004B29CE">
            <w:pPr>
              <w:pStyle w:val="NormalWeb"/>
              <w:spacing w:before="0" w:beforeAutospacing="0" w:after="0" w:afterAutospacing="0"/>
              <w:rPr>
                <w:rFonts w:asciiTheme="majorBidi" w:hAnsiTheme="majorBidi" w:cstheme="majorBidi"/>
                <w:bCs/>
                <w:sz w:val="16"/>
                <w:szCs w:val="16"/>
                <w:lang w:val="en-GB"/>
              </w:rPr>
            </w:pPr>
            <w:r w:rsidRPr="00AD25FB">
              <w:rPr>
                <w:rFonts w:asciiTheme="majorBidi" w:hAnsiTheme="majorBidi" w:cstheme="majorBidi"/>
                <w:bCs/>
                <w:sz w:val="16"/>
                <w:szCs w:val="16"/>
                <w:lang w:val="en-GB"/>
              </w:rPr>
              <w:t>By 2026, people, especially the most vulnerable and marginali</w:t>
            </w:r>
            <w:r w:rsidR="00EA5790">
              <w:rPr>
                <w:rFonts w:asciiTheme="majorBidi" w:hAnsiTheme="majorBidi" w:cstheme="majorBidi"/>
                <w:bCs/>
                <w:sz w:val="16"/>
                <w:szCs w:val="16"/>
                <w:lang w:val="en-GB"/>
              </w:rPr>
              <w:t>z</w:t>
            </w:r>
            <w:r w:rsidRPr="00AD25FB">
              <w:rPr>
                <w:rFonts w:asciiTheme="majorBidi" w:hAnsiTheme="majorBidi" w:cstheme="majorBidi"/>
                <w:bCs/>
                <w:sz w:val="16"/>
                <w:szCs w:val="16"/>
                <w:lang w:val="en-GB"/>
              </w:rPr>
              <w:t>ed</w:t>
            </w:r>
            <w:r w:rsidR="00B167F0" w:rsidRPr="00AD25FB">
              <w:rPr>
                <w:rFonts w:asciiTheme="majorBidi" w:hAnsiTheme="majorBidi" w:cstheme="majorBidi"/>
                <w:bCs/>
                <w:sz w:val="16"/>
                <w:szCs w:val="16"/>
                <w:lang w:val="en-GB"/>
              </w:rPr>
              <w:t>,</w:t>
            </w:r>
            <w:r w:rsidRPr="00AD25FB">
              <w:rPr>
                <w:rFonts w:asciiTheme="majorBidi" w:hAnsiTheme="majorBidi" w:cstheme="majorBidi"/>
                <w:bCs/>
                <w:sz w:val="16"/>
                <w:szCs w:val="16"/>
                <w:lang w:val="en-GB"/>
              </w:rPr>
              <w:t xml:space="preserve"> </w:t>
            </w:r>
            <w:r w:rsidR="00602F45" w:rsidRPr="00AD25FB">
              <w:rPr>
                <w:rFonts w:asciiTheme="majorBidi" w:hAnsiTheme="majorBidi" w:cstheme="majorBidi"/>
                <w:bCs/>
                <w:sz w:val="16"/>
                <w:szCs w:val="16"/>
                <w:lang w:val="en-GB"/>
              </w:rPr>
              <w:t xml:space="preserve">will be better </w:t>
            </w:r>
            <w:r w:rsidRPr="00AD25FB">
              <w:rPr>
                <w:rFonts w:asciiTheme="majorBidi" w:hAnsiTheme="majorBidi" w:cstheme="majorBidi"/>
                <w:bCs/>
                <w:sz w:val="16"/>
                <w:szCs w:val="16"/>
                <w:lang w:val="en-GB"/>
              </w:rPr>
              <w:t>served by public institutions at all levels in a transparent and inclusive manner, able to exercise their rights</w:t>
            </w:r>
            <w:r w:rsidR="00B24A73">
              <w:rPr>
                <w:rFonts w:asciiTheme="majorBidi" w:hAnsiTheme="majorBidi" w:cstheme="majorBidi"/>
                <w:bCs/>
                <w:sz w:val="16"/>
                <w:szCs w:val="16"/>
                <w:lang w:val="en-GB"/>
              </w:rPr>
              <w:t xml:space="preserve"> and obligations</w:t>
            </w:r>
            <w:r w:rsidR="006C7E92">
              <w:rPr>
                <w:rFonts w:asciiTheme="majorBidi" w:hAnsiTheme="majorBidi" w:cstheme="majorBidi"/>
                <w:bCs/>
                <w:sz w:val="16"/>
                <w:szCs w:val="16"/>
                <w:lang w:val="en-GB"/>
              </w:rPr>
              <w:t>,</w:t>
            </w:r>
            <w:r w:rsidRPr="00AD25FB">
              <w:rPr>
                <w:rFonts w:asciiTheme="majorBidi" w:hAnsiTheme="majorBidi" w:cstheme="majorBidi"/>
                <w:bCs/>
                <w:sz w:val="16"/>
                <w:szCs w:val="16"/>
                <w:lang w:val="en-GB"/>
              </w:rPr>
              <w:t xml:space="preserve"> and </w:t>
            </w:r>
            <w:r w:rsidR="00B24A73">
              <w:rPr>
                <w:rFonts w:asciiTheme="majorBidi" w:hAnsiTheme="majorBidi" w:cstheme="majorBidi"/>
                <w:bCs/>
                <w:sz w:val="16"/>
                <w:szCs w:val="16"/>
                <w:lang w:val="en-GB"/>
              </w:rPr>
              <w:t>the</w:t>
            </w:r>
            <w:r w:rsidRPr="00AD25FB">
              <w:rPr>
                <w:rFonts w:asciiTheme="majorBidi" w:hAnsiTheme="majorBidi" w:cstheme="majorBidi"/>
                <w:bCs/>
                <w:sz w:val="16"/>
                <w:szCs w:val="16"/>
                <w:lang w:val="en-GB"/>
              </w:rPr>
              <w:t xml:space="preserve"> institutions </w:t>
            </w:r>
            <w:r w:rsidR="00B24A73">
              <w:rPr>
                <w:rFonts w:asciiTheme="majorBidi" w:hAnsiTheme="majorBidi" w:cstheme="majorBidi"/>
                <w:bCs/>
                <w:sz w:val="16"/>
                <w:szCs w:val="16"/>
                <w:lang w:val="en-GB"/>
              </w:rPr>
              <w:t xml:space="preserve">shall be strengthened and more </w:t>
            </w:r>
            <w:r w:rsidRPr="00AD25FB">
              <w:rPr>
                <w:rFonts w:asciiTheme="majorBidi" w:hAnsiTheme="majorBidi" w:cstheme="majorBidi"/>
                <w:bCs/>
                <w:sz w:val="16"/>
                <w:szCs w:val="16"/>
                <w:lang w:val="en-GB"/>
              </w:rPr>
              <w:t xml:space="preserve">accountable while the rule of law and international human rights </w:t>
            </w:r>
            <w:r w:rsidR="00B24A73">
              <w:rPr>
                <w:rFonts w:asciiTheme="majorBidi" w:hAnsiTheme="majorBidi" w:cstheme="majorBidi"/>
                <w:bCs/>
                <w:sz w:val="16"/>
                <w:szCs w:val="16"/>
                <w:lang w:val="en-GB"/>
              </w:rPr>
              <w:t xml:space="preserve">commitments made by </w:t>
            </w:r>
            <w:r w:rsidR="006C7E92">
              <w:rPr>
                <w:rFonts w:asciiTheme="majorBidi" w:hAnsiTheme="majorBidi" w:cstheme="majorBidi"/>
                <w:bCs/>
                <w:sz w:val="16"/>
                <w:szCs w:val="16"/>
                <w:lang w:val="en-GB"/>
              </w:rPr>
              <w:t xml:space="preserve">the </w:t>
            </w:r>
            <w:r w:rsidR="00B24A73">
              <w:rPr>
                <w:rFonts w:asciiTheme="majorBidi" w:hAnsiTheme="majorBidi" w:cstheme="majorBidi"/>
                <w:bCs/>
                <w:sz w:val="16"/>
                <w:szCs w:val="16"/>
                <w:lang w:val="en-GB"/>
              </w:rPr>
              <w:t xml:space="preserve">Lao </w:t>
            </w:r>
            <w:r w:rsidR="006C7E92">
              <w:rPr>
                <w:rFonts w:asciiTheme="majorBidi" w:hAnsiTheme="majorBidi" w:cstheme="majorBidi"/>
                <w:bCs/>
                <w:sz w:val="16"/>
                <w:szCs w:val="16"/>
                <w:lang w:val="en-GB"/>
              </w:rPr>
              <w:t xml:space="preserve">People’s Democratic Republic </w:t>
            </w:r>
            <w:r w:rsidRPr="00AD25FB">
              <w:rPr>
                <w:rFonts w:asciiTheme="majorBidi" w:hAnsiTheme="majorBidi" w:cstheme="majorBidi"/>
                <w:bCs/>
                <w:sz w:val="16"/>
                <w:szCs w:val="16"/>
                <w:lang w:val="en-GB"/>
              </w:rPr>
              <w:t>are upheld</w:t>
            </w:r>
          </w:p>
        </w:tc>
      </w:tr>
      <w:tr w:rsidR="002369EF" w:rsidRPr="009015FD" w14:paraId="33815D3C" w14:textId="77777777" w:rsidTr="002369EF">
        <w:tc>
          <w:tcPr>
            <w:tcW w:w="14575" w:type="dxa"/>
            <w:gridSpan w:val="5"/>
            <w:shd w:val="clear" w:color="auto" w:fill="D9E2F3" w:themeFill="accent1" w:themeFillTint="33"/>
            <w:tcMar>
              <w:top w:w="72" w:type="dxa"/>
              <w:left w:w="144" w:type="dxa"/>
              <w:bottom w:w="72" w:type="dxa"/>
              <w:right w:w="144" w:type="dxa"/>
            </w:tcMar>
          </w:tcPr>
          <w:p w14:paraId="0C3A4BFA" w14:textId="107EF09B" w:rsidR="00EB387E" w:rsidRPr="009015FD" w:rsidRDefault="00EB387E" w:rsidP="004B29CE">
            <w:pPr>
              <w:rPr>
                <w:rFonts w:asciiTheme="majorBidi" w:hAnsiTheme="majorBidi" w:cstheme="majorBidi"/>
                <w:b/>
                <w:sz w:val="16"/>
                <w:szCs w:val="16"/>
                <w:lang w:val="en-GB"/>
              </w:rPr>
            </w:pPr>
            <w:r w:rsidRPr="009015FD">
              <w:rPr>
                <w:rFonts w:asciiTheme="majorBidi" w:hAnsiTheme="majorBidi" w:cstheme="majorBidi"/>
                <w:b/>
                <w:sz w:val="16"/>
                <w:szCs w:val="16"/>
                <w:lang w:val="en-GB"/>
              </w:rPr>
              <w:t>RELATED STRATEGIC PLAN OUTCOME:</w:t>
            </w:r>
            <w:r w:rsidR="00B9308E"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Outcome 2 – Accelerate structural transformations for sustainable development</w:t>
            </w:r>
          </w:p>
        </w:tc>
      </w:tr>
      <w:tr w:rsidR="00A75AE4" w:rsidRPr="009015FD" w14:paraId="6CE83984" w14:textId="77777777" w:rsidTr="00D54710">
        <w:tc>
          <w:tcPr>
            <w:tcW w:w="2425" w:type="dxa"/>
            <w:vMerge w:val="restart"/>
            <w:shd w:val="clear" w:color="auto" w:fill="auto"/>
            <w:tcMar>
              <w:top w:w="72" w:type="dxa"/>
              <w:left w:w="144" w:type="dxa"/>
              <w:bottom w:w="72" w:type="dxa"/>
              <w:right w:w="144" w:type="dxa"/>
            </w:tcMar>
          </w:tcPr>
          <w:p w14:paraId="783C3E50" w14:textId="4A8ED94F"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Corruption </w:t>
            </w:r>
            <w:r w:rsidR="00EA5790">
              <w:rPr>
                <w:rFonts w:asciiTheme="majorBidi" w:hAnsiTheme="majorBidi" w:cstheme="majorBidi"/>
                <w:b/>
                <w:color w:val="000000"/>
                <w:sz w:val="16"/>
                <w:szCs w:val="16"/>
                <w:lang w:val="en-GB"/>
              </w:rPr>
              <w:t>p</w:t>
            </w:r>
            <w:r w:rsidRPr="009015FD">
              <w:rPr>
                <w:rFonts w:asciiTheme="majorBidi" w:hAnsiTheme="majorBidi" w:cstheme="majorBidi"/>
                <w:b/>
                <w:color w:val="000000"/>
                <w:sz w:val="16"/>
                <w:szCs w:val="16"/>
                <w:lang w:val="en-GB"/>
              </w:rPr>
              <w:t xml:space="preserve">erception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3A2F88F6" w14:textId="6EB816FC"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Index 29</w:t>
            </w:r>
            <w:r w:rsidR="001859B0" w:rsidRPr="009015FD">
              <w:rPr>
                <w:rFonts w:asciiTheme="majorBidi" w:hAnsiTheme="majorBidi" w:cstheme="majorBidi"/>
                <w:sz w:val="16"/>
                <w:szCs w:val="16"/>
                <w:lang w:val="en-GB"/>
              </w:rPr>
              <w:t xml:space="preserve"> </w:t>
            </w:r>
            <w:r w:rsidRPr="009015FD">
              <w:rPr>
                <w:rFonts w:asciiTheme="majorBidi" w:hAnsiTheme="majorBidi" w:cstheme="majorBidi"/>
                <w:sz w:val="16"/>
                <w:szCs w:val="16"/>
                <w:lang w:val="en-GB"/>
              </w:rPr>
              <w:t>(2019)</w:t>
            </w:r>
          </w:p>
          <w:p w14:paraId="4CA60F9F" w14:textId="36D50E93"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more than 40</w:t>
            </w:r>
            <w:r w:rsidRPr="009015FD">
              <w:rPr>
                <w:rFonts w:asciiTheme="majorBidi" w:hAnsiTheme="majorBidi" w:cstheme="majorBidi"/>
                <w:sz w:val="16"/>
                <w:szCs w:val="16"/>
                <w:lang w:val="en-GB"/>
              </w:rPr>
              <w:t xml:space="preserve"> (2026)</w:t>
            </w:r>
          </w:p>
          <w:p w14:paraId="19B220D4" w14:textId="77777777" w:rsidR="00FA522C" w:rsidRPr="009015FD" w:rsidRDefault="00FA522C" w:rsidP="00FA522C">
            <w:pPr>
              <w:jc w:val="both"/>
              <w:rPr>
                <w:rFonts w:asciiTheme="majorBidi" w:hAnsiTheme="majorBidi" w:cstheme="majorBidi"/>
                <w:color w:val="000000"/>
                <w:sz w:val="16"/>
                <w:szCs w:val="16"/>
                <w:lang w:val="en-GB"/>
              </w:rPr>
            </w:pPr>
          </w:p>
          <w:p w14:paraId="3D649C6C" w14:textId="77777777" w:rsidR="009737BF" w:rsidRPr="009015FD" w:rsidRDefault="009737BF" w:rsidP="004B29CE">
            <w:pPr>
              <w:jc w:val="both"/>
              <w:rPr>
                <w:rFonts w:asciiTheme="majorBidi" w:hAnsiTheme="majorBidi" w:cstheme="majorBidi"/>
                <w:color w:val="000000"/>
                <w:sz w:val="16"/>
                <w:szCs w:val="16"/>
                <w:lang w:val="en-GB"/>
              </w:rPr>
            </w:pPr>
          </w:p>
          <w:p w14:paraId="61A2253A" w14:textId="1ECEB6A7" w:rsidR="00EB387E" w:rsidRPr="009015FD" w:rsidRDefault="00EB387E" w:rsidP="00D14CB9">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Number of people using legal aid services </w:t>
            </w:r>
            <w:r w:rsidR="001C1385" w:rsidRPr="009015FD">
              <w:rPr>
                <w:rFonts w:asciiTheme="majorBidi" w:hAnsiTheme="majorBidi" w:cstheme="majorBidi"/>
                <w:b/>
                <w:color w:val="000000"/>
                <w:sz w:val="16"/>
                <w:szCs w:val="16"/>
                <w:lang w:val="en-GB"/>
              </w:rPr>
              <w:t>(</w:t>
            </w:r>
            <w:r w:rsidR="001C1385" w:rsidRPr="009015FD">
              <w:rPr>
                <w:rFonts w:asciiTheme="majorBidi" w:hAnsiTheme="majorBidi" w:cstheme="majorBidi"/>
                <w:i/>
                <w:color w:val="000000"/>
                <w:sz w:val="16"/>
                <w:szCs w:val="16"/>
                <w:lang w:val="en-GB"/>
              </w:rPr>
              <w:t xml:space="preserve">link to </w:t>
            </w:r>
            <w:r w:rsidR="00102C5E" w:rsidRPr="009015FD">
              <w:rPr>
                <w:rFonts w:asciiTheme="majorBidi" w:hAnsiTheme="majorBidi" w:cstheme="majorBidi"/>
                <w:bCs/>
                <w:i/>
                <w:iCs/>
                <w:color w:val="000000"/>
                <w:sz w:val="16"/>
                <w:szCs w:val="16"/>
                <w:lang w:val="en-GB"/>
              </w:rPr>
              <w:t>16</w:t>
            </w:r>
            <w:r w:rsidR="006975F8" w:rsidRPr="009015FD">
              <w:rPr>
                <w:rFonts w:asciiTheme="majorBidi" w:hAnsiTheme="majorBidi" w:cstheme="majorBidi"/>
                <w:bCs/>
                <w:i/>
                <w:iCs/>
                <w:color w:val="000000"/>
                <w:sz w:val="16"/>
                <w:szCs w:val="16"/>
                <w:lang w:val="en-GB"/>
              </w:rPr>
              <w:t>.3.4</w:t>
            </w:r>
            <w:r w:rsidR="00D75681" w:rsidRPr="009015FD">
              <w:rPr>
                <w:rFonts w:asciiTheme="majorBidi" w:hAnsiTheme="majorBidi" w:cstheme="majorBidi"/>
                <w:bCs/>
                <w:i/>
                <w:iCs/>
                <w:color w:val="000000"/>
                <w:sz w:val="16"/>
                <w:szCs w:val="16"/>
                <w:lang w:val="en-GB"/>
              </w:rPr>
              <w:t>)</w:t>
            </w:r>
          </w:p>
          <w:p w14:paraId="247B1576" w14:textId="1CAF87B2" w:rsidR="00EB387E" w:rsidRPr="009015FD" w:rsidRDefault="00EB387E" w:rsidP="00D14CB9">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1059 (2019)</w:t>
            </w:r>
          </w:p>
          <w:p w14:paraId="20F31F38" w14:textId="269CF200" w:rsidR="00EB387E" w:rsidRPr="009015FD" w:rsidRDefault="00EB387E" w:rsidP="00D14CB9">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35,000</w:t>
            </w:r>
            <w:r w:rsidRPr="009015FD">
              <w:rPr>
                <w:rFonts w:asciiTheme="majorBidi" w:hAnsiTheme="majorBidi" w:cstheme="majorBidi"/>
                <w:sz w:val="16"/>
                <w:szCs w:val="16"/>
                <w:lang w:val="en-GB"/>
              </w:rPr>
              <w:t xml:space="preserve"> (2026)</w:t>
            </w:r>
          </w:p>
          <w:p w14:paraId="2A016888" w14:textId="77777777" w:rsidR="00EB387E" w:rsidRPr="009015FD" w:rsidRDefault="00EB387E" w:rsidP="004B29CE">
            <w:pPr>
              <w:jc w:val="both"/>
              <w:rPr>
                <w:rFonts w:asciiTheme="majorBidi" w:hAnsiTheme="majorBidi" w:cstheme="majorBidi"/>
                <w:color w:val="000000"/>
                <w:sz w:val="16"/>
                <w:szCs w:val="16"/>
                <w:lang w:val="en-GB"/>
              </w:rPr>
            </w:pPr>
          </w:p>
          <w:p w14:paraId="1314044C" w14:textId="070694BF"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Government </w:t>
            </w:r>
            <w:r w:rsidR="00EA5790">
              <w:rPr>
                <w:rFonts w:asciiTheme="majorBidi" w:hAnsiTheme="majorBidi" w:cstheme="majorBidi"/>
                <w:b/>
                <w:color w:val="000000"/>
                <w:sz w:val="16"/>
                <w:szCs w:val="16"/>
                <w:lang w:val="en-GB"/>
              </w:rPr>
              <w:t>e</w:t>
            </w:r>
            <w:r w:rsidRPr="009015FD">
              <w:rPr>
                <w:rFonts w:asciiTheme="majorBidi" w:hAnsiTheme="majorBidi" w:cstheme="majorBidi"/>
                <w:b/>
                <w:color w:val="000000"/>
                <w:sz w:val="16"/>
                <w:szCs w:val="16"/>
                <w:lang w:val="en-GB"/>
              </w:rPr>
              <w:t xml:space="preserve">ffectiveness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01F597C1" w14:textId="77777777" w:rsidR="00EB387E" w:rsidRPr="009015FD" w:rsidRDefault="00EB387E" w:rsidP="004B29CE">
            <w:pPr>
              <w:tabs>
                <w:tab w:val="center" w:pos="1336"/>
              </w:tabs>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Index -0.78 (2019)</w:t>
            </w:r>
          </w:p>
          <w:p w14:paraId="45CB66CF" w14:textId="6DFCA03F"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&lt;-0.5</w:t>
            </w:r>
            <w:r w:rsidRPr="009015FD">
              <w:rPr>
                <w:rFonts w:asciiTheme="majorBidi" w:hAnsiTheme="majorBidi" w:cstheme="majorBidi"/>
                <w:sz w:val="16"/>
                <w:szCs w:val="16"/>
                <w:lang w:val="en-GB"/>
              </w:rPr>
              <w:t xml:space="preserve"> (2026)</w:t>
            </w:r>
          </w:p>
          <w:p w14:paraId="2733E6AC" w14:textId="77777777" w:rsidR="00EB387E" w:rsidRPr="009015FD" w:rsidRDefault="00EB387E" w:rsidP="004B29CE">
            <w:pPr>
              <w:jc w:val="both"/>
              <w:rPr>
                <w:rFonts w:asciiTheme="majorBidi" w:hAnsiTheme="majorBidi" w:cstheme="majorBidi"/>
                <w:color w:val="000000"/>
                <w:sz w:val="16"/>
                <w:szCs w:val="16"/>
                <w:lang w:val="en-GB"/>
              </w:rPr>
            </w:pPr>
          </w:p>
          <w:p w14:paraId="0D252C4E" w14:textId="64F0A34B"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Voice and </w:t>
            </w:r>
            <w:r w:rsidR="00EA5790">
              <w:rPr>
                <w:rFonts w:asciiTheme="majorBidi" w:hAnsiTheme="majorBidi" w:cstheme="majorBidi"/>
                <w:b/>
                <w:color w:val="000000"/>
                <w:sz w:val="16"/>
                <w:szCs w:val="16"/>
                <w:lang w:val="en-GB"/>
              </w:rPr>
              <w:t>a</w:t>
            </w:r>
            <w:r w:rsidRPr="009015FD">
              <w:rPr>
                <w:rFonts w:asciiTheme="majorBidi" w:hAnsiTheme="majorBidi" w:cstheme="majorBidi"/>
                <w:b/>
                <w:color w:val="000000"/>
                <w:sz w:val="16"/>
                <w:szCs w:val="16"/>
                <w:lang w:val="en-GB"/>
              </w:rPr>
              <w:t xml:space="preserve">ccountability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66215B50" w14:textId="77777777" w:rsidR="00EB387E" w:rsidRPr="009015FD" w:rsidRDefault="00EB387E" w:rsidP="004B29CE">
            <w:pPr>
              <w:tabs>
                <w:tab w:val="center" w:pos="1336"/>
              </w:tabs>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Index -1.8 (2019)</w:t>
            </w:r>
          </w:p>
          <w:p w14:paraId="28B907FF" w14:textId="0F9C7E36"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&lt;-0.9</w:t>
            </w:r>
            <w:r w:rsidRPr="009015FD">
              <w:rPr>
                <w:rFonts w:asciiTheme="majorBidi" w:hAnsiTheme="majorBidi" w:cstheme="majorBidi"/>
                <w:sz w:val="16"/>
                <w:szCs w:val="16"/>
                <w:lang w:val="en-GB"/>
              </w:rPr>
              <w:t xml:space="preserve"> (2026)</w:t>
            </w:r>
          </w:p>
          <w:p w14:paraId="5D7485BF" w14:textId="77777777" w:rsidR="00EB387E" w:rsidRPr="009015FD" w:rsidRDefault="00EB387E" w:rsidP="004B29CE">
            <w:pPr>
              <w:jc w:val="both"/>
              <w:rPr>
                <w:rFonts w:asciiTheme="majorBidi" w:hAnsiTheme="majorBidi" w:cstheme="majorBidi"/>
                <w:color w:val="000000"/>
                <w:sz w:val="16"/>
                <w:szCs w:val="16"/>
                <w:lang w:val="en-GB"/>
              </w:rPr>
            </w:pPr>
          </w:p>
          <w:p w14:paraId="5A3BCE7F" w14:textId="7EB5696E"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E-government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436DBD5F" w14:textId="77777777" w:rsidR="00EB387E" w:rsidRPr="009015FD" w:rsidRDefault="00EB387E" w:rsidP="004B29CE">
            <w:pPr>
              <w:tabs>
                <w:tab w:val="center" w:pos="1336"/>
              </w:tabs>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Index 0.3288 (2020)</w:t>
            </w:r>
          </w:p>
          <w:p w14:paraId="6406BA2E" w14:textId="01A291B2" w:rsidR="00EB387E" w:rsidRPr="009015FD" w:rsidRDefault="00EB387E" w:rsidP="004B29CE">
            <w:pPr>
              <w:rPr>
                <w:rFonts w:asciiTheme="majorBidi" w:hAnsiTheme="majorBidi" w:cstheme="majorBidi"/>
                <w:b/>
                <w:color w:val="000000"/>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&gt;0.55</w:t>
            </w:r>
            <w:r w:rsidRPr="009015FD">
              <w:rPr>
                <w:rFonts w:asciiTheme="majorBidi" w:hAnsiTheme="majorBidi" w:cstheme="majorBidi"/>
                <w:sz w:val="16"/>
                <w:szCs w:val="16"/>
                <w:lang w:val="en-GB"/>
              </w:rPr>
              <w:t xml:space="preserve"> (2026)</w:t>
            </w:r>
          </w:p>
        </w:tc>
        <w:tc>
          <w:tcPr>
            <w:tcW w:w="2781" w:type="dxa"/>
            <w:vMerge w:val="restart"/>
            <w:shd w:val="clear" w:color="auto" w:fill="auto"/>
          </w:tcPr>
          <w:p w14:paraId="670AEC24" w14:textId="3CD1154C" w:rsidR="00984507" w:rsidRPr="009015FD" w:rsidRDefault="00FA3B2F" w:rsidP="00984507">
            <w:pPr>
              <w:ind w:left="31"/>
              <w:rPr>
                <w:rFonts w:asciiTheme="majorBidi" w:hAnsiTheme="majorBidi" w:cstheme="majorBidi"/>
                <w:sz w:val="16"/>
                <w:szCs w:val="16"/>
                <w:lang w:val="en-GB"/>
              </w:rPr>
            </w:pPr>
            <w:r>
              <w:rPr>
                <w:rFonts w:asciiTheme="majorBidi" w:hAnsiTheme="majorBidi" w:cstheme="majorBidi"/>
                <w:b/>
                <w:sz w:val="16"/>
                <w:szCs w:val="16"/>
                <w:lang w:val="en-GB"/>
              </w:rPr>
              <w:t xml:space="preserve"> </w:t>
            </w:r>
            <w:r w:rsidR="00984507" w:rsidRPr="009015FD">
              <w:rPr>
                <w:rFonts w:asciiTheme="majorBidi" w:hAnsiTheme="majorBidi" w:cstheme="majorBidi"/>
                <w:b/>
                <w:sz w:val="16"/>
                <w:szCs w:val="16"/>
                <w:lang w:val="en-GB"/>
              </w:rPr>
              <w:t xml:space="preserve">Data </w:t>
            </w:r>
            <w:r w:rsidR="00EA5790">
              <w:rPr>
                <w:rFonts w:asciiTheme="majorBidi" w:hAnsiTheme="majorBidi" w:cstheme="majorBidi"/>
                <w:b/>
                <w:sz w:val="16"/>
                <w:szCs w:val="16"/>
                <w:lang w:val="en-GB"/>
              </w:rPr>
              <w:t>s</w:t>
            </w:r>
            <w:r w:rsidR="00984507" w:rsidRPr="009015FD">
              <w:rPr>
                <w:rFonts w:asciiTheme="majorBidi" w:hAnsiTheme="majorBidi" w:cstheme="majorBidi"/>
                <w:b/>
                <w:sz w:val="16"/>
                <w:szCs w:val="16"/>
                <w:lang w:val="en-GB"/>
              </w:rPr>
              <w:t>ource</w:t>
            </w:r>
            <w:r w:rsidR="00984507" w:rsidRPr="009015FD">
              <w:rPr>
                <w:rFonts w:asciiTheme="majorBidi" w:hAnsiTheme="majorBidi" w:cstheme="majorBidi"/>
                <w:sz w:val="16"/>
                <w:szCs w:val="16"/>
                <w:lang w:val="en-GB"/>
              </w:rPr>
              <w:t xml:space="preserve">: </w:t>
            </w:r>
            <w:r w:rsidR="00EB387E" w:rsidRPr="009015FD">
              <w:rPr>
                <w:rFonts w:asciiTheme="majorBidi" w:hAnsiTheme="majorBidi" w:cstheme="majorBidi"/>
                <w:sz w:val="16"/>
                <w:szCs w:val="16"/>
                <w:lang w:val="en-GB"/>
              </w:rPr>
              <w:t>Transparency International</w:t>
            </w:r>
          </w:p>
          <w:p w14:paraId="1E34A96E" w14:textId="77777777" w:rsidR="00984507" w:rsidRPr="009015FD" w:rsidRDefault="00984507" w:rsidP="00694DBF">
            <w:pPr>
              <w:ind w:left="65"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71215A4A" w14:textId="41E5102E" w:rsidR="00EB387E" w:rsidRPr="009015FD" w:rsidRDefault="00984507" w:rsidP="00694DBF">
            <w:pPr>
              <w:ind w:left="65"/>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00CA1760" w:rsidRPr="009015FD">
              <w:rPr>
                <w:rFonts w:asciiTheme="majorBidi" w:hAnsiTheme="majorBidi" w:cstheme="majorBidi"/>
                <w:sz w:val="16"/>
                <w:szCs w:val="16"/>
                <w:lang w:val="en-GB"/>
              </w:rPr>
              <w:t xml:space="preserve"> Transparency International</w:t>
            </w:r>
          </w:p>
          <w:p w14:paraId="2791B215" w14:textId="77777777" w:rsidR="00EB387E" w:rsidRPr="009015FD" w:rsidRDefault="00EB387E" w:rsidP="004B29CE">
            <w:pPr>
              <w:ind w:left="74"/>
              <w:rPr>
                <w:rFonts w:asciiTheme="majorBidi" w:hAnsiTheme="majorBidi" w:cstheme="majorBidi"/>
                <w:sz w:val="16"/>
                <w:szCs w:val="16"/>
                <w:lang w:val="en-GB"/>
              </w:rPr>
            </w:pPr>
          </w:p>
          <w:p w14:paraId="580A6ED3" w14:textId="17A41451" w:rsidR="00694DBF" w:rsidRPr="009015FD" w:rsidRDefault="00694DBF" w:rsidP="00694DBF">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Data </w:t>
            </w:r>
            <w:r w:rsidR="00EA5790">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Ministry of Justice (MOJ)</w:t>
            </w:r>
          </w:p>
          <w:p w14:paraId="234A899E" w14:textId="77777777" w:rsidR="00694DBF" w:rsidRPr="009015FD" w:rsidRDefault="00694DBF" w:rsidP="00694DBF">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1B69AA5F" w14:textId="3BA6C6E9" w:rsidR="004B327D" w:rsidRPr="009015FD" w:rsidRDefault="00201EA8" w:rsidP="004B327D">
            <w:pPr>
              <w:ind w:left="74"/>
              <w:rPr>
                <w:rFonts w:asciiTheme="majorBidi" w:hAnsiTheme="majorBidi" w:cstheme="majorBidi"/>
                <w:sz w:val="16"/>
                <w:szCs w:val="16"/>
                <w:lang w:val="en-GB"/>
              </w:rPr>
            </w:pPr>
            <w:r w:rsidRPr="009015FD">
              <w:rPr>
                <w:rFonts w:asciiTheme="majorBidi" w:hAnsiTheme="majorBidi" w:cstheme="majorBidi"/>
                <w:b/>
                <w:bCs/>
                <w:sz w:val="16"/>
                <w:szCs w:val="16"/>
                <w:lang w:val="en-GB"/>
              </w:rPr>
              <w:t xml:space="preserve"> </w:t>
            </w:r>
            <w:r w:rsidR="00694DBF" w:rsidRPr="009015FD">
              <w:rPr>
                <w:rFonts w:asciiTheme="majorBidi" w:hAnsiTheme="majorBidi" w:cstheme="majorBidi"/>
                <w:b/>
                <w:bCs/>
                <w:sz w:val="16"/>
                <w:szCs w:val="16"/>
                <w:lang w:val="en-GB"/>
              </w:rPr>
              <w:t>Responsibility:</w:t>
            </w:r>
            <w:r w:rsidR="00694DBF" w:rsidRPr="009015FD">
              <w:rPr>
                <w:rFonts w:asciiTheme="majorBidi" w:hAnsiTheme="majorBidi" w:cstheme="majorBidi"/>
                <w:sz w:val="16"/>
                <w:szCs w:val="16"/>
                <w:lang w:val="en-GB"/>
              </w:rPr>
              <w:t xml:space="preserve"> MOJ</w:t>
            </w:r>
          </w:p>
          <w:p w14:paraId="42C24FF1" w14:textId="77777777" w:rsidR="00201EA8" w:rsidRPr="009015FD" w:rsidRDefault="00201EA8" w:rsidP="00694DBF">
            <w:pPr>
              <w:ind w:left="74"/>
              <w:rPr>
                <w:rFonts w:asciiTheme="majorBidi" w:hAnsiTheme="majorBidi" w:cstheme="majorBidi"/>
                <w:sz w:val="16"/>
                <w:szCs w:val="16"/>
                <w:lang w:val="en-GB"/>
              </w:rPr>
            </w:pPr>
          </w:p>
          <w:p w14:paraId="51A50779" w14:textId="0CAC2BEA" w:rsidR="00201EA8" w:rsidRPr="009015FD" w:rsidRDefault="00201EA8" w:rsidP="00201EA8">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w:t>
            </w:r>
            <w:r w:rsidR="00EA5790">
              <w:rPr>
                <w:rFonts w:asciiTheme="majorBidi" w:hAnsiTheme="majorBidi" w:cstheme="majorBidi"/>
                <w:sz w:val="16"/>
                <w:szCs w:val="16"/>
                <w:lang w:val="en-GB"/>
              </w:rPr>
              <w:t>World Bank</w:t>
            </w:r>
          </w:p>
          <w:p w14:paraId="431C88F8" w14:textId="77777777" w:rsidR="00201EA8" w:rsidRPr="009015FD" w:rsidRDefault="00201EA8" w:rsidP="00201EA8">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38BF6E08" w14:textId="47FE8E18" w:rsidR="00201EA8" w:rsidRPr="009015FD" w:rsidRDefault="008C5E7E" w:rsidP="00201EA8">
            <w:pPr>
              <w:ind w:left="74"/>
              <w:rPr>
                <w:rFonts w:asciiTheme="majorBidi" w:hAnsiTheme="majorBidi" w:cstheme="majorBidi"/>
                <w:sz w:val="16"/>
                <w:szCs w:val="16"/>
                <w:lang w:val="en-GB"/>
              </w:rPr>
            </w:pPr>
            <w:r>
              <w:rPr>
                <w:rFonts w:asciiTheme="majorBidi" w:hAnsiTheme="majorBidi" w:cstheme="majorBidi"/>
                <w:b/>
                <w:bCs/>
                <w:sz w:val="16"/>
                <w:szCs w:val="16"/>
                <w:lang w:val="en-GB"/>
              </w:rPr>
              <w:t xml:space="preserve"> </w:t>
            </w:r>
            <w:r w:rsidR="00201EA8" w:rsidRPr="009015FD">
              <w:rPr>
                <w:rFonts w:asciiTheme="majorBidi" w:hAnsiTheme="majorBidi" w:cstheme="majorBidi"/>
                <w:b/>
                <w:bCs/>
                <w:sz w:val="16"/>
                <w:szCs w:val="16"/>
                <w:lang w:val="en-GB"/>
              </w:rPr>
              <w:t>Responsibility:</w:t>
            </w:r>
            <w:r w:rsidR="00201EA8" w:rsidRPr="009015FD">
              <w:rPr>
                <w:rFonts w:asciiTheme="majorBidi" w:hAnsiTheme="majorBidi" w:cstheme="majorBidi"/>
                <w:sz w:val="16"/>
                <w:szCs w:val="16"/>
                <w:lang w:val="en-GB"/>
              </w:rPr>
              <w:t xml:space="preserve"> </w:t>
            </w:r>
            <w:r w:rsidR="00EA5790">
              <w:rPr>
                <w:rFonts w:asciiTheme="majorBidi" w:hAnsiTheme="majorBidi" w:cstheme="majorBidi"/>
                <w:sz w:val="16"/>
                <w:szCs w:val="16"/>
                <w:lang w:val="en-GB"/>
              </w:rPr>
              <w:t xml:space="preserve">World Bank </w:t>
            </w:r>
          </w:p>
          <w:p w14:paraId="3FB9B0B7" w14:textId="77777777" w:rsidR="00EB387E" w:rsidRPr="009015FD" w:rsidRDefault="00EB387E" w:rsidP="004B29CE">
            <w:pPr>
              <w:rPr>
                <w:rFonts w:asciiTheme="majorBidi" w:hAnsiTheme="majorBidi" w:cstheme="majorBidi"/>
                <w:sz w:val="16"/>
                <w:szCs w:val="16"/>
                <w:u w:val="single"/>
                <w:lang w:val="en-GB"/>
              </w:rPr>
            </w:pPr>
          </w:p>
          <w:p w14:paraId="51BD2AC8" w14:textId="6A97608A" w:rsidR="00EB387E" w:rsidRPr="009015FD" w:rsidRDefault="00EB387E" w:rsidP="004B29CE">
            <w:pPr>
              <w:ind w:left="31"/>
              <w:rPr>
                <w:rFonts w:asciiTheme="majorBidi" w:hAnsiTheme="majorBidi" w:cstheme="majorBidi"/>
                <w:sz w:val="16"/>
                <w:szCs w:val="16"/>
                <w:lang w:val="en-GB"/>
              </w:rPr>
            </w:pPr>
          </w:p>
          <w:p w14:paraId="611F0D60" w14:textId="77777777" w:rsidR="00EB387E" w:rsidRPr="009015FD" w:rsidRDefault="00EB387E" w:rsidP="004B29CE">
            <w:pPr>
              <w:ind w:left="31"/>
              <w:rPr>
                <w:rFonts w:asciiTheme="majorBidi" w:hAnsiTheme="majorBidi" w:cstheme="majorBidi"/>
                <w:sz w:val="16"/>
                <w:szCs w:val="16"/>
                <w:lang w:val="en-GB"/>
              </w:rPr>
            </w:pPr>
          </w:p>
          <w:p w14:paraId="7F510A17" w14:textId="77777777" w:rsidR="00EB387E" w:rsidRPr="009015FD" w:rsidRDefault="00EB387E" w:rsidP="004B29CE">
            <w:pPr>
              <w:ind w:left="31"/>
              <w:rPr>
                <w:rFonts w:asciiTheme="majorBidi" w:hAnsiTheme="majorBidi" w:cstheme="majorBidi"/>
                <w:sz w:val="16"/>
                <w:szCs w:val="16"/>
                <w:lang w:val="en-GB"/>
              </w:rPr>
            </w:pPr>
          </w:p>
          <w:p w14:paraId="6B1679A0" w14:textId="77777777" w:rsidR="00C5042F" w:rsidRPr="009015FD" w:rsidRDefault="00C5042F" w:rsidP="007C595C">
            <w:pPr>
              <w:ind w:left="109" w:right="92"/>
              <w:rPr>
                <w:rFonts w:asciiTheme="majorBidi" w:hAnsiTheme="majorBidi" w:cstheme="majorBidi"/>
                <w:b/>
                <w:sz w:val="16"/>
                <w:szCs w:val="16"/>
                <w:lang w:val="en-GB"/>
              </w:rPr>
            </w:pPr>
          </w:p>
          <w:p w14:paraId="186D7969" w14:textId="015A5B6D" w:rsidR="007C595C" w:rsidRPr="009015FD" w:rsidRDefault="007C595C" w:rsidP="007C595C">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w:t>
            </w:r>
            <w:r w:rsidR="00EA5790">
              <w:rPr>
                <w:rFonts w:asciiTheme="majorBidi" w:hAnsiTheme="majorBidi" w:cstheme="majorBidi"/>
                <w:sz w:val="16"/>
                <w:szCs w:val="16"/>
                <w:lang w:val="en-GB"/>
              </w:rPr>
              <w:t>United Nations Department for Economic and Social Affairs (</w:t>
            </w:r>
            <w:r w:rsidR="008124BF" w:rsidRPr="009015FD">
              <w:rPr>
                <w:rFonts w:asciiTheme="majorBidi" w:hAnsiTheme="majorBidi" w:cstheme="majorBidi"/>
                <w:sz w:val="16"/>
                <w:szCs w:val="16"/>
                <w:lang w:val="en-GB"/>
              </w:rPr>
              <w:t>UNDESA</w:t>
            </w:r>
            <w:r w:rsidR="00EA5790">
              <w:rPr>
                <w:rFonts w:asciiTheme="majorBidi" w:hAnsiTheme="majorBidi" w:cstheme="majorBidi"/>
                <w:sz w:val="16"/>
                <w:szCs w:val="16"/>
                <w:lang w:val="en-GB"/>
              </w:rPr>
              <w:t>)</w:t>
            </w:r>
          </w:p>
          <w:p w14:paraId="3AD773AE" w14:textId="77777777" w:rsidR="007C595C" w:rsidRPr="009015FD" w:rsidRDefault="007C595C" w:rsidP="007C595C">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3DC45DD5" w14:textId="798E61BA" w:rsidR="00EB387E" w:rsidRPr="009015FD" w:rsidRDefault="004E737D" w:rsidP="00861E45">
            <w:pPr>
              <w:ind w:left="31"/>
              <w:rPr>
                <w:rFonts w:asciiTheme="majorBidi" w:hAnsiTheme="majorBidi" w:cstheme="majorBidi"/>
                <w:sz w:val="16"/>
                <w:szCs w:val="16"/>
                <w:lang w:val="en-GB"/>
              </w:rPr>
            </w:pPr>
            <w:r w:rsidRPr="009015FD">
              <w:rPr>
                <w:rFonts w:asciiTheme="majorBidi" w:hAnsiTheme="majorBidi" w:cstheme="majorBidi"/>
                <w:b/>
                <w:bCs/>
                <w:sz w:val="16"/>
                <w:szCs w:val="16"/>
                <w:lang w:val="en-GB"/>
              </w:rPr>
              <w:t xml:space="preserve">  </w:t>
            </w:r>
            <w:r w:rsidR="007C595C" w:rsidRPr="009015FD">
              <w:rPr>
                <w:rFonts w:asciiTheme="majorBidi" w:hAnsiTheme="majorBidi" w:cstheme="majorBidi"/>
                <w:b/>
                <w:bCs/>
                <w:sz w:val="16"/>
                <w:szCs w:val="16"/>
                <w:lang w:val="en-GB"/>
              </w:rPr>
              <w:t>Responsibility:</w:t>
            </w:r>
            <w:r w:rsidR="007C595C" w:rsidRPr="009015FD">
              <w:rPr>
                <w:rFonts w:asciiTheme="majorBidi" w:hAnsiTheme="majorBidi" w:cstheme="majorBidi"/>
                <w:sz w:val="16"/>
                <w:szCs w:val="16"/>
                <w:lang w:val="en-GB"/>
              </w:rPr>
              <w:t xml:space="preserve"> </w:t>
            </w:r>
            <w:r w:rsidR="008124BF" w:rsidRPr="009015FD">
              <w:rPr>
                <w:rFonts w:asciiTheme="majorBidi" w:hAnsiTheme="majorBidi" w:cstheme="majorBidi"/>
                <w:sz w:val="16"/>
                <w:szCs w:val="16"/>
                <w:lang w:val="en-GB"/>
              </w:rPr>
              <w:t>UNDESA</w:t>
            </w:r>
          </w:p>
          <w:p w14:paraId="31509231" w14:textId="77777777" w:rsidR="00EB387E" w:rsidRPr="009015FD" w:rsidRDefault="00EB387E" w:rsidP="004B29CE">
            <w:pPr>
              <w:jc w:val="center"/>
              <w:rPr>
                <w:rFonts w:asciiTheme="majorBidi" w:hAnsiTheme="majorBidi" w:cstheme="majorBidi"/>
                <w:b/>
                <w:color w:val="000000"/>
                <w:sz w:val="16"/>
                <w:szCs w:val="16"/>
                <w:lang w:val="en-GB"/>
              </w:rPr>
            </w:pPr>
          </w:p>
        </w:tc>
        <w:tc>
          <w:tcPr>
            <w:tcW w:w="5049" w:type="dxa"/>
            <w:shd w:val="clear" w:color="auto" w:fill="auto"/>
            <w:tcMar>
              <w:top w:w="72" w:type="dxa"/>
              <w:left w:w="144" w:type="dxa"/>
              <w:bottom w:w="72" w:type="dxa"/>
              <w:right w:w="144" w:type="dxa"/>
            </w:tcMar>
          </w:tcPr>
          <w:p w14:paraId="7B052528" w14:textId="779E5823"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3.1</w:t>
            </w:r>
            <w:r w:rsidR="00EA5790">
              <w:rPr>
                <w:rFonts w:asciiTheme="majorBidi" w:eastAsiaTheme="minorHAnsi" w:hAnsiTheme="majorBidi" w:cstheme="majorBidi"/>
                <w:b/>
                <w:color w:val="000000" w:themeColor="text1"/>
                <w:sz w:val="16"/>
                <w:szCs w:val="16"/>
                <w:lang w:val="en-GB" w:eastAsia="en-US"/>
              </w:rPr>
              <w:t>.</w:t>
            </w:r>
            <w:r w:rsidR="00B9308E" w:rsidRPr="009015FD">
              <w:rPr>
                <w:rFonts w:asciiTheme="majorBidi" w:eastAsiaTheme="minorHAnsi" w:hAnsiTheme="majorBidi" w:cstheme="majorBidi"/>
                <w:b/>
                <w:color w:val="000000" w:themeColor="text1"/>
                <w:sz w:val="16"/>
                <w:szCs w:val="16"/>
                <w:lang w:val="en-GB" w:eastAsia="en-US"/>
              </w:rPr>
              <w:t xml:space="preserve"> </w:t>
            </w:r>
            <w:r w:rsidRPr="009015FD">
              <w:rPr>
                <w:rFonts w:asciiTheme="majorBidi" w:eastAsiaTheme="minorHAnsi" w:hAnsiTheme="majorBidi" w:cstheme="majorBidi"/>
                <w:b/>
                <w:color w:val="000000" w:themeColor="text1"/>
                <w:sz w:val="16"/>
                <w:szCs w:val="16"/>
                <w:lang w:val="en-GB" w:eastAsia="en-US"/>
              </w:rPr>
              <w:t>Transparent and participatory evidence-based policy and decision-making processes further strengthen human rights protection and accountability</w:t>
            </w:r>
          </w:p>
          <w:p w14:paraId="0F6F7B0D" w14:textId="77777777"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42D05D97" w14:textId="6FEC7B9B"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3.1.1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Proportion of public sector entities using digital data at central and subnational level </w:t>
            </w:r>
          </w:p>
          <w:p w14:paraId="3E74E03B" w14:textId="5550E21E" w:rsidR="00A63FDC"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TB</w:t>
            </w:r>
            <w:r w:rsidR="00797BC5" w:rsidRPr="009015FD">
              <w:rPr>
                <w:rFonts w:asciiTheme="majorBidi" w:eastAsiaTheme="minorHAnsi" w:hAnsiTheme="majorBidi" w:cstheme="majorBidi"/>
                <w:color w:val="000000" w:themeColor="text1"/>
                <w:sz w:val="16"/>
                <w:szCs w:val="16"/>
                <w:lang w:val="en-GB" w:eastAsia="en-US"/>
              </w:rPr>
              <w:t>D</w:t>
            </w:r>
            <w:r w:rsidRPr="009015FD">
              <w:rPr>
                <w:rFonts w:asciiTheme="majorBidi" w:eastAsiaTheme="minorHAnsi" w:hAnsiTheme="majorBidi" w:cstheme="majorBidi"/>
                <w:color w:val="000000" w:themeColor="text1"/>
                <w:sz w:val="16"/>
                <w:szCs w:val="16"/>
                <w:lang w:val="en-GB" w:eastAsia="en-US"/>
              </w:rPr>
              <w:t xml:space="preserve"> </w:t>
            </w:r>
            <w:r w:rsidR="007674CD" w:rsidRPr="009015FD">
              <w:rPr>
                <w:rFonts w:asciiTheme="majorBidi" w:eastAsiaTheme="minorHAnsi" w:hAnsiTheme="majorBidi" w:cstheme="majorBidi"/>
                <w:color w:val="000000" w:themeColor="text1"/>
                <w:sz w:val="16"/>
                <w:szCs w:val="16"/>
                <w:lang w:val="en-GB" w:eastAsia="en-US"/>
              </w:rPr>
              <w:t>(2022)</w:t>
            </w:r>
            <w:r w:rsidR="001C1511"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80% (2026) </w:t>
            </w:r>
          </w:p>
          <w:p w14:paraId="4EA348B7" w14:textId="5E4ED4AE" w:rsidR="00137718" w:rsidRPr="009015FD" w:rsidRDefault="00EB387E" w:rsidP="00137718">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M</w:t>
            </w:r>
            <w:r w:rsidR="00287A74" w:rsidRPr="009015FD">
              <w:rPr>
                <w:rFonts w:asciiTheme="majorBidi" w:eastAsiaTheme="minorHAnsi" w:hAnsiTheme="majorBidi" w:cstheme="majorBidi"/>
                <w:color w:val="000000" w:themeColor="text1"/>
                <w:sz w:val="16"/>
                <w:szCs w:val="16"/>
                <w:lang w:val="en-GB" w:eastAsia="en-US"/>
              </w:rPr>
              <w:t xml:space="preserve">inistry of </w:t>
            </w:r>
            <w:r w:rsidR="00A96F75" w:rsidRPr="009015FD">
              <w:rPr>
                <w:rFonts w:asciiTheme="majorBidi" w:eastAsiaTheme="minorHAnsi" w:hAnsiTheme="majorBidi" w:cstheme="majorBidi"/>
                <w:color w:val="000000" w:themeColor="text1"/>
                <w:sz w:val="16"/>
                <w:szCs w:val="16"/>
                <w:lang w:val="en-GB" w:eastAsia="en-US"/>
              </w:rPr>
              <w:t>Technolog</w:t>
            </w:r>
            <w:r w:rsidR="00AD2E4F" w:rsidRPr="009015FD">
              <w:rPr>
                <w:rFonts w:asciiTheme="majorBidi" w:eastAsiaTheme="minorHAnsi" w:hAnsiTheme="majorBidi" w:cstheme="majorBidi"/>
                <w:color w:val="000000" w:themeColor="text1"/>
                <w:sz w:val="16"/>
                <w:szCs w:val="16"/>
                <w:lang w:val="en-GB" w:eastAsia="en-US"/>
              </w:rPr>
              <w:t>ies and Communications (MTC)</w:t>
            </w:r>
            <w:r w:rsidR="00287A74"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Pr="009015FD">
              <w:rPr>
                <w:rFonts w:asciiTheme="majorBidi" w:eastAsiaTheme="minorHAnsi" w:hAnsiTheme="majorBidi" w:cstheme="majorBidi"/>
                <w:color w:val="000000" w:themeColor="text1"/>
                <w:sz w:val="16"/>
                <w:szCs w:val="16"/>
                <w:lang w:val="en-GB" w:eastAsia="en-US"/>
              </w:rPr>
              <w:t>NSEDP</w:t>
            </w:r>
          </w:p>
          <w:p w14:paraId="0D48328E" w14:textId="77777777" w:rsidR="00694DBF" w:rsidRPr="009015FD" w:rsidRDefault="00694DBF" w:rsidP="00694DBF">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15AE4B9F" w14:textId="77777777" w:rsidR="00287A74" w:rsidRPr="009015FD" w:rsidRDefault="00287A74"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7B842971" w14:textId="542EDE01" w:rsidR="00EB387E" w:rsidRPr="009015FD" w:rsidRDefault="00EB387E" w:rsidP="00F96878">
            <w:pPr>
              <w:pStyle w:val="m8912365443346212014msolistparagraph"/>
              <w:shd w:val="clear" w:color="auto" w:fill="FFFFFF" w:themeFill="background1"/>
              <w:spacing w:before="0" w:beforeAutospacing="0" w:after="0" w:afterAutospacing="0"/>
              <w:ind w:left="181"/>
              <w:rPr>
                <w:color w:val="000000" w:themeColor="text1"/>
                <w:sz w:val="19"/>
                <w:szCs w:val="19"/>
                <w:lang w:val="en-GB"/>
              </w:rPr>
            </w:pPr>
            <w:r w:rsidRPr="009015FD">
              <w:rPr>
                <w:rFonts w:asciiTheme="majorBidi" w:eastAsiaTheme="minorEastAsia" w:hAnsiTheme="majorBidi" w:cstheme="majorBidi"/>
                <w:color w:val="000000" w:themeColor="text1"/>
                <w:sz w:val="16"/>
                <w:szCs w:val="16"/>
                <w:lang w:val="en-GB" w:eastAsia="en-US"/>
              </w:rPr>
              <w:t>3.1.2</w:t>
            </w:r>
            <w:r w:rsidR="00EA5790">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536B20AC" w:rsidRPr="009015FD">
              <w:rPr>
                <w:rFonts w:asciiTheme="majorBidi" w:eastAsiaTheme="minorEastAsia" w:hAnsiTheme="majorBidi" w:cstheme="majorBidi"/>
                <w:color w:val="000000" w:themeColor="text1"/>
                <w:sz w:val="16"/>
                <w:szCs w:val="16"/>
                <w:lang w:val="en-GB" w:eastAsia="en-US"/>
              </w:rPr>
              <w:t>Multi</w:t>
            </w:r>
            <w:r w:rsidR="00EA5790">
              <w:rPr>
                <w:rFonts w:asciiTheme="majorBidi" w:eastAsiaTheme="minorEastAsia" w:hAnsiTheme="majorBidi" w:cstheme="majorBidi"/>
                <w:color w:val="000000" w:themeColor="text1"/>
                <w:sz w:val="16"/>
                <w:szCs w:val="16"/>
                <w:lang w:val="en-GB" w:eastAsia="en-US"/>
              </w:rPr>
              <w:t>-</w:t>
            </w:r>
            <w:r w:rsidR="536B20AC" w:rsidRPr="009015FD">
              <w:rPr>
                <w:rFonts w:asciiTheme="majorBidi" w:eastAsiaTheme="minorEastAsia" w:hAnsiTheme="majorBidi" w:cstheme="majorBidi"/>
                <w:color w:val="000000" w:themeColor="text1"/>
                <w:sz w:val="16"/>
                <w:szCs w:val="16"/>
                <w:lang w:val="en-GB" w:eastAsia="en-US"/>
              </w:rPr>
              <w:t xml:space="preserve">stakeholder </w:t>
            </w:r>
            <w:r w:rsidR="00EA5790">
              <w:rPr>
                <w:rFonts w:asciiTheme="majorBidi" w:eastAsiaTheme="minorEastAsia" w:hAnsiTheme="majorBidi" w:cstheme="majorBidi"/>
                <w:color w:val="000000" w:themeColor="text1"/>
                <w:sz w:val="16"/>
                <w:szCs w:val="16"/>
                <w:lang w:val="en-GB" w:eastAsia="en-US"/>
              </w:rPr>
              <w:t>e</w:t>
            </w:r>
            <w:r w:rsidR="536B20AC" w:rsidRPr="009015FD">
              <w:rPr>
                <w:rFonts w:asciiTheme="majorBidi" w:eastAsiaTheme="minorEastAsia" w:hAnsiTheme="majorBidi" w:cstheme="majorBidi"/>
                <w:color w:val="000000" w:themeColor="text1"/>
                <w:sz w:val="16"/>
                <w:szCs w:val="16"/>
                <w:lang w:val="en-GB" w:eastAsia="en-US"/>
              </w:rPr>
              <w:t xml:space="preserve">ngagement </w:t>
            </w:r>
            <w:r w:rsidR="00EA5790">
              <w:rPr>
                <w:rFonts w:asciiTheme="majorBidi" w:eastAsiaTheme="minorEastAsia" w:hAnsiTheme="majorBidi" w:cstheme="majorBidi"/>
                <w:color w:val="000000" w:themeColor="text1"/>
                <w:sz w:val="16"/>
                <w:szCs w:val="16"/>
                <w:lang w:val="en-GB" w:eastAsia="en-US"/>
              </w:rPr>
              <w:t>p</w:t>
            </w:r>
            <w:r w:rsidR="536B20AC" w:rsidRPr="009015FD">
              <w:rPr>
                <w:rFonts w:asciiTheme="majorBidi" w:eastAsiaTheme="minorEastAsia" w:hAnsiTheme="majorBidi" w:cstheme="majorBidi"/>
                <w:color w:val="000000" w:themeColor="text1"/>
                <w:sz w:val="16"/>
                <w:szCs w:val="16"/>
                <w:lang w:val="en-GB" w:eastAsia="en-US"/>
              </w:rPr>
              <w:t>latform established (</w:t>
            </w:r>
            <w:r w:rsidR="00EA5790">
              <w:rPr>
                <w:rFonts w:asciiTheme="majorBidi" w:eastAsiaTheme="minorEastAsia" w:hAnsiTheme="majorBidi" w:cstheme="majorBidi"/>
                <w:color w:val="000000" w:themeColor="text1"/>
                <w:sz w:val="16"/>
                <w:szCs w:val="16"/>
                <w:lang w:val="en-GB" w:eastAsia="en-US"/>
              </w:rPr>
              <w:t xml:space="preserve">number </w:t>
            </w:r>
            <w:r w:rsidR="536B20AC" w:rsidRPr="009015FD">
              <w:rPr>
                <w:rFonts w:asciiTheme="majorBidi" w:eastAsiaTheme="minorEastAsia" w:hAnsiTheme="majorBidi" w:cstheme="majorBidi"/>
                <w:color w:val="000000" w:themeColor="text1"/>
                <w:sz w:val="16"/>
                <w:szCs w:val="16"/>
                <w:lang w:val="en-GB" w:eastAsia="en-US"/>
              </w:rPr>
              <w:t xml:space="preserve">of institutions using </w:t>
            </w:r>
            <w:r w:rsidR="00EA5790">
              <w:rPr>
                <w:rFonts w:asciiTheme="majorBidi" w:eastAsiaTheme="minorEastAsia" w:hAnsiTheme="majorBidi" w:cstheme="majorBidi"/>
                <w:color w:val="000000" w:themeColor="text1"/>
                <w:sz w:val="16"/>
                <w:szCs w:val="16"/>
                <w:lang w:val="en-GB" w:eastAsia="en-US"/>
              </w:rPr>
              <w:t>p</w:t>
            </w:r>
            <w:r w:rsidR="536B20AC" w:rsidRPr="009015FD">
              <w:rPr>
                <w:rFonts w:asciiTheme="majorBidi" w:eastAsiaTheme="minorEastAsia" w:hAnsiTheme="majorBidi" w:cstheme="majorBidi"/>
                <w:color w:val="000000" w:themeColor="text1"/>
                <w:sz w:val="16"/>
                <w:szCs w:val="16"/>
                <w:lang w:val="en-GB" w:eastAsia="en-US"/>
              </w:rPr>
              <w:t>latform disaggregated by type)</w:t>
            </w:r>
          </w:p>
          <w:p w14:paraId="44A0A25F" w14:textId="5B1EDDEA" w:rsidR="00681C1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0</w:t>
            </w:r>
            <w:r w:rsidR="00B9308E" w:rsidRPr="009015FD">
              <w:rPr>
                <w:rFonts w:asciiTheme="majorBidi" w:eastAsiaTheme="minorHAnsi" w:hAnsiTheme="majorBidi" w:cstheme="majorBidi"/>
                <w:color w:val="000000" w:themeColor="text1"/>
                <w:sz w:val="16"/>
                <w:szCs w:val="16"/>
                <w:lang w:val="en-GB" w:eastAsia="en-US"/>
              </w:rPr>
              <w:t xml:space="preserve"> </w:t>
            </w:r>
            <w:r w:rsidR="0093273D" w:rsidRPr="009015FD">
              <w:rPr>
                <w:rFonts w:asciiTheme="majorBidi" w:eastAsiaTheme="minorHAnsi" w:hAnsiTheme="majorBidi" w:cstheme="majorBidi"/>
                <w:color w:val="000000" w:themeColor="text1"/>
                <w:sz w:val="16"/>
                <w:szCs w:val="16"/>
                <w:lang w:val="en-GB" w:eastAsia="en-US"/>
              </w:rPr>
              <w:t xml:space="preserve">(2021)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1 (2026) </w:t>
            </w:r>
          </w:p>
          <w:p w14:paraId="68D746CF" w14:textId="68A158DB" w:rsidR="00681C1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G</w:t>
            </w:r>
            <w:r w:rsidR="00681C1E" w:rsidRPr="009015FD">
              <w:rPr>
                <w:rFonts w:asciiTheme="majorBidi" w:eastAsiaTheme="minorHAnsi" w:hAnsiTheme="majorBidi" w:cstheme="majorBidi"/>
                <w:color w:val="000000" w:themeColor="text1"/>
                <w:sz w:val="16"/>
                <w:szCs w:val="16"/>
                <w:lang w:val="en-GB" w:eastAsia="en-US"/>
              </w:rPr>
              <w:t>overnance Sector Working Group (GSWG)</w:t>
            </w:r>
          </w:p>
          <w:p w14:paraId="0D73506E" w14:textId="77777777" w:rsidR="00F844A0" w:rsidRPr="009015FD" w:rsidRDefault="00F844A0" w:rsidP="00F844A0">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3F338ED1" w14:textId="77777777"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00D63BF7" w14:textId="61A083FD" w:rsidR="00987542" w:rsidRPr="009015FD" w:rsidRDefault="00987542" w:rsidP="00987542">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3.1.3</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women running for N</w:t>
            </w:r>
            <w:r w:rsidR="00AD25FB">
              <w:rPr>
                <w:rFonts w:asciiTheme="majorBidi" w:eastAsiaTheme="minorHAnsi" w:hAnsiTheme="majorBidi" w:cstheme="majorBidi"/>
                <w:color w:val="000000" w:themeColor="text1"/>
                <w:sz w:val="16"/>
                <w:szCs w:val="16"/>
                <w:lang w:val="en-GB" w:eastAsia="en-US"/>
              </w:rPr>
              <w:t xml:space="preserve">ational </w:t>
            </w:r>
            <w:r w:rsidRPr="009015FD">
              <w:rPr>
                <w:rFonts w:asciiTheme="majorBidi" w:eastAsiaTheme="minorHAnsi" w:hAnsiTheme="majorBidi" w:cstheme="majorBidi"/>
                <w:color w:val="000000" w:themeColor="text1"/>
                <w:sz w:val="16"/>
                <w:szCs w:val="16"/>
                <w:lang w:val="en-GB" w:eastAsia="en-US"/>
              </w:rPr>
              <w:t>A</w:t>
            </w:r>
            <w:r w:rsidR="00AD25FB">
              <w:rPr>
                <w:rFonts w:asciiTheme="majorBidi" w:eastAsiaTheme="minorHAnsi" w:hAnsiTheme="majorBidi" w:cstheme="majorBidi"/>
                <w:color w:val="000000" w:themeColor="text1"/>
                <w:sz w:val="16"/>
                <w:szCs w:val="16"/>
                <w:lang w:val="en-GB" w:eastAsia="en-US"/>
              </w:rPr>
              <w:t>ssembly</w:t>
            </w:r>
            <w:r w:rsidRPr="009015FD">
              <w:rPr>
                <w:rFonts w:asciiTheme="majorBidi" w:eastAsiaTheme="minorHAnsi" w:hAnsiTheme="majorBidi" w:cstheme="majorBidi"/>
                <w:color w:val="000000" w:themeColor="text1"/>
                <w:sz w:val="16"/>
                <w:szCs w:val="16"/>
                <w:lang w:val="en-GB" w:eastAsia="en-US"/>
              </w:rPr>
              <w:t xml:space="preserve"> and P</w:t>
            </w:r>
            <w:r w:rsidR="00AD25FB">
              <w:rPr>
                <w:rFonts w:asciiTheme="majorBidi" w:eastAsiaTheme="minorHAnsi" w:hAnsiTheme="majorBidi" w:cstheme="majorBidi"/>
                <w:color w:val="000000" w:themeColor="text1"/>
                <w:sz w:val="16"/>
                <w:szCs w:val="16"/>
                <w:lang w:val="en-GB" w:eastAsia="en-US"/>
              </w:rPr>
              <w:t xml:space="preserve">rovincial </w:t>
            </w:r>
            <w:r w:rsidRPr="009015FD">
              <w:rPr>
                <w:rFonts w:asciiTheme="majorBidi" w:eastAsiaTheme="minorHAnsi" w:hAnsiTheme="majorBidi" w:cstheme="majorBidi"/>
                <w:color w:val="000000" w:themeColor="text1"/>
                <w:sz w:val="16"/>
                <w:szCs w:val="16"/>
                <w:lang w:val="en-GB" w:eastAsia="en-US"/>
              </w:rPr>
              <w:t>P</w:t>
            </w:r>
            <w:r w:rsidR="00AD25FB">
              <w:rPr>
                <w:rFonts w:asciiTheme="majorBidi" w:eastAsiaTheme="minorHAnsi" w:hAnsiTheme="majorBidi" w:cstheme="majorBidi"/>
                <w:color w:val="000000" w:themeColor="text1"/>
                <w:sz w:val="16"/>
                <w:szCs w:val="16"/>
                <w:lang w:val="en-GB" w:eastAsia="en-US"/>
              </w:rPr>
              <w:t xml:space="preserve">eople’s </w:t>
            </w:r>
            <w:r w:rsidRPr="009015FD">
              <w:rPr>
                <w:rFonts w:asciiTheme="majorBidi" w:eastAsiaTheme="minorHAnsi" w:hAnsiTheme="majorBidi" w:cstheme="majorBidi"/>
                <w:color w:val="000000" w:themeColor="text1"/>
                <w:sz w:val="16"/>
                <w:szCs w:val="16"/>
                <w:lang w:val="en-GB" w:eastAsia="en-US"/>
              </w:rPr>
              <w:t>A</w:t>
            </w:r>
            <w:r w:rsidR="00AD25FB">
              <w:rPr>
                <w:rFonts w:asciiTheme="majorBidi" w:eastAsiaTheme="minorHAnsi" w:hAnsiTheme="majorBidi" w:cstheme="majorBidi"/>
                <w:color w:val="000000" w:themeColor="text1"/>
                <w:sz w:val="16"/>
                <w:szCs w:val="16"/>
                <w:lang w:val="en-GB" w:eastAsia="en-US"/>
              </w:rPr>
              <w:t>ssemblies</w:t>
            </w:r>
            <w:r w:rsidRPr="009015FD">
              <w:rPr>
                <w:rFonts w:asciiTheme="majorBidi" w:eastAsiaTheme="minorHAnsi" w:hAnsiTheme="majorBidi" w:cstheme="majorBidi"/>
                <w:color w:val="000000" w:themeColor="text1"/>
                <w:sz w:val="16"/>
                <w:szCs w:val="16"/>
                <w:lang w:val="en-GB" w:eastAsia="en-US"/>
              </w:rPr>
              <w:t xml:space="preserve"> seats. </w:t>
            </w:r>
          </w:p>
          <w:p w14:paraId="35C72E86" w14:textId="77777777" w:rsidR="00987542" w:rsidRPr="009015FD" w:rsidRDefault="00987542" w:rsidP="00987542">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22% (2021)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30% (2026)</w:t>
            </w:r>
          </w:p>
          <w:p w14:paraId="3550A293" w14:textId="6965AE51" w:rsidR="00987542" w:rsidRPr="009015FD" w:rsidRDefault="00987542" w:rsidP="00987542">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United States Agency for International Development (</w:t>
            </w:r>
            <w:r w:rsidRPr="009015FD">
              <w:rPr>
                <w:rFonts w:asciiTheme="majorBidi" w:eastAsiaTheme="minorHAnsi" w:hAnsiTheme="majorBidi" w:cstheme="majorBidi"/>
                <w:color w:val="000000" w:themeColor="text1"/>
                <w:sz w:val="16"/>
                <w:szCs w:val="16"/>
                <w:lang w:val="en-GB" w:eastAsia="en-US"/>
              </w:rPr>
              <w:t>USAID</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STEPS project</w:t>
            </w:r>
          </w:p>
          <w:p w14:paraId="28F6D8BD" w14:textId="2844EF2B" w:rsidR="00EB387E" w:rsidRPr="009015FD" w:rsidRDefault="00987542" w:rsidP="00861E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xml:space="preserve">: Annually </w:t>
            </w:r>
          </w:p>
        </w:tc>
        <w:tc>
          <w:tcPr>
            <w:tcW w:w="2970" w:type="dxa"/>
            <w:shd w:val="clear" w:color="auto" w:fill="auto"/>
          </w:tcPr>
          <w:p w14:paraId="088F4544" w14:textId="0022FB44" w:rsidR="007F5F9E" w:rsidRPr="009015FD" w:rsidRDefault="00EB387E" w:rsidP="004B29CE">
            <w:pPr>
              <w:ind w:left="90"/>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GSWG</w:t>
            </w:r>
            <w:r w:rsidR="00EA3763" w:rsidRPr="009015FD">
              <w:rPr>
                <w:rFonts w:asciiTheme="majorBidi" w:hAnsiTheme="majorBidi" w:cstheme="majorBidi"/>
                <w:color w:val="000000"/>
                <w:sz w:val="16"/>
                <w:szCs w:val="16"/>
                <w:lang w:val="en-GB"/>
              </w:rPr>
              <w:t xml:space="preserve">, Ministry of </w:t>
            </w:r>
            <w:r w:rsidRPr="009015FD">
              <w:rPr>
                <w:rFonts w:asciiTheme="majorBidi" w:hAnsiTheme="majorBidi" w:cstheme="majorBidi"/>
                <w:color w:val="000000"/>
                <w:sz w:val="16"/>
                <w:szCs w:val="16"/>
                <w:lang w:val="en-GB"/>
              </w:rPr>
              <w:t>H</w:t>
            </w:r>
            <w:r w:rsidR="00A14875" w:rsidRPr="009015FD">
              <w:rPr>
                <w:rFonts w:asciiTheme="majorBidi" w:hAnsiTheme="majorBidi" w:cstheme="majorBidi"/>
                <w:color w:val="000000"/>
                <w:sz w:val="16"/>
                <w:szCs w:val="16"/>
                <w:lang w:val="en-GB"/>
              </w:rPr>
              <w:t>o</w:t>
            </w:r>
            <w:r w:rsidR="00711083" w:rsidRPr="009015FD">
              <w:rPr>
                <w:rFonts w:asciiTheme="majorBidi" w:hAnsiTheme="majorBidi" w:cstheme="majorBidi"/>
                <w:color w:val="000000"/>
                <w:sz w:val="16"/>
                <w:szCs w:val="16"/>
                <w:lang w:val="en-GB"/>
              </w:rPr>
              <w:t>m</w:t>
            </w:r>
            <w:r w:rsidR="00A14875" w:rsidRPr="009015FD">
              <w:rPr>
                <w:rFonts w:asciiTheme="majorBidi" w:hAnsiTheme="majorBidi" w:cstheme="majorBidi"/>
                <w:color w:val="000000"/>
                <w:sz w:val="16"/>
                <w:szCs w:val="16"/>
                <w:lang w:val="en-GB"/>
              </w:rPr>
              <w:t xml:space="preserve">e </w:t>
            </w:r>
            <w:r w:rsidRPr="009015FD">
              <w:rPr>
                <w:rFonts w:asciiTheme="majorBidi" w:hAnsiTheme="majorBidi" w:cstheme="majorBidi"/>
                <w:color w:val="000000"/>
                <w:sz w:val="16"/>
                <w:szCs w:val="16"/>
                <w:lang w:val="en-GB"/>
              </w:rPr>
              <w:t>A</w:t>
            </w:r>
            <w:r w:rsidR="00A14875" w:rsidRPr="009015FD">
              <w:rPr>
                <w:rFonts w:asciiTheme="majorBidi" w:hAnsiTheme="majorBidi" w:cstheme="majorBidi"/>
                <w:color w:val="000000"/>
                <w:sz w:val="16"/>
                <w:szCs w:val="16"/>
                <w:lang w:val="en-GB"/>
              </w:rPr>
              <w:t>ffairs (MOHA),</w:t>
            </w:r>
            <w:r w:rsidRPr="009015FD">
              <w:rPr>
                <w:rFonts w:asciiTheme="majorBidi" w:hAnsiTheme="majorBidi" w:cstheme="majorBidi"/>
                <w:color w:val="000000"/>
                <w:sz w:val="16"/>
                <w:szCs w:val="16"/>
                <w:lang w:val="en-GB"/>
              </w:rPr>
              <w:t xml:space="preserve"> MoJ</w:t>
            </w:r>
            <w:r w:rsidR="00256C81" w:rsidRPr="009015FD">
              <w:rPr>
                <w:rFonts w:asciiTheme="majorBidi" w:hAnsiTheme="majorBidi" w:cstheme="majorBidi"/>
                <w:color w:val="000000"/>
                <w:sz w:val="16"/>
                <w:szCs w:val="16"/>
                <w:lang w:val="en-GB"/>
              </w:rPr>
              <w:t xml:space="preserve"> </w:t>
            </w:r>
          </w:p>
          <w:p w14:paraId="20E5A4F3" w14:textId="61D9147A" w:rsidR="00EB387E" w:rsidRPr="009015FD" w:rsidRDefault="00256C81" w:rsidP="004B29CE">
            <w:pPr>
              <w:ind w:left="90"/>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MT</w:t>
            </w:r>
            <w:r w:rsidR="00C348CF" w:rsidRPr="009015FD">
              <w:rPr>
                <w:rFonts w:asciiTheme="majorBidi" w:hAnsiTheme="majorBidi" w:cstheme="majorBidi"/>
                <w:color w:val="000000"/>
                <w:sz w:val="16"/>
                <w:szCs w:val="16"/>
                <w:lang w:val="en-GB"/>
              </w:rPr>
              <w:t>C</w:t>
            </w:r>
          </w:p>
          <w:p w14:paraId="0C775352" w14:textId="77777777" w:rsidR="00EB387E" w:rsidRPr="009015FD" w:rsidRDefault="00EB387E" w:rsidP="002369EF">
            <w:pPr>
              <w:rPr>
                <w:rFonts w:asciiTheme="majorBidi" w:hAnsiTheme="majorBidi" w:cstheme="majorBidi"/>
                <w:b/>
                <w:color w:val="000000"/>
                <w:sz w:val="16"/>
                <w:szCs w:val="16"/>
                <w:lang w:val="en-GB"/>
              </w:rPr>
            </w:pPr>
          </w:p>
        </w:tc>
        <w:tc>
          <w:tcPr>
            <w:tcW w:w="1350" w:type="dxa"/>
            <w:shd w:val="clear" w:color="auto" w:fill="auto"/>
            <w:tcMar>
              <w:top w:w="15" w:type="dxa"/>
              <w:left w:w="108" w:type="dxa"/>
              <w:bottom w:w="0" w:type="dxa"/>
              <w:right w:w="108" w:type="dxa"/>
            </w:tcMar>
          </w:tcPr>
          <w:p w14:paraId="58C42769" w14:textId="3AC5DC70"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Regular: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2,</w:t>
            </w:r>
            <w:r w:rsidR="00D46DB1" w:rsidRPr="009015FD">
              <w:rPr>
                <w:rFonts w:asciiTheme="majorBidi" w:hAnsiTheme="majorBidi" w:cstheme="majorBidi"/>
                <w:b/>
                <w:color w:val="000000"/>
                <w:sz w:val="16"/>
                <w:szCs w:val="16"/>
                <w:lang w:val="en-GB"/>
              </w:rPr>
              <w:t>7</w:t>
            </w:r>
            <w:r w:rsidRPr="009015FD">
              <w:rPr>
                <w:rFonts w:asciiTheme="majorBidi" w:hAnsiTheme="majorBidi" w:cstheme="majorBidi"/>
                <w:b/>
                <w:color w:val="000000"/>
                <w:sz w:val="16"/>
                <w:szCs w:val="16"/>
                <w:lang w:val="en-GB"/>
              </w:rPr>
              <w:t>00,000</w:t>
            </w:r>
          </w:p>
          <w:p w14:paraId="7828D0F1" w14:textId="489E1A3A"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Other: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18,</w:t>
            </w:r>
            <w:r w:rsidR="00070984" w:rsidRPr="009015FD">
              <w:rPr>
                <w:rFonts w:asciiTheme="majorBidi" w:hAnsiTheme="majorBidi" w:cstheme="majorBidi"/>
                <w:b/>
                <w:color w:val="000000"/>
                <w:sz w:val="16"/>
                <w:szCs w:val="16"/>
                <w:lang w:val="en-GB"/>
              </w:rPr>
              <w:t>57</w:t>
            </w:r>
            <w:r w:rsidRPr="009015FD">
              <w:rPr>
                <w:rFonts w:asciiTheme="majorBidi" w:hAnsiTheme="majorBidi" w:cstheme="majorBidi"/>
                <w:b/>
                <w:color w:val="000000"/>
                <w:sz w:val="16"/>
                <w:szCs w:val="16"/>
                <w:lang w:val="en-GB"/>
              </w:rPr>
              <w:t>0,000</w:t>
            </w:r>
          </w:p>
          <w:p w14:paraId="50E499AC" w14:textId="77777777" w:rsidR="00EB387E" w:rsidRPr="009015FD" w:rsidRDefault="00EB387E" w:rsidP="004B29CE">
            <w:pPr>
              <w:jc w:val="center"/>
              <w:rPr>
                <w:rFonts w:asciiTheme="majorBidi" w:hAnsiTheme="majorBidi" w:cstheme="majorBidi"/>
                <w:b/>
                <w:color w:val="000000"/>
                <w:sz w:val="16"/>
                <w:szCs w:val="16"/>
                <w:lang w:val="en-GB"/>
              </w:rPr>
            </w:pPr>
          </w:p>
        </w:tc>
      </w:tr>
      <w:tr w:rsidR="00A75AE4" w:rsidRPr="009015FD" w14:paraId="2CC7745F" w14:textId="77777777" w:rsidTr="00D54710">
        <w:tc>
          <w:tcPr>
            <w:tcW w:w="2425" w:type="dxa"/>
            <w:vMerge/>
            <w:tcMar>
              <w:top w:w="72" w:type="dxa"/>
              <w:left w:w="144" w:type="dxa"/>
              <w:bottom w:w="72" w:type="dxa"/>
              <w:right w:w="144" w:type="dxa"/>
            </w:tcMar>
          </w:tcPr>
          <w:p w14:paraId="23F37B96" w14:textId="77777777" w:rsidR="00EB387E" w:rsidRPr="009015FD" w:rsidRDefault="00EB387E" w:rsidP="004B29CE">
            <w:pPr>
              <w:jc w:val="both"/>
              <w:rPr>
                <w:rFonts w:asciiTheme="majorBidi" w:hAnsiTheme="majorBidi" w:cstheme="majorBidi"/>
                <w:b/>
                <w:color w:val="000000"/>
                <w:sz w:val="16"/>
                <w:szCs w:val="16"/>
                <w:lang w:val="en-GB"/>
              </w:rPr>
            </w:pPr>
          </w:p>
        </w:tc>
        <w:tc>
          <w:tcPr>
            <w:tcW w:w="2781" w:type="dxa"/>
            <w:vMerge/>
          </w:tcPr>
          <w:p w14:paraId="4ED8DC11" w14:textId="77777777" w:rsidR="00EB387E" w:rsidRPr="009015FD" w:rsidRDefault="00EB387E" w:rsidP="004B29CE">
            <w:pPr>
              <w:rPr>
                <w:rFonts w:asciiTheme="majorBidi" w:hAnsiTheme="majorBidi" w:cstheme="majorBidi"/>
                <w:sz w:val="16"/>
                <w:szCs w:val="16"/>
                <w:lang w:val="en-GB"/>
              </w:rPr>
            </w:pPr>
          </w:p>
        </w:tc>
        <w:tc>
          <w:tcPr>
            <w:tcW w:w="5049" w:type="dxa"/>
            <w:shd w:val="clear" w:color="auto" w:fill="auto"/>
            <w:tcMar>
              <w:top w:w="72" w:type="dxa"/>
              <w:left w:w="144" w:type="dxa"/>
              <w:bottom w:w="72" w:type="dxa"/>
              <w:right w:w="144" w:type="dxa"/>
            </w:tcMar>
          </w:tcPr>
          <w:p w14:paraId="0EC44A40" w14:textId="346B5467"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3.2</w:t>
            </w:r>
            <w:r w:rsidR="00EA5790">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Government bodies have enhanced capacities for more transparent and effective law design, implementation and monitoring</w:t>
            </w:r>
          </w:p>
          <w:p w14:paraId="3D037491" w14:textId="77777777"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p>
          <w:p w14:paraId="1B613CEA" w14:textId="1491C77E"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3.2.1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people accessing essential public services online (e-service). </w:t>
            </w:r>
          </w:p>
          <w:p w14:paraId="650D289B" w14:textId="5FF36422" w:rsidR="00EB112B" w:rsidRPr="009015FD" w:rsidRDefault="00EB112B"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TB</w:t>
            </w:r>
            <w:r w:rsidR="00797BC5" w:rsidRPr="009015FD">
              <w:rPr>
                <w:rFonts w:asciiTheme="majorBidi" w:eastAsiaTheme="minorHAnsi" w:hAnsiTheme="majorBidi" w:cstheme="majorBidi"/>
                <w:color w:val="000000" w:themeColor="text1"/>
                <w:sz w:val="16"/>
                <w:szCs w:val="16"/>
                <w:lang w:val="en-GB" w:eastAsia="en-US"/>
              </w:rPr>
              <w:t>D</w:t>
            </w:r>
            <w:r w:rsidRPr="009015FD">
              <w:rPr>
                <w:rFonts w:asciiTheme="majorBidi" w:eastAsiaTheme="minorHAnsi" w:hAnsiTheme="majorBidi" w:cstheme="majorBidi"/>
                <w:color w:val="000000" w:themeColor="text1"/>
                <w:sz w:val="16"/>
                <w:szCs w:val="16"/>
                <w:lang w:val="en-GB" w:eastAsia="en-US"/>
              </w:rPr>
              <w:t xml:space="preserve"> </w:t>
            </w:r>
            <w:r w:rsidR="00F9654D" w:rsidRPr="009015FD">
              <w:rPr>
                <w:rFonts w:asciiTheme="majorBidi" w:eastAsiaTheme="minorHAnsi" w:hAnsiTheme="majorBidi" w:cstheme="majorBidi"/>
                <w:color w:val="000000" w:themeColor="text1"/>
                <w:sz w:val="16"/>
                <w:szCs w:val="16"/>
                <w:lang w:val="en-GB" w:eastAsia="en-US"/>
              </w:rPr>
              <w:t xml:space="preserve">(2022) </w:t>
            </w:r>
            <w:r w:rsidR="00487617" w:rsidRPr="00AD25FB">
              <w:rPr>
                <w:rFonts w:asciiTheme="majorBidi" w:eastAsiaTheme="minorHAnsi" w:hAnsiTheme="majorBidi" w:cstheme="majorBidi"/>
                <w:i/>
                <w:iCs/>
                <w:color w:val="000000" w:themeColor="text1"/>
                <w:sz w:val="16"/>
                <w:szCs w:val="16"/>
                <w:lang w:val="en-GB" w:eastAsia="en-US"/>
              </w:rPr>
              <w:t>Target</w:t>
            </w:r>
            <w:r w:rsidR="00487617" w:rsidRPr="009015FD">
              <w:rPr>
                <w:rFonts w:asciiTheme="majorBidi" w:eastAsiaTheme="minorHAnsi" w:hAnsiTheme="majorBidi" w:cstheme="majorBidi"/>
                <w:color w:val="000000" w:themeColor="text1"/>
                <w:sz w:val="16"/>
                <w:szCs w:val="16"/>
                <w:lang w:val="en-GB" w:eastAsia="en-US"/>
              </w:rPr>
              <w:t xml:space="preserve">: 50% of all government services (2026) </w:t>
            </w:r>
          </w:p>
          <w:p w14:paraId="1F55554C" w14:textId="379ED89B" w:rsidR="00C41E3B" w:rsidRPr="009015FD" w:rsidRDefault="00EB112B" w:rsidP="00C41E3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487617" w:rsidRPr="009015FD">
              <w:rPr>
                <w:rFonts w:asciiTheme="majorBidi" w:eastAsiaTheme="minorHAnsi" w:hAnsiTheme="majorBidi" w:cstheme="majorBidi"/>
                <w:color w:val="000000" w:themeColor="text1"/>
                <w:sz w:val="16"/>
                <w:szCs w:val="16"/>
                <w:lang w:val="en-GB" w:eastAsia="en-US"/>
              </w:rPr>
              <w:t>M</w:t>
            </w:r>
            <w:r w:rsidR="00F15D4A" w:rsidRPr="009015FD">
              <w:rPr>
                <w:rFonts w:asciiTheme="majorBidi" w:eastAsiaTheme="minorHAnsi" w:hAnsiTheme="majorBidi" w:cstheme="majorBidi"/>
                <w:color w:val="000000" w:themeColor="text1"/>
                <w:sz w:val="16"/>
                <w:szCs w:val="16"/>
                <w:lang w:val="en-GB" w:eastAsia="en-US"/>
              </w:rPr>
              <w:t>C</w:t>
            </w:r>
            <w:r w:rsidR="00487617" w:rsidRPr="009015FD">
              <w:rPr>
                <w:rFonts w:asciiTheme="majorBidi" w:eastAsiaTheme="minorHAnsi" w:hAnsiTheme="majorBidi" w:cstheme="majorBidi"/>
                <w:color w:val="000000" w:themeColor="text1"/>
                <w:sz w:val="16"/>
                <w:szCs w:val="16"/>
                <w:lang w:val="en-GB" w:eastAsia="en-US"/>
              </w:rPr>
              <w:t>T</w:t>
            </w:r>
            <w:r w:rsidR="00EA5790">
              <w:rPr>
                <w:rFonts w:asciiTheme="majorBidi" w:eastAsiaTheme="minorHAnsi" w:hAnsiTheme="majorBidi" w:cstheme="majorBidi"/>
                <w:color w:val="000000" w:themeColor="text1"/>
                <w:sz w:val="16"/>
                <w:szCs w:val="16"/>
                <w:lang w:val="en-GB" w:eastAsia="en-US"/>
              </w:rPr>
              <w:t xml:space="preserve"> and </w:t>
            </w:r>
            <w:r w:rsidR="00487617" w:rsidRPr="009015FD">
              <w:rPr>
                <w:rFonts w:asciiTheme="majorBidi" w:eastAsiaTheme="minorHAnsi" w:hAnsiTheme="majorBidi" w:cstheme="majorBidi"/>
                <w:color w:val="000000" w:themeColor="text1"/>
                <w:sz w:val="16"/>
                <w:szCs w:val="16"/>
                <w:lang w:val="en-GB" w:eastAsia="en-US"/>
              </w:rPr>
              <w:t>NSEDP</w:t>
            </w:r>
          </w:p>
          <w:p w14:paraId="7BB65ADA" w14:textId="77777777" w:rsidR="00EB112B" w:rsidRPr="009015FD" w:rsidRDefault="00EB112B" w:rsidP="00EB112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57F5728D" w14:textId="77777777"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27B6171B" w14:textId="63E8961C"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3.2.2</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citizen-engagement and outreach mechanisms conducted by delegates</w:t>
            </w:r>
          </w:p>
          <w:p w14:paraId="27A0DDC6" w14:textId="02B1E60A" w:rsidR="00EB112B"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0% (</w:t>
            </w:r>
            <w:r w:rsidR="009A5967" w:rsidRPr="009015FD">
              <w:rPr>
                <w:rFonts w:asciiTheme="majorBidi" w:eastAsiaTheme="minorHAnsi" w:hAnsiTheme="majorBidi" w:cstheme="majorBidi"/>
                <w:color w:val="000000" w:themeColor="text1"/>
                <w:sz w:val="16"/>
                <w:szCs w:val="16"/>
                <w:lang w:val="en-GB" w:eastAsia="en-US"/>
              </w:rPr>
              <w:t>TBC</w:t>
            </w:r>
            <w:r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80% (2026)</w:t>
            </w:r>
          </w:p>
          <w:p w14:paraId="70A9A95E" w14:textId="59859C01" w:rsidR="00371757" w:rsidRPr="009015FD" w:rsidRDefault="00487617" w:rsidP="00EB112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USAID STEPS project</w:t>
            </w:r>
          </w:p>
          <w:p w14:paraId="488DD5ED" w14:textId="18E051AA" w:rsidR="00EB112B" w:rsidRPr="009015FD" w:rsidRDefault="00EB112B" w:rsidP="00EB112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57D95B3B" w14:textId="77777777" w:rsidR="00EB112B" w:rsidRPr="009015FD" w:rsidRDefault="00EB112B"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1E17F7FA" w14:textId="041332AD"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3.2.3</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and utilization rates of one-stop service centres by women and ethnic groups at: </w:t>
            </w:r>
            <w:r w:rsidR="00EA5790">
              <w:rPr>
                <w:rFonts w:asciiTheme="majorBidi" w:eastAsiaTheme="minorHAnsi" w:hAnsiTheme="majorBidi" w:cstheme="majorBidi"/>
                <w:color w:val="000000" w:themeColor="text1"/>
                <w:sz w:val="16"/>
                <w:szCs w:val="16"/>
                <w:lang w:val="en-GB" w:eastAsia="en-US"/>
              </w:rPr>
              <w:t xml:space="preserve">(a) </w:t>
            </w:r>
            <w:r w:rsidRPr="009015FD">
              <w:rPr>
                <w:rFonts w:asciiTheme="majorBidi" w:eastAsiaTheme="minorHAnsi" w:hAnsiTheme="majorBidi" w:cstheme="majorBidi"/>
                <w:color w:val="000000" w:themeColor="text1"/>
                <w:sz w:val="16"/>
                <w:szCs w:val="16"/>
                <w:lang w:val="en-GB" w:eastAsia="en-US"/>
              </w:rPr>
              <w:t>district level</w:t>
            </w:r>
            <w:r w:rsidR="00EA5790">
              <w:rPr>
                <w:rFonts w:asciiTheme="majorBidi" w:eastAsiaTheme="minorHAnsi" w:hAnsiTheme="majorBidi" w:cstheme="majorBidi"/>
                <w:color w:val="000000" w:themeColor="text1"/>
                <w:sz w:val="16"/>
                <w:szCs w:val="16"/>
                <w:lang w:val="en-GB" w:eastAsia="en-US"/>
              </w:rPr>
              <w:t xml:space="preserve">, and (b) </w:t>
            </w:r>
            <w:r w:rsidRPr="009015FD">
              <w:rPr>
                <w:rFonts w:asciiTheme="majorBidi" w:eastAsiaTheme="minorHAnsi" w:hAnsiTheme="majorBidi" w:cstheme="majorBidi"/>
                <w:color w:val="000000" w:themeColor="text1"/>
                <w:sz w:val="16"/>
                <w:szCs w:val="16"/>
                <w:lang w:val="en-GB" w:eastAsia="en-US"/>
              </w:rPr>
              <w:t xml:space="preserve">province level </w:t>
            </w:r>
          </w:p>
          <w:p w14:paraId="69CB986C" w14:textId="6C0EEC5D" w:rsidR="00F86B0E" w:rsidRPr="009015FD" w:rsidRDefault="00F86B0E"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44 (TBC)</w:t>
            </w:r>
            <w:r w:rsidR="00990035" w:rsidRPr="009015FD">
              <w:rPr>
                <w:rFonts w:asciiTheme="majorBidi" w:eastAsiaTheme="minorHAnsi" w:hAnsiTheme="majorBidi" w:cstheme="majorBidi"/>
                <w:color w:val="000000" w:themeColor="text1"/>
                <w:sz w:val="16"/>
                <w:szCs w:val="16"/>
                <w:lang w:val="en-GB" w:eastAsia="en-US"/>
              </w:rPr>
              <w:t xml:space="preserve"> </w:t>
            </w:r>
            <w:r w:rsidR="00487617" w:rsidRPr="00AD25FB">
              <w:rPr>
                <w:rFonts w:asciiTheme="majorBidi" w:eastAsiaTheme="minorHAnsi" w:hAnsiTheme="majorBidi" w:cstheme="majorBidi"/>
                <w:i/>
                <w:iCs/>
                <w:color w:val="000000" w:themeColor="text1"/>
                <w:sz w:val="16"/>
                <w:szCs w:val="16"/>
                <w:lang w:val="en-GB" w:eastAsia="en-US"/>
              </w:rPr>
              <w:t>Target</w:t>
            </w:r>
            <w:r w:rsidR="00487617" w:rsidRPr="009015FD">
              <w:rPr>
                <w:rFonts w:asciiTheme="majorBidi" w:eastAsiaTheme="minorHAnsi" w:hAnsiTheme="majorBidi" w:cstheme="majorBidi"/>
                <w:color w:val="000000" w:themeColor="text1"/>
                <w:sz w:val="16"/>
                <w:szCs w:val="16"/>
                <w:lang w:val="en-GB" w:eastAsia="en-US"/>
              </w:rPr>
              <w:t>: 74 (50% of public services provided at ODSC</w:t>
            </w:r>
            <w:r w:rsidR="00F07E5E" w:rsidRPr="009015FD">
              <w:rPr>
                <w:rFonts w:asciiTheme="majorBidi" w:eastAsiaTheme="minorHAnsi" w:hAnsiTheme="majorBidi" w:cstheme="majorBidi"/>
                <w:color w:val="000000" w:themeColor="text1"/>
                <w:sz w:val="16"/>
                <w:szCs w:val="16"/>
                <w:lang w:val="en-GB" w:eastAsia="en-US"/>
              </w:rPr>
              <w:t>)</w:t>
            </w:r>
          </w:p>
          <w:p w14:paraId="134C995A" w14:textId="6F8BCCA5" w:rsidR="00C03561" w:rsidRPr="009015FD" w:rsidRDefault="00C03561" w:rsidP="00C03561">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487617" w:rsidRPr="009015FD">
              <w:rPr>
                <w:rFonts w:asciiTheme="majorBidi" w:eastAsiaTheme="minorHAnsi" w:hAnsiTheme="majorBidi" w:cstheme="majorBidi"/>
                <w:color w:val="000000" w:themeColor="text1"/>
                <w:sz w:val="16"/>
                <w:szCs w:val="16"/>
                <w:lang w:val="en-GB" w:eastAsia="en-US"/>
              </w:rPr>
              <w:t xml:space="preserve">MOHA </w:t>
            </w:r>
            <w:r w:rsidR="00EA5790">
              <w:rPr>
                <w:rFonts w:asciiTheme="majorBidi" w:eastAsiaTheme="minorHAnsi" w:hAnsiTheme="majorBidi" w:cstheme="majorBidi"/>
                <w:color w:val="000000" w:themeColor="text1"/>
                <w:sz w:val="16"/>
                <w:szCs w:val="16"/>
                <w:lang w:val="en-GB" w:eastAsia="en-US"/>
              </w:rPr>
              <w:t xml:space="preserve">and </w:t>
            </w:r>
            <w:r w:rsidR="00487617" w:rsidRPr="009015FD">
              <w:rPr>
                <w:rFonts w:asciiTheme="majorBidi" w:eastAsiaTheme="minorHAnsi" w:hAnsiTheme="majorBidi" w:cstheme="majorBidi"/>
                <w:color w:val="000000" w:themeColor="text1"/>
                <w:sz w:val="16"/>
                <w:szCs w:val="16"/>
                <w:lang w:val="en-GB" w:eastAsia="en-US"/>
              </w:rPr>
              <w:t>NSEDP</w:t>
            </w:r>
          </w:p>
          <w:p w14:paraId="7D3CD57A" w14:textId="754B4FDB" w:rsidR="00EB387E" w:rsidRPr="009015FD" w:rsidRDefault="00C03561" w:rsidP="00861E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Frequency: Annual</w:t>
            </w:r>
          </w:p>
        </w:tc>
        <w:tc>
          <w:tcPr>
            <w:tcW w:w="2970" w:type="dxa"/>
            <w:shd w:val="clear" w:color="auto" w:fill="auto"/>
          </w:tcPr>
          <w:p w14:paraId="1D1EA817" w14:textId="59DA9E82" w:rsidR="00EB387E" w:rsidRPr="009015FD" w:rsidRDefault="00F562B7">
            <w:pPr>
              <w:ind w:left="90"/>
              <w:rPr>
                <w:rFonts w:asciiTheme="majorBidi" w:hAnsiTheme="majorBidi" w:cstheme="majorBidi"/>
                <w:color w:val="000000"/>
                <w:sz w:val="16"/>
                <w:szCs w:val="16"/>
                <w:lang w:val="en-GB"/>
              </w:rPr>
            </w:pPr>
            <w:r w:rsidRPr="00AD25FB">
              <w:rPr>
                <w:rFonts w:asciiTheme="majorBidi" w:hAnsiTheme="majorBidi" w:cstheme="majorBidi"/>
                <w:color w:val="000000"/>
                <w:sz w:val="16"/>
                <w:szCs w:val="16"/>
              </w:rPr>
              <w:lastRenderedPageBreak/>
              <w:t>MOPT</w:t>
            </w:r>
            <w:r w:rsidR="00EA5790" w:rsidRPr="00AD25FB">
              <w:rPr>
                <w:rFonts w:asciiTheme="majorBidi" w:hAnsiTheme="majorBidi" w:cstheme="majorBidi"/>
                <w:color w:val="000000"/>
                <w:sz w:val="16"/>
                <w:szCs w:val="16"/>
              </w:rPr>
              <w:t xml:space="preserve">, </w:t>
            </w:r>
            <w:r w:rsidRPr="00AD25FB">
              <w:rPr>
                <w:rFonts w:asciiTheme="majorBidi" w:hAnsiTheme="majorBidi" w:cstheme="majorBidi"/>
                <w:color w:val="000000"/>
                <w:sz w:val="16"/>
                <w:szCs w:val="16"/>
              </w:rPr>
              <w:t>MO</w:t>
            </w:r>
            <w:r w:rsidR="00EA5790" w:rsidRPr="00AD25FB">
              <w:rPr>
                <w:rFonts w:asciiTheme="majorBidi" w:hAnsiTheme="majorBidi" w:cstheme="majorBidi"/>
                <w:color w:val="000000"/>
                <w:sz w:val="16"/>
                <w:szCs w:val="16"/>
              </w:rPr>
              <w:t>J,</w:t>
            </w:r>
            <w:r w:rsidRPr="00AD25FB">
              <w:rPr>
                <w:rFonts w:asciiTheme="majorBidi" w:hAnsiTheme="majorBidi" w:cstheme="majorBidi"/>
                <w:color w:val="000000"/>
                <w:sz w:val="16"/>
                <w:szCs w:val="16"/>
              </w:rPr>
              <w:t xml:space="preserve"> MOHA</w:t>
            </w:r>
            <w:r w:rsidR="00EA5790" w:rsidRPr="00AD25FB">
              <w:rPr>
                <w:rFonts w:asciiTheme="majorBidi" w:hAnsiTheme="majorBidi" w:cstheme="majorBidi"/>
                <w:color w:val="000000"/>
                <w:sz w:val="16"/>
                <w:szCs w:val="16"/>
              </w:rPr>
              <w:t xml:space="preserve">, </w:t>
            </w:r>
            <w:r w:rsidRPr="00AD25FB">
              <w:rPr>
                <w:rFonts w:asciiTheme="majorBidi" w:hAnsiTheme="majorBidi" w:cstheme="majorBidi"/>
                <w:color w:val="000000"/>
                <w:sz w:val="16"/>
                <w:szCs w:val="16"/>
              </w:rPr>
              <w:t>N</w:t>
            </w:r>
            <w:r w:rsidR="007D0733">
              <w:rPr>
                <w:rFonts w:asciiTheme="majorBidi" w:hAnsiTheme="majorBidi" w:cstheme="majorBidi"/>
                <w:color w:val="000000"/>
                <w:sz w:val="16"/>
                <w:szCs w:val="16"/>
              </w:rPr>
              <w:t xml:space="preserve">ational </w:t>
            </w:r>
            <w:r w:rsidRPr="00AD25FB">
              <w:rPr>
                <w:rFonts w:asciiTheme="majorBidi" w:hAnsiTheme="majorBidi" w:cstheme="majorBidi"/>
                <w:color w:val="000000"/>
                <w:sz w:val="16"/>
                <w:szCs w:val="16"/>
              </w:rPr>
              <w:t>A</w:t>
            </w:r>
            <w:r w:rsidR="007D0733">
              <w:rPr>
                <w:rFonts w:asciiTheme="majorBidi" w:hAnsiTheme="majorBidi" w:cstheme="majorBidi"/>
                <w:color w:val="000000"/>
                <w:sz w:val="16"/>
                <w:szCs w:val="16"/>
              </w:rPr>
              <w:t>ssembly</w:t>
            </w:r>
            <w:r w:rsidRPr="00AD25FB">
              <w:rPr>
                <w:rFonts w:asciiTheme="majorBidi" w:hAnsiTheme="majorBidi" w:cstheme="majorBidi"/>
                <w:color w:val="000000"/>
                <w:sz w:val="16"/>
                <w:szCs w:val="16"/>
              </w:rPr>
              <w:t xml:space="preserve"> </w:t>
            </w:r>
            <w:r w:rsidR="00EA5790" w:rsidRPr="00AD25FB">
              <w:rPr>
                <w:rFonts w:asciiTheme="majorBidi" w:hAnsiTheme="majorBidi" w:cstheme="majorBidi"/>
                <w:color w:val="000000"/>
                <w:sz w:val="16"/>
                <w:szCs w:val="16"/>
              </w:rPr>
              <w:t xml:space="preserve">and </w:t>
            </w:r>
            <w:r w:rsidRPr="00AD25FB">
              <w:rPr>
                <w:rFonts w:asciiTheme="majorBidi" w:hAnsiTheme="majorBidi" w:cstheme="majorBidi"/>
                <w:color w:val="000000"/>
                <w:sz w:val="16"/>
                <w:szCs w:val="16"/>
              </w:rPr>
              <w:t>P</w:t>
            </w:r>
            <w:r w:rsidR="007D0733">
              <w:rPr>
                <w:rFonts w:asciiTheme="majorBidi" w:hAnsiTheme="majorBidi" w:cstheme="majorBidi"/>
                <w:color w:val="000000"/>
                <w:sz w:val="16"/>
                <w:szCs w:val="16"/>
              </w:rPr>
              <w:t xml:space="preserve">rovincial </w:t>
            </w:r>
            <w:r w:rsidRPr="00AD25FB">
              <w:rPr>
                <w:rFonts w:asciiTheme="majorBidi" w:hAnsiTheme="majorBidi" w:cstheme="majorBidi"/>
                <w:color w:val="000000"/>
                <w:sz w:val="16"/>
                <w:szCs w:val="16"/>
              </w:rPr>
              <w:t>P</w:t>
            </w:r>
            <w:r w:rsidR="007D0733">
              <w:rPr>
                <w:rFonts w:asciiTheme="majorBidi" w:hAnsiTheme="majorBidi" w:cstheme="majorBidi"/>
                <w:color w:val="000000"/>
                <w:sz w:val="16"/>
                <w:szCs w:val="16"/>
              </w:rPr>
              <w:t xml:space="preserve">eople's </w:t>
            </w:r>
            <w:r w:rsidRPr="00AD25FB">
              <w:rPr>
                <w:rFonts w:asciiTheme="majorBidi" w:hAnsiTheme="majorBidi" w:cstheme="majorBidi"/>
                <w:color w:val="000000"/>
                <w:sz w:val="16"/>
                <w:szCs w:val="16"/>
              </w:rPr>
              <w:t>As</w:t>
            </w:r>
            <w:r w:rsidR="007D0733">
              <w:rPr>
                <w:rFonts w:asciiTheme="majorBidi" w:hAnsiTheme="majorBidi" w:cstheme="majorBidi"/>
                <w:color w:val="000000"/>
                <w:sz w:val="16"/>
                <w:szCs w:val="16"/>
              </w:rPr>
              <w:t>semblies</w:t>
            </w:r>
            <w:r w:rsidR="00EA5790" w:rsidRPr="00AD25FB">
              <w:rPr>
                <w:rFonts w:asciiTheme="majorBidi" w:hAnsiTheme="majorBidi" w:cstheme="majorBidi"/>
                <w:color w:val="000000"/>
                <w:sz w:val="16"/>
                <w:szCs w:val="16"/>
              </w:rPr>
              <w:t>,</w:t>
            </w:r>
            <w:r w:rsidR="00EA5790">
              <w:rPr>
                <w:rFonts w:asciiTheme="majorBidi" w:hAnsiTheme="majorBidi" w:cstheme="majorBidi"/>
                <w:color w:val="000000"/>
                <w:sz w:val="16"/>
                <w:szCs w:val="16"/>
                <w:lang w:val="en-GB"/>
              </w:rPr>
              <w:t xml:space="preserve"> </w:t>
            </w:r>
            <w:r w:rsidRPr="009015FD">
              <w:rPr>
                <w:rFonts w:asciiTheme="majorBidi" w:hAnsiTheme="majorBidi" w:cstheme="majorBidi"/>
                <w:color w:val="000000"/>
                <w:sz w:val="16"/>
                <w:szCs w:val="16"/>
                <w:lang w:val="en-GB"/>
              </w:rPr>
              <w:t>S</w:t>
            </w:r>
            <w:r w:rsidR="007D0733">
              <w:rPr>
                <w:rFonts w:asciiTheme="majorBidi" w:hAnsiTheme="majorBidi" w:cstheme="majorBidi"/>
                <w:color w:val="000000"/>
                <w:sz w:val="16"/>
                <w:szCs w:val="16"/>
                <w:lang w:val="en-GB"/>
              </w:rPr>
              <w:t xml:space="preserve">upreme </w:t>
            </w:r>
            <w:r w:rsidRPr="009015FD">
              <w:rPr>
                <w:rFonts w:asciiTheme="majorBidi" w:hAnsiTheme="majorBidi" w:cstheme="majorBidi"/>
                <w:color w:val="000000"/>
                <w:sz w:val="16"/>
                <w:szCs w:val="16"/>
                <w:lang w:val="en-GB"/>
              </w:rPr>
              <w:t>P</w:t>
            </w:r>
            <w:r w:rsidR="007D0733">
              <w:rPr>
                <w:rFonts w:asciiTheme="majorBidi" w:hAnsiTheme="majorBidi" w:cstheme="majorBidi"/>
                <w:color w:val="000000"/>
                <w:sz w:val="16"/>
                <w:szCs w:val="16"/>
                <w:lang w:val="en-GB"/>
              </w:rPr>
              <w:t>eople’s</w:t>
            </w:r>
            <w:r w:rsidR="006E77F2">
              <w:rPr>
                <w:rFonts w:asciiTheme="majorBidi" w:hAnsiTheme="majorBidi" w:cstheme="majorBidi"/>
                <w:color w:val="000000"/>
                <w:sz w:val="16"/>
                <w:szCs w:val="16"/>
                <w:lang w:val="en-GB"/>
              </w:rPr>
              <w:t xml:space="preserve"> </w:t>
            </w:r>
            <w:r w:rsidRPr="009015FD">
              <w:rPr>
                <w:rFonts w:asciiTheme="majorBidi" w:hAnsiTheme="majorBidi" w:cstheme="majorBidi"/>
                <w:color w:val="000000"/>
                <w:sz w:val="16"/>
                <w:szCs w:val="16"/>
                <w:lang w:val="en-GB"/>
              </w:rPr>
              <w:t>C</w:t>
            </w:r>
            <w:r w:rsidR="006E77F2">
              <w:rPr>
                <w:rFonts w:asciiTheme="majorBidi" w:hAnsiTheme="majorBidi" w:cstheme="majorBidi"/>
                <w:color w:val="000000"/>
                <w:sz w:val="16"/>
                <w:szCs w:val="16"/>
                <w:lang w:val="en-GB"/>
              </w:rPr>
              <w:t>ourt</w:t>
            </w:r>
            <w:r w:rsidRPr="009015FD">
              <w:rPr>
                <w:rFonts w:asciiTheme="majorBidi" w:hAnsiTheme="majorBidi" w:cstheme="majorBidi"/>
                <w:color w:val="000000"/>
                <w:sz w:val="16"/>
                <w:szCs w:val="16"/>
                <w:lang w:val="en-GB"/>
              </w:rPr>
              <w:t>, O</w:t>
            </w:r>
            <w:r w:rsidR="006E77F2">
              <w:rPr>
                <w:rFonts w:asciiTheme="majorBidi" w:hAnsiTheme="majorBidi" w:cstheme="majorBidi"/>
                <w:color w:val="000000"/>
                <w:sz w:val="16"/>
                <w:szCs w:val="16"/>
                <w:lang w:val="en-GB"/>
              </w:rPr>
              <w:t xml:space="preserve">ffice of </w:t>
            </w:r>
            <w:r w:rsidRPr="009015FD">
              <w:rPr>
                <w:rFonts w:asciiTheme="majorBidi" w:hAnsiTheme="majorBidi" w:cstheme="majorBidi"/>
                <w:color w:val="000000"/>
                <w:sz w:val="16"/>
                <w:szCs w:val="16"/>
                <w:lang w:val="en-GB"/>
              </w:rPr>
              <w:lastRenderedPageBreak/>
              <w:t>S</w:t>
            </w:r>
            <w:r w:rsidR="006E77F2">
              <w:rPr>
                <w:rFonts w:asciiTheme="majorBidi" w:hAnsiTheme="majorBidi" w:cstheme="majorBidi"/>
                <w:color w:val="000000"/>
                <w:sz w:val="16"/>
                <w:szCs w:val="16"/>
                <w:lang w:val="en-GB"/>
              </w:rPr>
              <w:t xml:space="preserve">upreme </w:t>
            </w:r>
            <w:r w:rsidRPr="009015FD">
              <w:rPr>
                <w:rFonts w:asciiTheme="majorBidi" w:hAnsiTheme="majorBidi" w:cstheme="majorBidi"/>
                <w:color w:val="000000"/>
                <w:sz w:val="16"/>
                <w:szCs w:val="16"/>
                <w:lang w:val="en-GB"/>
              </w:rPr>
              <w:t>P</w:t>
            </w:r>
            <w:r w:rsidR="006E77F2">
              <w:rPr>
                <w:rFonts w:asciiTheme="majorBidi" w:hAnsiTheme="majorBidi" w:cstheme="majorBidi"/>
                <w:color w:val="000000"/>
                <w:sz w:val="16"/>
                <w:szCs w:val="16"/>
                <w:lang w:val="en-GB"/>
              </w:rPr>
              <w:t xml:space="preserve">eople’s </w:t>
            </w:r>
            <w:r w:rsidRPr="009015FD">
              <w:rPr>
                <w:rFonts w:asciiTheme="majorBidi" w:hAnsiTheme="majorBidi" w:cstheme="majorBidi"/>
                <w:color w:val="000000"/>
                <w:sz w:val="16"/>
                <w:szCs w:val="16"/>
                <w:lang w:val="en-GB"/>
              </w:rPr>
              <w:t>P</w:t>
            </w:r>
            <w:r w:rsidR="006E77F2">
              <w:rPr>
                <w:rFonts w:asciiTheme="majorBidi" w:hAnsiTheme="majorBidi" w:cstheme="majorBidi"/>
                <w:color w:val="000000"/>
                <w:sz w:val="16"/>
                <w:szCs w:val="16"/>
                <w:lang w:val="en-GB"/>
              </w:rPr>
              <w:t>rosecutor</w:t>
            </w:r>
            <w:r w:rsidRPr="009015FD">
              <w:rPr>
                <w:rFonts w:asciiTheme="majorBidi" w:hAnsiTheme="majorBidi" w:cstheme="majorBidi"/>
                <w:color w:val="000000"/>
                <w:sz w:val="16"/>
                <w:szCs w:val="16"/>
                <w:lang w:val="en-GB"/>
              </w:rPr>
              <w:t xml:space="preserve">, </w:t>
            </w:r>
            <w:r w:rsidR="00EA5790">
              <w:rPr>
                <w:rFonts w:asciiTheme="majorBidi" w:hAnsiTheme="majorBidi" w:cstheme="majorBidi"/>
                <w:color w:val="000000"/>
                <w:sz w:val="16"/>
                <w:szCs w:val="16"/>
                <w:lang w:val="en-GB"/>
              </w:rPr>
              <w:t>c</w:t>
            </w:r>
            <w:r w:rsidRPr="009015FD">
              <w:rPr>
                <w:rFonts w:asciiTheme="majorBidi" w:hAnsiTheme="majorBidi" w:cstheme="majorBidi"/>
                <w:color w:val="000000"/>
                <w:sz w:val="16"/>
                <w:szCs w:val="16"/>
                <w:lang w:val="en-GB"/>
              </w:rPr>
              <w:t>ourts</w:t>
            </w:r>
            <w:r w:rsidR="00EA5790">
              <w:rPr>
                <w:rFonts w:asciiTheme="majorBidi" w:hAnsiTheme="majorBidi" w:cstheme="majorBidi"/>
                <w:color w:val="000000"/>
                <w:sz w:val="16"/>
                <w:szCs w:val="16"/>
                <w:lang w:val="en-GB"/>
              </w:rPr>
              <w:t>, l</w:t>
            </w:r>
            <w:r w:rsidRPr="009015FD">
              <w:rPr>
                <w:rFonts w:asciiTheme="majorBidi" w:hAnsiTheme="majorBidi" w:cstheme="majorBidi"/>
                <w:color w:val="000000"/>
                <w:sz w:val="16"/>
                <w:szCs w:val="16"/>
                <w:lang w:val="en-GB"/>
              </w:rPr>
              <w:t>ocal government</w:t>
            </w:r>
          </w:p>
        </w:tc>
        <w:tc>
          <w:tcPr>
            <w:tcW w:w="1350" w:type="dxa"/>
            <w:shd w:val="clear" w:color="auto" w:fill="auto"/>
            <w:tcMar>
              <w:top w:w="15" w:type="dxa"/>
              <w:left w:w="108" w:type="dxa"/>
              <w:bottom w:w="0" w:type="dxa"/>
              <w:right w:w="108" w:type="dxa"/>
            </w:tcMar>
          </w:tcPr>
          <w:p w14:paraId="3C232ECE" w14:textId="77777777" w:rsidR="00EB387E" w:rsidRPr="009015FD" w:rsidRDefault="00EB387E" w:rsidP="004B29CE">
            <w:pPr>
              <w:rPr>
                <w:rFonts w:asciiTheme="majorBidi" w:hAnsiTheme="majorBidi" w:cstheme="majorBidi"/>
                <w:b/>
                <w:color w:val="000000"/>
                <w:sz w:val="16"/>
                <w:szCs w:val="16"/>
                <w:lang w:val="en-GB"/>
              </w:rPr>
            </w:pPr>
          </w:p>
        </w:tc>
      </w:tr>
      <w:tr w:rsidR="00A75AE4" w:rsidRPr="009015FD" w14:paraId="33DA1D27" w14:textId="77777777" w:rsidTr="00D54710">
        <w:tc>
          <w:tcPr>
            <w:tcW w:w="2425" w:type="dxa"/>
            <w:vMerge/>
            <w:tcMar>
              <w:top w:w="72" w:type="dxa"/>
              <w:left w:w="144" w:type="dxa"/>
              <w:bottom w:w="72" w:type="dxa"/>
              <w:right w:w="144" w:type="dxa"/>
            </w:tcMar>
          </w:tcPr>
          <w:p w14:paraId="7AC82AB0" w14:textId="77777777" w:rsidR="00EB387E" w:rsidRPr="009015FD" w:rsidRDefault="00EB387E" w:rsidP="004B29CE">
            <w:pPr>
              <w:jc w:val="both"/>
              <w:rPr>
                <w:rFonts w:asciiTheme="majorBidi" w:hAnsiTheme="majorBidi" w:cstheme="majorBidi"/>
                <w:b/>
                <w:color w:val="000000"/>
                <w:sz w:val="16"/>
                <w:szCs w:val="16"/>
                <w:lang w:val="en-GB"/>
              </w:rPr>
            </w:pPr>
          </w:p>
        </w:tc>
        <w:tc>
          <w:tcPr>
            <w:tcW w:w="2781" w:type="dxa"/>
            <w:vMerge/>
          </w:tcPr>
          <w:p w14:paraId="6C1A9B65" w14:textId="77777777" w:rsidR="00EB387E" w:rsidRPr="009015FD" w:rsidRDefault="00EB387E" w:rsidP="004B29CE">
            <w:pPr>
              <w:rPr>
                <w:rFonts w:asciiTheme="majorBidi" w:hAnsiTheme="majorBidi" w:cstheme="majorBidi"/>
                <w:sz w:val="16"/>
                <w:szCs w:val="16"/>
                <w:lang w:val="en-GB"/>
              </w:rPr>
            </w:pPr>
          </w:p>
        </w:tc>
        <w:tc>
          <w:tcPr>
            <w:tcW w:w="5049" w:type="dxa"/>
            <w:shd w:val="clear" w:color="auto" w:fill="auto"/>
            <w:tcMar>
              <w:top w:w="72" w:type="dxa"/>
              <w:left w:w="144" w:type="dxa"/>
              <w:bottom w:w="72" w:type="dxa"/>
              <w:right w:w="144" w:type="dxa"/>
            </w:tcMar>
          </w:tcPr>
          <w:p w14:paraId="452E925F" w14:textId="32FFD6F1" w:rsidR="00E556DA" w:rsidRPr="009015FD" w:rsidRDefault="00E556DA" w:rsidP="00E556DA">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3.3</w:t>
            </w:r>
            <w:r w:rsidR="00EA5790">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People, including vulnerable groups, have greater access to basic and accountable services</w:t>
            </w:r>
          </w:p>
          <w:p w14:paraId="26B22D04" w14:textId="77777777" w:rsidR="00E556DA" w:rsidRPr="009015FD" w:rsidRDefault="00E556DA" w:rsidP="00E556DA">
            <w:pPr>
              <w:ind w:left="262"/>
              <w:jc w:val="both"/>
              <w:rPr>
                <w:rFonts w:asciiTheme="majorBidi" w:hAnsiTheme="majorBidi" w:cstheme="majorBidi"/>
                <w:color w:val="000000"/>
                <w:sz w:val="16"/>
                <w:szCs w:val="16"/>
                <w:lang w:val="en-GB"/>
              </w:rPr>
            </w:pPr>
          </w:p>
          <w:p w14:paraId="1C75B883" w14:textId="1BE59CBE"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3.3.1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target districts that adopt accountability framework </w:t>
            </w:r>
          </w:p>
          <w:p w14:paraId="6B344D0F" w14:textId="52BAD98C"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4 </w:t>
            </w:r>
            <w:r w:rsidR="00E70FA4" w:rsidRPr="009015FD">
              <w:rPr>
                <w:rFonts w:asciiTheme="majorBidi" w:eastAsiaTheme="minorHAnsi" w:hAnsiTheme="majorBidi" w:cstheme="majorBidi"/>
                <w:color w:val="000000" w:themeColor="text1"/>
                <w:sz w:val="16"/>
                <w:szCs w:val="16"/>
                <w:lang w:val="en-GB" w:eastAsia="en-US"/>
              </w:rPr>
              <w:t>(202</w:t>
            </w:r>
            <w:r w:rsidR="00C72186" w:rsidRPr="009015FD">
              <w:rPr>
                <w:rFonts w:asciiTheme="majorBidi" w:eastAsiaTheme="minorHAnsi" w:hAnsiTheme="majorBidi" w:cstheme="majorBidi"/>
                <w:color w:val="000000" w:themeColor="text1"/>
                <w:sz w:val="16"/>
                <w:szCs w:val="16"/>
                <w:lang w:val="en-GB" w:eastAsia="en-US"/>
              </w:rPr>
              <w:t>0</w:t>
            </w:r>
            <w:r w:rsidR="00E70FA4"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4</w:t>
            </w:r>
            <w:r w:rsidR="00C72186" w:rsidRPr="009015FD">
              <w:rPr>
                <w:rFonts w:asciiTheme="majorBidi" w:eastAsiaTheme="minorHAnsi" w:hAnsiTheme="majorBidi" w:cstheme="majorBidi"/>
                <w:color w:val="000000" w:themeColor="text1"/>
                <w:sz w:val="16"/>
                <w:szCs w:val="16"/>
                <w:lang w:val="en-GB" w:eastAsia="en-US"/>
              </w:rPr>
              <w:t>0</w:t>
            </w:r>
            <w:r w:rsidRPr="009015FD">
              <w:rPr>
                <w:rFonts w:asciiTheme="majorBidi" w:eastAsiaTheme="minorHAnsi" w:hAnsiTheme="majorBidi" w:cstheme="majorBidi"/>
                <w:color w:val="000000" w:themeColor="text1"/>
                <w:sz w:val="16"/>
                <w:szCs w:val="16"/>
                <w:lang w:val="en-GB" w:eastAsia="en-US"/>
              </w:rPr>
              <w:t xml:space="preserve"> Districts (</w:t>
            </w:r>
            <w:r w:rsidR="008A79C4" w:rsidRPr="009015FD">
              <w:rPr>
                <w:rFonts w:asciiTheme="majorBidi" w:eastAsiaTheme="minorHAnsi" w:hAnsiTheme="majorBidi" w:cstheme="majorBidi"/>
                <w:color w:val="000000" w:themeColor="text1"/>
                <w:sz w:val="16"/>
                <w:szCs w:val="16"/>
                <w:lang w:val="en-GB" w:eastAsia="en-US"/>
              </w:rPr>
              <w:t>2026</w:t>
            </w:r>
            <w:r w:rsidRPr="009015FD">
              <w:rPr>
                <w:rFonts w:asciiTheme="majorBidi" w:eastAsiaTheme="minorHAnsi" w:hAnsiTheme="majorBidi" w:cstheme="majorBidi"/>
                <w:color w:val="000000" w:themeColor="text1"/>
                <w:sz w:val="16"/>
                <w:szCs w:val="16"/>
                <w:lang w:val="en-GB" w:eastAsia="en-US"/>
              </w:rPr>
              <w:t>)</w:t>
            </w:r>
          </w:p>
          <w:p w14:paraId="0789D02A" w14:textId="6538B65C" w:rsidR="000E264F" w:rsidRPr="009015FD" w:rsidRDefault="000E264F"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E556DA" w:rsidRPr="009015FD">
              <w:rPr>
                <w:rFonts w:asciiTheme="majorBidi" w:eastAsiaTheme="minorHAnsi" w:hAnsiTheme="majorBidi" w:cstheme="majorBidi"/>
                <w:color w:val="000000" w:themeColor="text1"/>
                <w:sz w:val="16"/>
                <w:szCs w:val="16"/>
                <w:lang w:val="en-GB" w:eastAsia="en-US"/>
              </w:rPr>
              <w:t>MOHA</w:t>
            </w:r>
            <w:r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00E556DA" w:rsidRPr="009015FD">
              <w:rPr>
                <w:rFonts w:asciiTheme="majorBidi" w:eastAsiaTheme="minorHAnsi" w:hAnsiTheme="majorBidi" w:cstheme="majorBidi"/>
                <w:color w:val="000000" w:themeColor="text1"/>
                <w:sz w:val="16"/>
                <w:szCs w:val="16"/>
                <w:lang w:val="en-GB" w:eastAsia="en-US"/>
              </w:rPr>
              <w:t>NSEDP</w:t>
            </w:r>
          </w:p>
          <w:p w14:paraId="507D1FA0" w14:textId="6C6C749F" w:rsidR="00E556DA" w:rsidRPr="009015FD" w:rsidRDefault="000E264F"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6B331B9B" w14:textId="77777777"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22B70B63" w14:textId="0CA3D8F1"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3.3.2</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Percentage of citizens </w:t>
            </w:r>
            <w:r w:rsidR="00DC2101" w:rsidRPr="009015FD">
              <w:rPr>
                <w:rFonts w:asciiTheme="majorBidi" w:eastAsiaTheme="minorHAnsi" w:hAnsiTheme="majorBidi" w:cstheme="majorBidi"/>
                <w:color w:val="000000" w:themeColor="text1"/>
                <w:sz w:val="16"/>
                <w:szCs w:val="16"/>
                <w:lang w:val="en-GB" w:eastAsia="en-US"/>
              </w:rPr>
              <w:t xml:space="preserve">who </w:t>
            </w:r>
            <w:r w:rsidR="00195ED1" w:rsidRPr="009015FD">
              <w:rPr>
                <w:rFonts w:asciiTheme="majorBidi" w:eastAsiaTheme="minorHAnsi" w:hAnsiTheme="majorBidi" w:cstheme="majorBidi"/>
                <w:color w:val="000000" w:themeColor="text1"/>
                <w:sz w:val="16"/>
                <w:szCs w:val="16"/>
                <w:lang w:val="en-GB" w:eastAsia="en-US"/>
              </w:rPr>
              <w:t xml:space="preserve">attended the </w:t>
            </w:r>
            <w:r w:rsidR="004A4763" w:rsidRPr="009015FD">
              <w:rPr>
                <w:rFonts w:asciiTheme="majorBidi" w:eastAsiaTheme="minorHAnsi" w:hAnsiTheme="majorBidi" w:cstheme="majorBidi"/>
                <w:color w:val="000000" w:themeColor="text1"/>
                <w:sz w:val="16"/>
                <w:szCs w:val="16"/>
                <w:lang w:val="en-GB" w:eastAsia="en-US"/>
              </w:rPr>
              <w:t xml:space="preserve">survey </w:t>
            </w:r>
            <w:r w:rsidRPr="009015FD">
              <w:rPr>
                <w:rFonts w:asciiTheme="majorBidi" w:eastAsiaTheme="minorHAnsi" w:hAnsiTheme="majorBidi" w:cstheme="majorBidi"/>
                <w:color w:val="000000" w:themeColor="text1"/>
                <w:sz w:val="16"/>
                <w:szCs w:val="16"/>
                <w:lang w:val="en-GB" w:eastAsia="en-US"/>
              </w:rPr>
              <w:t xml:space="preserve">satisfied with public services received </w:t>
            </w:r>
          </w:p>
          <w:p w14:paraId="633C9507" w14:textId="3694EFAC"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w:t>
            </w:r>
            <w:r w:rsidR="00D01CEC" w:rsidRPr="009015FD">
              <w:rPr>
                <w:rFonts w:asciiTheme="majorBidi" w:eastAsiaTheme="minorHAnsi" w:hAnsiTheme="majorBidi" w:cstheme="majorBidi"/>
                <w:color w:val="000000" w:themeColor="text1"/>
                <w:sz w:val="16"/>
                <w:szCs w:val="16"/>
                <w:lang w:val="en-GB" w:eastAsia="en-US"/>
              </w:rPr>
              <w:t>17</w:t>
            </w:r>
            <w:r w:rsidR="005C60B7" w:rsidRPr="009015FD">
              <w:rPr>
                <w:rFonts w:asciiTheme="majorBidi" w:eastAsiaTheme="minorHAnsi" w:hAnsiTheme="majorBidi" w:cstheme="majorBidi"/>
                <w:color w:val="000000" w:themeColor="text1"/>
                <w:sz w:val="16"/>
                <w:szCs w:val="16"/>
                <w:lang w:val="en-GB" w:eastAsia="en-US"/>
              </w:rPr>
              <w:t xml:space="preserve"> (2019)</w:t>
            </w:r>
            <w:r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w:t>
            </w:r>
            <w:r w:rsidR="00282D22" w:rsidRPr="009015FD">
              <w:rPr>
                <w:rFonts w:asciiTheme="majorBidi" w:eastAsiaTheme="minorHAnsi" w:hAnsiTheme="majorBidi" w:cstheme="majorBidi"/>
                <w:color w:val="000000" w:themeColor="text1"/>
                <w:sz w:val="16"/>
                <w:szCs w:val="16"/>
                <w:lang w:val="en-GB" w:eastAsia="en-US"/>
              </w:rPr>
              <w:t xml:space="preserve">80% (2026) </w:t>
            </w:r>
          </w:p>
          <w:p w14:paraId="69B0B2A5" w14:textId="625968B1" w:rsidR="000E264F" w:rsidRPr="009015FD" w:rsidRDefault="000E264F" w:rsidP="000E264F">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MOHA/SUFS</w:t>
            </w:r>
          </w:p>
          <w:p w14:paraId="292437C0" w14:textId="2538809E" w:rsidR="000E264F" w:rsidRPr="009015FD" w:rsidRDefault="000E264F" w:rsidP="000E264F">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Frequency: Annual</w:t>
            </w:r>
          </w:p>
          <w:p w14:paraId="262E12FF" w14:textId="77777777"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509B983A" w14:textId="04C6565E"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3.3.3</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people using legal aid services </w:t>
            </w:r>
          </w:p>
          <w:p w14:paraId="7C2BCFDE" w14:textId="37353676"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1059 (</w:t>
            </w:r>
            <w:r w:rsidR="003D58AE" w:rsidRPr="009015FD">
              <w:rPr>
                <w:rFonts w:asciiTheme="majorBidi" w:eastAsiaTheme="minorHAnsi" w:hAnsiTheme="majorBidi" w:cstheme="majorBidi"/>
                <w:color w:val="000000" w:themeColor="text1"/>
                <w:sz w:val="16"/>
                <w:szCs w:val="16"/>
                <w:lang w:val="en-GB" w:eastAsia="en-US"/>
              </w:rPr>
              <w:t>TBC</w:t>
            </w:r>
            <w:r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100,000 </w:t>
            </w:r>
            <w:r w:rsidR="002B6A17" w:rsidRPr="009015FD">
              <w:rPr>
                <w:rFonts w:asciiTheme="majorBidi" w:eastAsiaTheme="minorHAnsi" w:hAnsiTheme="majorBidi" w:cstheme="majorBidi"/>
                <w:color w:val="000000" w:themeColor="text1"/>
                <w:sz w:val="16"/>
                <w:szCs w:val="16"/>
                <w:lang w:val="en-GB" w:eastAsia="en-US"/>
              </w:rPr>
              <w:t>disaggregated</w:t>
            </w:r>
            <w:r w:rsidR="004A10EE" w:rsidRPr="009015FD">
              <w:rPr>
                <w:rFonts w:asciiTheme="majorBidi" w:eastAsiaTheme="minorHAnsi" w:hAnsiTheme="majorBidi" w:cstheme="majorBidi"/>
                <w:color w:val="000000" w:themeColor="text1"/>
                <w:sz w:val="16"/>
                <w:szCs w:val="16"/>
                <w:lang w:val="en-GB" w:eastAsia="en-US"/>
              </w:rPr>
              <w:t xml:space="preserve"> b</w:t>
            </w:r>
            <w:r w:rsidR="002B6A17" w:rsidRPr="009015FD">
              <w:rPr>
                <w:rFonts w:asciiTheme="majorBidi" w:eastAsiaTheme="minorHAnsi" w:hAnsiTheme="majorBidi" w:cstheme="majorBidi"/>
                <w:color w:val="000000" w:themeColor="text1"/>
                <w:sz w:val="16"/>
                <w:szCs w:val="16"/>
                <w:lang w:val="en-GB" w:eastAsia="en-US"/>
              </w:rPr>
              <w:t xml:space="preserve">y gender, age, ethnicity and </w:t>
            </w:r>
            <w:r w:rsidR="00CD29CA" w:rsidRPr="009015FD">
              <w:rPr>
                <w:rFonts w:asciiTheme="majorBidi" w:eastAsiaTheme="minorHAnsi" w:hAnsiTheme="majorBidi" w:cstheme="majorBidi"/>
                <w:color w:val="000000" w:themeColor="text1"/>
                <w:sz w:val="16"/>
                <w:szCs w:val="16"/>
                <w:lang w:val="en-GB" w:eastAsia="en-US"/>
              </w:rPr>
              <w:t>disabilit</w:t>
            </w:r>
            <w:r w:rsidR="004F2FDF" w:rsidRPr="009015FD">
              <w:rPr>
                <w:rFonts w:asciiTheme="majorBidi" w:eastAsiaTheme="minorHAnsi" w:hAnsiTheme="majorBidi" w:cstheme="majorBidi"/>
                <w:color w:val="000000" w:themeColor="text1"/>
                <w:sz w:val="16"/>
                <w:szCs w:val="16"/>
                <w:lang w:val="en-GB" w:eastAsia="en-US"/>
              </w:rPr>
              <w:t>y</w:t>
            </w:r>
            <w:r w:rsidRPr="009015FD">
              <w:rPr>
                <w:rFonts w:asciiTheme="majorBidi" w:eastAsiaTheme="minorHAnsi" w:hAnsiTheme="majorBidi" w:cstheme="majorBidi"/>
                <w:color w:val="000000" w:themeColor="text1"/>
                <w:sz w:val="16"/>
                <w:szCs w:val="16"/>
                <w:lang w:val="en-GB" w:eastAsia="en-US"/>
              </w:rPr>
              <w:t xml:space="preserve"> </w:t>
            </w:r>
            <w:r w:rsidR="003D58AE" w:rsidRPr="009015FD">
              <w:rPr>
                <w:rFonts w:asciiTheme="majorBidi" w:eastAsiaTheme="minorHAnsi" w:hAnsiTheme="majorBidi" w:cstheme="majorBidi"/>
                <w:color w:val="000000" w:themeColor="text1"/>
                <w:sz w:val="16"/>
                <w:szCs w:val="16"/>
                <w:lang w:val="en-GB" w:eastAsia="en-US"/>
              </w:rPr>
              <w:t>(2026)</w:t>
            </w:r>
          </w:p>
          <w:p w14:paraId="0B2E98E1" w14:textId="63B91C60" w:rsidR="00306E38" w:rsidRPr="009015FD" w:rsidRDefault="00306E38" w:rsidP="00306E38">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MoJ</w:t>
            </w:r>
            <w:r w:rsidR="00451997" w:rsidRPr="009015FD">
              <w:rPr>
                <w:rFonts w:asciiTheme="majorBidi" w:eastAsiaTheme="minorHAnsi" w:hAnsiTheme="majorBidi" w:cstheme="majorBidi"/>
                <w:color w:val="000000" w:themeColor="text1"/>
                <w:sz w:val="16"/>
                <w:szCs w:val="16"/>
                <w:lang w:val="en-GB" w:eastAsia="en-US"/>
              </w:rPr>
              <w:t>, NSEDP</w:t>
            </w:r>
          </w:p>
          <w:p w14:paraId="7D5F8C66" w14:textId="75FCBAD7" w:rsidR="00EB387E" w:rsidRPr="009015FD" w:rsidRDefault="00306E38" w:rsidP="00861E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tc>
        <w:tc>
          <w:tcPr>
            <w:tcW w:w="2970" w:type="dxa"/>
            <w:shd w:val="clear" w:color="auto" w:fill="auto"/>
          </w:tcPr>
          <w:p w14:paraId="778F24FD" w14:textId="77777777" w:rsidR="0035180B" w:rsidRPr="009015FD" w:rsidRDefault="0035180B" w:rsidP="0035180B">
            <w:pPr>
              <w:ind w:left="157"/>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MOHA, MOJ</w:t>
            </w:r>
          </w:p>
          <w:p w14:paraId="498AF725" w14:textId="77777777" w:rsidR="0035180B" w:rsidRPr="009015FD" w:rsidRDefault="0035180B" w:rsidP="0035180B">
            <w:pPr>
              <w:ind w:left="157"/>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CSOs</w:t>
            </w:r>
          </w:p>
          <w:p w14:paraId="507577E7" w14:textId="73381C62" w:rsidR="00EB387E" w:rsidRPr="009015FD" w:rsidRDefault="0035180B" w:rsidP="0035180B">
            <w:pPr>
              <w:ind w:left="157"/>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Academia</w:t>
            </w:r>
          </w:p>
        </w:tc>
        <w:tc>
          <w:tcPr>
            <w:tcW w:w="1350" w:type="dxa"/>
            <w:shd w:val="clear" w:color="auto" w:fill="auto"/>
            <w:tcMar>
              <w:top w:w="15" w:type="dxa"/>
              <w:left w:w="108" w:type="dxa"/>
              <w:bottom w:w="0" w:type="dxa"/>
              <w:right w:w="108" w:type="dxa"/>
            </w:tcMar>
          </w:tcPr>
          <w:p w14:paraId="4585AA11" w14:textId="77777777" w:rsidR="00EB387E" w:rsidRPr="009015FD" w:rsidRDefault="00EB387E" w:rsidP="004B29CE">
            <w:pPr>
              <w:rPr>
                <w:rFonts w:asciiTheme="majorBidi" w:hAnsiTheme="majorBidi" w:cstheme="majorBidi"/>
                <w:b/>
                <w:color w:val="000000"/>
                <w:sz w:val="16"/>
                <w:szCs w:val="16"/>
                <w:lang w:val="en-GB"/>
              </w:rPr>
            </w:pPr>
          </w:p>
        </w:tc>
      </w:tr>
      <w:tr w:rsidR="00A75AE4" w:rsidRPr="009015FD" w14:paraId="48820B46" w14:textId="77777777" w:rsidTr="00D54710">
        <w:tc>
          <w:tcPr>
            <w:tcW w:w="10255" w:type="dxa"/>
            <w:gridSpan w:val="3"/>
            <w:shd w:val="clear" w:color="auto" w:fill="auto"/>
            <w:tcMar>
              <w:top w:w="72" w:type="dxa"/>
              <w:left w:w="144" w:type="dxa"/>
              <w:bottom w:w="72" w:type="dxa"/>
              <w:right w:w="144" w:type="dxa"/>
            </w:tcMar>
          </w:tcPr>
          <w:p w14:paraId="519D25E0" w14:textId="77777777" w:rsidR="00EB387E" w:rsidRPr="009015FD" w:rsidRDefault="00EB387E" w:rsidP="004B29CE">
            <w:pPr>
              <w:jc w:val="both"/>
              <w:rPr>
                <w:rFonts w:asciiTheme="majorBidi" w:hAnsiTheme="majorBidi" w:cstheme="majorBidi"/>
                <w:color w:val="000000"/>
                <w:sz w:val="18"/>
                <w:szCs w:val="18"/>
                <w:lang w:val="en-GB"/>
              </w:rPr>
            </w:pPr>
            <w:r w:rsidRPr="009015FD">
              <w:rPr>
                <w:rFonts w:asciiTheme="majorBidi" w:hAnsiTheme="majorBidi" w:cstheme="majorBidi"/>
                <w:color w:val="000000"/>
                <w:sz w:val="18"/>
                <w:szCs w:val="18"/>
                <w:lang w:val="en-GB"/>
              </w:rPr>
              <w:t>Total</w:t>
            </w:r>
          </w:p>
        </w:tc>
        <w:tc>
          <w:tcPr>
            <w:tcW w:w="4320" w:type="dxa"/>
            <w:gridSpan w:val="2"/>
            <w:shd w:val="clear" w:color="auto" w:fill="auto"/>
          </w:tcPr>
          <w:p w14:paraId="14C2F1DF" w14:textId="26EEE4D5" w:rsidR="00EB387E" w:rsidRPr="009015FD" w:rsidRDefault="00EB387E" w:rsidP="004B29CE">
            <w:pPr>
              <w:jc w:val="right"/>
              <w:rPr>
                <w:rFonts w:asciiTheme="majorBidi" w:hAnsiTheme="majorBidi" w:cstheme="majorBidi"/>
                <w:b/>
                <w:color w:val="000000"/>
                <w:sz w:val="18"/>
                <w:szCs w:val="18"/>
                <w:lang w:val="en-GB"/>
              </w:rPr>
            </w:pPr>
            <w:r w:rsidRPr="009015FD">
              <w:rPr>
                <w:rFonts w:asciiTheme="majorBidi" w:hAnsiTheme="majorBidi" w:cstheme="majorBidi"/>
                <w:b/>
                <w:color w:val="000000" w:themeColor="text1"/>
                <w:sz w:val="18"/>
                <w:szCs w:val="18"/>
                <w:lang w:val="en-GB"/>
              </w:rPr>
              <w:t xml:space="preserve">Regular: </w:t>
            </w:r>
            <w:r w:rsidR="00861E45" w:rsidRPr="009015FD">
              <w:rPr>
                <w:rFonts w:asciiTheme="majorBidi" w:hAnsiTheme="majorBidi" w:cstheme="majorBidi"/>
                <w:b/>
                <w:color w:val="000000" w:themeColor="text1"/>
                <w:sz w:val="18"/>
                <w:szCs w:val="18"/>
                <w:lang w:val="en-GB"/>
              </w:rPr>
              <w:t>$</w:t>
            </w:r>
            <w:r w:rsidR="00E65E51" w:rsidRPr="009015FD">
              <w:rPr>
                <w:rFonts w:asciiTheme="majorBidi" w:hAnsiTheme="majorBidi" w:cstheme="majorBidi"/>
                <w:b/>
                <w:color w:val="000000" w:themeColor="text1"/>
                <w:sz w:val="18"/>
                <w:szCs w:val="18"/>
                <w:lang w:val="en-GB"/>
              </w:rPr>
              <w:t>8</w:t>
            </w:r>
            <w:r w:rsidRPr="009015FD">
              <w:rPr>
                <w:rFonts w:asciiTheme="majorBidi" w:hAnsiTheme="majorBidi" w:cstheme="majorBidi"/>
                <w:b/>
                <w:color w:val="000000" w:themeColor="text1"/>
                <w:sz w:val="18"/>
                <w:szCs w:val="18"/>
                <w:lang w:val="en-GB"/>
              </w:rPr>
              <w:t>,</w:t>
            </w:r>
            <w:r w:rsidR="006E77F2">
              <w:rPr>
                <w:rFonts w:asciiTheme="majorBidi" w:hAnsiTheme="majorBidi" w:cstheme="majorBidi"/>
                <w:b/>
                <w:color w:val="000000" w:themeColor="text1"/>
                <w:sz w:val="18"/>
                <w:szCs w:val="18"/>
                <w:lang w:val="en-GB"/>
              </w:rPr>
              <w:t>264</w:t>
            </w:r>
            <w:r w:rsidRPr="009015FD">
              <w:rPr>
                <w:rFonts w:asciiTheme="majorBidi" w:hAnsiTheme="majorBidi" w:cstheme="majorBidi"/>
                <w:b/>
                <w:color w:val="000000" w:themeColor="text1"/>
                <w:sz w:val="18"/>
                <w:szCs w:val="18"/>
                <w:lang w:val="en-GB"/>
              </w:rPr>
              <w:t>,000</w:t>
            </w:r>
          </w:p>
          <w:p w14:paraId="15C5B648" w14:textId="563037FF" w:rsidR="00EB387E" w:rsidRPr="009015FD" w:rsidRDefault="00EB387E" w:rsidP="004B29CE">
            <w:pPr>
              <w:jc w:val="right"/>
              <w:rPr>
                <w:rFonts w:asciiTheme="majorBidi" w:hAnsiTheme="majorBidi" w:cstheme="majorBidi"/>
                <w:b/>
                <w:color w:val="000000"/>
                <w:sz w:val="18"/>
                <w:szCs w:val="18"/>
                <w:lang w:val="en-GB"/>
              </w:rPr>
            </w:pPr>
            <w:r w:rsidRPr="009015FD">
              <w:rPr>
                <w:rFonts w:asciiTheme="majorBidi" w:hAnsiTheme="majorBidi" w:cstheme="majorBidi"/>
                <w:b/>
                <w:color w:val="000000" w:themeColor="text1"/>
                <w:sz w:val="18"/>
                <w:szCs w:val="18"/>
                <w:lang w:val="en-GB"/>
              </w:rPr>
              <w:t xml:space="preserve">Other: </w:t>
            </w:r>
            <w:r w:rsidR="00861E45" w:rsidRPr="009015FD">
              <w:rPr>
                <w:rFonts w:asciiTheme="majorBidi" w:hAnsiTheme="majorBidi" w:cstheme="majorBidi"/>
                <w:b/>
                <w:color w:val="000000" w:themeColor="text1"/>
                <w:sz w:val="18"/>
                <w:szCs w:val="18"/>
                <w:lang w:val="en-GB"/>
              </w:rPr>
              <w:t>$</w:t>
            </w:r>
            <w:r w:rsidRPr="009015FD">
              <w:rPr>
                <w:rFonts w:asciiTheme="majorBidi" w:hAnsiTheme="majorBidi" w:cstheme="majorBidi"/>
                <w:b/>
                <w:color w:val="000000" w:themeColor="text1"/>
                <w:sz w:val="18"/>
                <w:szCs w:val="18"/>
                <w:lang w:val="en-GB"/>
              </w:rPr>
              <w:t>7</w:t>
            </w:r>
            <w:r w:rsidR="00E374F7" w:rsidRPr="009015FD">
              <w:rPr>
                <w:rFonts w:asciiTheme="majorBidi" w:hAnsiTheme="majorBidi" w:cstheme="majorBidi"/>
                <w:b/>
                <w:color w:val="000000" w:themeColor="text1"/>
                <w:sz w:val="18"/>
                <w:szCs w:val="18"/>
                <w:lang w:val="en-GB"/>
              </w:rPr>
              <w:t>9</w:t>
            </w:r>
            <w:r w:rsidRPr="009015FD">
              <w:rPr>
                <w:rFonts w:asciiTheme="majorBidi" w:hAnsiTheme="majorBidi" w:cstheme="majorBidi"/>
                <w:b/>
                <w:color w:val="000000" w:themeColor="text1"/>
                <w:sz w:val="18"/>
                <w:szCs w:val="18"/>
                <w:lang w:val="en-GB"/>
              </w:rPr>
              <w:t>,</w:t>
            </w:r>
            <w:r w:rsidR="006B6F95" w:rsidRPr="009015FD">
              <w:rPr>
                <w:rFonts w:asciiTheme="majorBidi" w:hAnsiTheme="majorBidi" w:cstheme="majorBidi"/>
                <w:b/>
                <w:color w:val="000000" w:themeColor="text1"/>
                <w:sz w:val="18"/>
                <w:szCs w:val="18"/>
                <w:lang w:val="en-GB"/>
              </w:rPr>
              <w:t>295</w:t>
            </w:r>
            <w:r w:rsidRPr="009015FD">
              <w:rPr>
                <w:rFonts w:asciiTheme="majorBidi" w:hAnsiTheme="majorBidi" w:cstheme="majorBidi"/>
                <w:b/>
                <w:color w:val="000000" w:themeColor="text1"/>
                <w:sz w:val="18"/>
                <w:szCs w:val="18"/>
                <w:lang w:val="en-GB"/>
              </w:rPr>
              <w:t>,</w:t>
            </w:r>
            <w:r w:rsidR="00E374F7" w:rsidRPr="009015FD">
              <w:rPr>
                <w:rFonts w:asciiTheme="majorBidi" w:hAnsiTheme="majorBidi" w:cstheme="majorBidi"/>
                <w:b/>
                <w:color w:val="000000" w:themeColor="text1"/>
                <w:sz w:val="18"/>
                <w:szCs w:val="18"/>
                <w:lang w:val="en-GB"/>
              </w:rPr>
              <w:t>0</w:t>
            </w:r>
            <w:r w:rsidRPr="009015FD">
              <w:rPr>
                <w:rFonts w:asciiTheme="majorBidi" w:hAnsiTheme="majorBidi" w:cstheme="majorBidi"/>
                <w:b/>
                <w:color w:val="000000" w:themeColor="text1"/>
                <w:sz w:val="18"/>
                <w:szCs w:val="18"/>
                <w:lang w:val="en-GB"/>
              </w:rPr>
              <w:t>00</w:t>
            </w:r>
          </w:p>
          <w:p w14:paraId="5CEE9975" w14:textId="276B39D5" w:rsidR="00EB387E" w:rsidRPr="009015FD" w:rsidRDefault="00EB387E" w:rsidP="004B29CE">
            <w:pPr>
              <w:jc w:val="right"/>
              <w:rPr>
                <w:rFonts w:asciiTheme="majorBidi" w:hAnsiTheme="majorBidi" w:cstheme="majorBidi"/>
                <w:b/>
                <w:color w:val="000000"/>
                <w:sz w:val="18"/>
                <w:szCs w:val="18"/>
                <w:lang w:val="en-GB"/>
              </w:rPr>
            </w:pPr>
            <w:r w:rsidRPr="009015FD">
              <w:rPr>
                <w:rFonts w:asciiTheme="majorBidi" w:hAnsiTheme="majorBidi" w:cstheme="majorBidi"/>
                <w:b/>
                <w:color w:val="000000" w:themeColor="text1"/>
                <w:sz w:val="18"/>
                <w:szCs w:val="18"/>
                <w:lang w:val="en-GB"/>
              </w:rPr>
              <w:t xml:space="preserve">Total: </w:t>
            </w:r>
            <w:r w:rsidR="00861E45" w:rsidRPr="009015FD">
              <w:rPr>
                <w:rFonts w:asciiTheme="majorBidi" w:hAnsiTheme="majorBidi" w:cstheme="majorBidi"/>
                <w:b/>
                <w:color w:val="000000" w:themeColor="text1"/>
                <w:sz w:val="18"/>
                <w:szCs w:val="18"/>
                <w:lang w:val="en-GB"/>
              </w:rPr>
              <w:t>$</w:t>
            </w:r>
            <w:r w:rsidRPr="009015FD">
              <w:rPr>
                <w:rFonts w:asciiTheme="majorBidi" w:hAnsiTheme="majorBidi" w:cstheme="majorBidi"/>
                <w:b/>
                <w:color w:val="000000" w:themeColor="text1"/>
                <w:sz w:val="18"/>
                <w:szCs w:val="18"/>
                <w:lang w:val="en-GB"/>
              </w:rPr>
              <w:t>8</w:t>
            </w:r>
            <w:r w:rsidR="00E374F7" w:rsidRPr="009015FD">
              <w:rPr>
                <w:rFonts w:asciiTheme="majorBidi" w:hAnsiTheme="majorBidi" w:cstheme="majorBidi"/>
                <w:b/>
                <w:color w:val="000000" w:themeColor="text1"/>
                <w:sz w:val="18"/>
                <w:szCs w:val="18"/>
                <w:lang w:val="en-GB"/>
              </w:rPr>
              <w:t>7</w:t>
            </w:r>
            <w:r w:rsidRPr="009015FD">
              <w:rPr>
                <w:rFonts w:asciiTheme="majorBidi" w:hAnsiTheme="majorBidi" w:cstheme="majorBidi"/>
                <w:b/>
                <w:color w:val="000000" w:themeColor="text1"/>
                <w:sz w:val="18"/>
                <w:szCs w:val="18"/>
                <w:lang w:val="en-GB"/>
              </w:rPr>
              <w:t>,</w:t>
            </w:r>
            <w:r w:rsidR="006E77F2">
              <w:rPr>
                <w:rFonts w:asciiTheme="majorBidi" w:hAnsiTheme="majorBidi" w:cstheme="majorBidi"/>
                <w:b/>
                <w:color w:val="000000" w:themeColor="text1"/>
                <w:sz w:val="18"/>
                <w:szCs w:val="18"/>
                <w:lang w:val="en-GB"/>
              </w:rPr>
              <w:t>55</w:t>
            </w:r>
            <w:r w:rsidR="00E72E85" w:rsidRPr="009015FD">
              <w:rPr>
                <w:rFonts w:asciiTheme="majorBidi" w:hAnsiTheme="majorBidi" w:cstheme="majorBidi"/>
                <w:b/>
                <w:color w:val="000000" w:themeColor="text1"/>
                <w:sz w:val="18"/>
                <w:szCs w:val="18"/>
                <w:lang w:val="en-GB"/>
              </w:rPr>
              <w:t>9</w:t>
            </w:r>
            <w:r w:rsidRPr="009015FD">
              <w:rPr>
                <w:rFonts w:asciiTheme="majorBidi" w:hAnsiTheme="majorBidi" w:cstheme="majorBidi"/>
                <w:b/>
                <w:color w:val="000000" w:themeColor="text1"/>
                <w:sz w:val="18"/>
                <w:szCs w:val="18"/>
                <w:lang w:val="en-GB"/>
              </w:rPr>
              <w:t>,000</w:t>
            </w:r>
          </w:p>
        </w:tc>
      </w:tr>
    </w:tbl>
    <w:p w14:paraId="3FF75A3E" w14:textId="77777777" w:rsidR="00EB387E" w:rsidRPr="009015FD" w:rsidRDefault="00EB387E" w:rsidP="00EB387E">
      <w:pPr>
        <w:rPr>
          <w:rFonts w:asciiTheme="majorBidi" w:hAnsiTheme="majorBidi" w:cstheme="majorBidi"/>
          <w:sz w:val="22"/>
          <w:szCs w:val="22"/>
          <w:lang w:val="en-GB"/>
        </w:rPr>
      </w:pPr>
    </w:p>
    <w:p w14:paraId="666B50B1" w14:textId="0350DEC5" w:rsidR="00EB387E" w:rsidRPr="009015FD" w:rsidRDefault="00EB387E" w:rsidP="00672335">
      <w:pPr>
        <w:autoSpaceDE w:val="0"/>
        <w:autoSpaceDN w:val="0"/>
        <w:adjustRightInd w:val="0"/>
        <w:spacing w:line="201" w:lineRule="atLeast"/>
        <w:ind w:left="720"/>
        <w:jc w:val="center"/>
        <w:rPr>
          <w:rFonts w:asciiTheme="majorBidi" w:hAnsiTheme="majorBidi" w:cstheme="majorBidi"/>
          <w:sz w:val="22"/>
          <w:szCs w:val="22"/>
          <w:lang w:val="en-GB"/>
        </w:rPr>
      </w:pPr>
    </w:p>
    <w:sectPr w:rsidR="00EB387E" w:rsidRPr="009015FD" w:rsidSect="00783F1F">
      <w:headerReference w:type="even" r:id="rId22"/>
      <w:headerReference w:type="default" r:id="rId23"/>
      <w:footerReference w:type="even" r:id="rId24"/>
      <w:footerReference w:type="default" r:id="rId25"/>
      <w:pgSz w:w="16838" w:h="11906" w:orient="landscape" w:code="9"/>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A53C" w14:textId="77777777" w:rsidR="00EF478A" w:rsidRDefault="00EF478A" w:rsidP="00861770">
      <w:r>
        <w:separator/>
      </w:r>
    </w:p>
  </w:endnote>
  <w:endnote w:type="continuationSeparator" w:id="0">
    <w:p w14:paraId="033DE8F6" w14:textId="77777777" w:rsidR="00EF478A" w:rsidRDefault="00EF478A" w:rsidP="00861770">
      <w:r>
        <w:continuationSeparator/>
      </w:r>
    </w:p>
  </w:endnote>
  <w:endnote w:type="continuationNotice" w:id="1">
    <w:p w14:paraId="2DC83B49" w14:textId="77777777" w:rsidR="00EF478A" w:rsidRDefault="00EF4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bCs/>
        <w:sz w:val="17"/>
        <w:szCs w:val="17"/>
      </w:rPr>
      <w:id w:val="1399095196"/>
      <w:docPartObj>
        <w:docPartGallery w:val="Page Numbers (Bottom of Page)"/>
        <w:docPartUnique/>
      </w:docPartObj>
    </w:sdtPr>
    <w:sdtEndPr>
      <w:rPr>
        <w:noProof/>
      </w:rPr>
    </w:sdtEndPr>
    <w:sdtContent>
      <w:p w14:paraId="792331DD" w14:textId="56438B07" w:rsidR="00EF478A" w:rsidRPr="00986C69" w:rsidRDefault="00EF478A" w:rsidP="00DC166D">
        <w:pPr>
          <w:pStyle w:val="Footer"/>
          <w:ind w:firstLine="810"/>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505162"/>
      <w:docPartObj>
        <w:docPartGallery w:val="Page Numbers (Bottom of Page)"/>
        <w:docPartUnique/>
      </w:docPartObj>
    </w:sdtPr>
    <w:sdtEndPr>
      <w:rPr>
        <w:rFonts w:ascii="Times New Roman" w:hAnsi="Times New Roman" w:cs="Times New Roman"/>
        <w:b/>
        <w:bCs/>
        <w:noProof/>
        <w:sz w:val="17"/>
        <w:szCs w:val="17"/>
      </w:rPr>
    </w:sdtEndPr>
    <w:sdtContent>
      <w:p w14:paraId="3014B44E" w14:textId="74ADD302" w:rsidR="00EF478A" w:rsidRPr="00986C69" w:rsidRDefault="00EF478A" w:rsidP="00DC166D">
        <w:pPr>
          <w:pStyle w:val="Footer"/>
          <w:ind w:right="-295"/>
          <w:jc w:val="right"/>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bCs/>
        <w:sz w:val="17"/>
        <w:szCs w:val="17"/>
      </w:rPr>
      <w:id w:val="1435322132"/>
      <w:docPartObj>
        <w:docPartGallery w:val="Page Numbers (Bottom of Page)"/>
        <w:docPartUnique/>
      </w:docPartObj>
    </w:sdtPr>
    <w:sdtEndPr>
      <w:rPr>
        <w:noProof/>
      </w:rPr>
    </w:sdtEndPr>
    <w:sdtContent>
      <w:p w14:paraId="24D7D0E9" w14:textId="2DAED96E" w:rsidR="00EF478A" w:rsidRPr="00986C69" w:rsidRDefault="00EF478A" w:rsidP="00DC166D">
        <w:pPr>
          <w:pStyle w:val="Footer"/>
          <w:ind w:firstLine="810"/>
          <w:rPr>
            <w:rFonts w:ascii="Times New Roman" w:hAnsi="Times New Roman" w:cs="Times New Roman"/>
            <w:b/>
            <w:bCs/>
            <w:sz w:val="17"/>
            <w:szCs w:val="17"/>
          </w:rPr>
        </w:pPr>
        <w:r w:rsidRPr="00986C69">
          <w:rPr>
            <w:rFonts w:ascii="Times New Roman" w:hAnsi="Times New Roman" w:cs="Times New Roman"/>
            <w:b/>
            <w:bCs/>
            <w:sz w:val="17"/>
            <w:szCs w:val="17"/>
          </w:rP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bCs/>
        <w:sz w:val="17"/>
        <w:szCs w:val="17"/>
      </w:rPr>
      <w:id w:val="1815595299"/>
      <w:docPartObj>
        <w:docPartGallery w:val="Page Numbers (Bottom of Page)"/>
        <w:docPartUnique/>
      </w:docPartObj>
    </w:sdtPr>
    <w:sdtEndPr>
      <w:rPr>
        <w:noProof/>
      </w:rPr>
    </w:sdtEndPr>
    <w:sdtContent>
      <w:p w14:paraId="4C93641B" w14:textId="77777777" w:rsidR="00EF478A" w:rsidRPr="00986C69" w:rsidRDefault="00EF478A" w:rsidP="00DC166D">
        <w:pPr>
          <w:pStyle w:val="Footer"/>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237102"/>
      <w:docPartObj>
        <w:docPartGallery w:val="Page Numbers (Bottom of Page)"/>
        <w:docPartUnique/>
      </w:docPartObj>
    </w:sdtPr>
    <w:sdtEndPr>
      <w:rPr>
        <w:rFonts w:ascii="Times New Roman" w:hAnsi="Times New Roman" w:cs="Times New Roman"/>
        <w:b/>
        <w:bCs/>
        <w:noProof/>
        <w:sz w:val="17"/>
        <w:szCs w:val="17"/>
      </w:rPr>
    </w:sdtEndPr>
    <w:sdtContent>
      <w:p w14:paraId="69A3ADE8" w14:textId="77777777" w:rsidR="00EF478A" w:rsidRPr="00986C69" w:rsidRDefault="00EF478A" w:rsidP="00DC166D">
        <w:pPr>
          <w:pStyle w:val="Footer"/>
          <w:ind w:right="-46"/>
          <w:jc w:val="right"/>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6908" w14:textId="77777777" w:rsidR="00EF478A" w:rsidRDefault="00EF478A" w:rsidP="00861770">
      <w:r>
        <w:separator/>
      </w:r>
    </w:p>
  </w:footnote>
  <w:footnote w:type="continuationSeparator" w:id="0">
    <w:p w14:paraId="62207E34" w14:textId="77777777" w:rsidR="00EF478A" w:rsidRDefault="00EF478A" w:rsidP="00861770">
      <w:r>
        <w:continuationSeparator/>
      </w:r>
    </w:p>
  </w:footnote>
  <w:footnote w:type="continuationNotice" w:id="1">
    <w:p w14:paraId="0E1607C3" w14:textId="77777777" w:rsidR="00EF478A" w:rsidRDefault="00EF478A"/>
  </w:footnote>
  <w:footnote w:id="2">
    <w:p w14:paraId="0B2FCDB4" w14:textId="28481E6F" w:rsidR="00EF478A" w:rsidRPr="00B67983" w:rsidRDefault="00EF478A" w:rsidP="00FA3B2F">
      <w:pPr>
        <w:pStyle w:val="FootnoteText"/>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r>
      <w:r>
        <w:rPr>
          <w:rFonts w:asciiTheme="majorBidi" w:hAnsiTheme="majorBidi" w:cstheme="majorBidi"/>
          <w:sz w:val="18"/>
          <w:szCs w:val="18"/>
        </w:rPr>
        <w:t xml:space="preserve">Eighth </w:t>
      </w:r>
      <w:r w:rsidRPr="00B67983">
        <w:rPr>
          <w:rFonts w:asciiTheme="majorBidi" w:hAnsiTheme="majorBidi" w:cstheme="majorBidi"/>
          <w:sz w:val="18"/>
          <w:szCs w:val="18"/>
        </w:rPr>
        <w:t>NSEDP mid-term review 2018</w:t>
      </w:r>
      <w:r>
        <w:rPr>
          <w:rFonts w:asciiTheme="majorBidi" w:hAnsiTheme="majorBidi" w:cstheme="majorBidi"/>
          <w:sz w:val="18"/>
          <w:szCs w:val="18"/>
        </w:rPr>
        <w:t>,</w:t>
      </w:r>
    </w:p>
  </w:footnote>
  <w:footnote w:id="3">
    <w:p w14:paraId="70283639" w14:textId="286DD18E" w:rsidR="00EF478A" w:rsidRPr="00B67983" w:rsidRDefault="00EF478A" w:rsidP="00FA3B2F">
      <w:pPr>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r>
      <w:r>
        <w:rPr>
          <w:rFonts w:asciiTheme="majorBidi" w:hAnsiTheme="majorBidi" w:cstheme="majorBidi"/>
          <w:sz w:val="18"/>
          <w:szCs w:val="18"/>
        </w:rPr>
        <w:t xml:space="preserve">World Bank, </w:t>
      </w:r>
      <w:hyperlink r:id="rId1" w:anchor=":~:text=Poverty%20in%20Lao%20PDR%20has,incomes%20have%20driven%20poverty%20reduction" w:history="1">
        <w:r w:rsidRPr="00B67983">
          <w:rPr>
            <w:rStyle w:val="Hyperlink"/>
            <w:rFonts w:asciiTheme="majorBidi" w:hAnsiTheme="majorBidi" w:cstheme="majorBidi"/>
            <w:color w:val="auto"/>
            <w:sz w:val="18"/>
            <w:szCs w:val="18"/>
          </w:rPr>
          <w:t xml:space="preserve">Lao </w:t>
        </w:r>
        <w:r>
          <w:rPr>
            <w:rStyle w:val="Hyperlink"/>
            <w:rFonts w:asciiTheme="majorBidi" w:hAnsiTheme="majorBidi" w:cstheme="majorBidi"/>
            <w:color w:val="auto"/>
            <w:sz w:val="18"/>
            <w:szCs w:val="18"/>
          </w:rPr>
          <w:t>People’s Democratic Republic p</w:t>
        </w:r>
        <w:r w:rsidRPr="00B67983">
          <w:rPr>
            <w:rStyle w:val="Hyperlink"/>
            <w:rFonts w:asciiTheme="majorBidi" w:hAnsiTheme="majorBidi" w:cstheme="majorBidi"/>
            <w:color w:val="auto"/>
            <w:sz w:val="18"/>
            <w:szCs w:val="18"/>
          </w:rPr>
          <w:t xml:space="preserve">overty </w:t>
        </w:r>
        <w:r>
          <w:rPr>
            <w:rStyle w:val="Hyperlink"/>
            <w:rFonts w:asciiTheme="majorBidi" w:hAnsiTheme="majorBidi" w:cstheme="majorBidi"/>
            <w:color w:val="auto"/>
            <w:sz w:val="18"/>
            <w:szCs w:val="18"/>
          </w:rPr>
          <w:t>p</w:t>
        </w:r>
        <w:r w:rsidRPr="00B67983">
          <w:rPr>
            <w:rStyle w:val="Hyperlink"/>
            <w:rFonts w:asciiTheme="majorBidi" w:hAnsiTheme="majorBidi" w:cstheme="majorBidi"/>
            <w:color w:val="auto"/>
            <w:sz w:val="18"/>
            <w:szCs w:val="18"/>
          </w:rPr>
          <w:t xml:space="preserve">rofile and </w:t>
        </w:r>
        <w:r>
          <w:rPr>
            <w:rStyle w:val="Hyperlink"/>
            <w:rFonts w:asciiTheme="majorBidi" w:hAnsiTheme="majorBidi" w:cstheme="majorBidi"/>
            <w:color w:val="auto"/>
            <w:sz w:val="18"/>
            <w:szCs w:val="18"/>
          </w:rPr>
          <w:t>p</w:t>
        </w:r>
        <w:r w:rsidRPr="00B67983">
          <w:rPr>
            <w:rStyle w:val="Hyperlink"/>
            <w:rFonts w:asciiTheme="majorBidi" w:hAnsiTheme="majorBidi" w:cstheme="majorBidi"/>
            <w:color w:val="auto"/>
            <w:sz w:val="18"/>
            <w:szCs w:val="18"/>
          </w:rPr>
          <w:t xml:space="preserve">overty </w:t>
        </w:r>
        <w:r>
          <w:rPr>
            <w:rStyle w:val="Hyperlink"/>
            <w:rFonts w:asciiTheme="majorBidi" w:hAnsiTheme="majorBidi" w:cstheme="majorBidi"/>
            <w:color w:val="auto"/>
            <w:sz w:val="18"/>
            <w:szCs w:val="18"/>
          </w:rPr>
          <w:t>a</w:t>
        </w:r>
        <w:r w:rsidRPr="00B67983">
          <w:rPr>
            <w:rStyle w:val="Hyperlink"/>
            <w:rFonts w:asciiTheme="majorBidi" w:hAnsiTheme="majorBidi" w:cstheme="majorBidi"/>
            <w:color w:val="auto"/>
            <w:sz w:val="18"/>
            <w:szCs w:val="18"/>
          </w:rPr>
          <w:t>ssessment 2020</w:t>
        </w:r>
      </w:hyperlink>
      <w:r>
        <w:rPr>
          <w:rStyle w:val="Hyperlink"/>
          <w:rFonts w:asciiTheme="majorBidi" w:hAnsiTheme="majorBidi" w:cstheme="majorBidi"/>
          <w:color w:val="auto"/>
          <w:sz w:val="18"/>
          <w:szCs w:val="18"/>
        </w:rPr>
        <w:t>.</w:t>
      </w:r>
    </w:p>
  </w:footnote>
  <w:footnote w:id="4">
    <w:p w14:paraId="7840E795" w14:textId="0F66C5F3" w:rsidR="00EF478A" w:rsidRPr="00B67983" w:rsidRDefault="00EF478A" w:rsidP="00FA3B2F">
      <w:pPr>
        <w:pStyle w:val="FootnoteText"/>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r>
      <w:r>
        <w:rPr>
          <w:rFonts w:asciiTheme="majorBidi" w:hAnsiTheme="majorBidi" w:cstheme="majorBidi"/>
          <w:sz w:val="18"/>
          <w:szCs w:val="18"/>
        </w:rPr>
        <w:t>Ibid.</w:t>
      </w:r>
    </w:p>
  </w:footnote>
  <w:footnote w:id="5">
    <w:p w14:paraId="0747380F" w14:textId="2C82ECCB" w:rsidR="00EF478A" w:rsidRPr="00B67983" w:rsidRDefault="00EF478A" w:rsidP="00FA3B2F">
      <w:pPr>
        <w:pStyle w:val="FootnoteText"/>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t xml:space="preserve">World Bank </w:t>
      </w:r>
      <w:r>
        <w:rPr>
          <w:rFonts w:asciiTheme="majorBidi" w:hAnsiTheme="majorBidi" w:cstheme="majorBidi"/>
          <w:sz w:val="18"/>
          <w:szCs w:val="18"/>
        </w:rPr>
        <w:t>e</w:t>
      </w:r>
      <w:r w:rsidRPr="00B67983">
        <w:rPr>
          <w:rFonts w:asciiTheme="majorBidi" w:hAnsiTheme="majorBidi" w:cstheme="majorBidi"/>
          <w:sz w:val="18"/>
          <w:szCs w:val="18"/>
        </w:rPr>
        <w:t xml:space="preserve">conomic </w:t>
      </w:r>
      <w:r>
        <w:rPr>
          <w:rFonts w:asciiTheme="majorBidi" w:hAnsiTheme="majorBidi" w:cstheme="majorBidi"/>
          <w:sz w:val="18"/>
          <w:szCs w:val="18"/>
        </w:rPr>
        <w:t>m</w:t>
      </w:r>
      <w:r w:rsidRPr="00B67983">
        <w:rPr>
          <w:rFonts w:asciiTheme="majorBidi" w:hAnsiTheme="majorBidi" w:cstheme="majorBidi"/>
          <w:sz w:val="18"/>
          <w:szCs w:val="18"/>
        </w:rPr>
        <w:t xml:space="preserve">onitoring </w:t>
      </w:r>
      <w:r>
        <w:rPr>
          <w:rFonts w:asciiTheme="majorBidi" w:hAnsiTheme="majorBidi" w:cstheme="majorBidi"/>
          <w:sz w:val="18"/>
          <w:szCs w:val="18"/>
        </w:rPr>
        <w:t>r</w:t>
      </w:r>
      <w:r w:rsidRPr="00B67983">
        <w:rPr>
          <w:rFonts w:asciiTheme="majorBidi" w:hAnsiTheme="majorBidi" w:cstheme="majorBidi"/>
          <w:sz w:val="18"/>
          <w:szCs w:val="18"/>
        </w:rPr>
        <w:t>eport, 2020</w:t>
      </w:r>
      <w:r>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EF478A" w:rsidRPr="00986C69" w14:paraId="6669EC41" w14:textId="77777777" w:rsidTr="004B478A">
      <w:trPr>
        <w:trHeight w:hRule="exact" w:val="864"/>
      </w:trPr>
      <w:tc>
        <w:tcPr>
          <w:tcW w:w="4838" w:type="dxa"/>
          <w:tcBorders>
            <w:bottom w:val="single" w:sz="4" w:space="0" w:color="auto"/>
          </w:tcBorders>
          <w:vAlign w:val="bottom"/>
        </w:tcPr>
        <w:p w14:paraId="3B447E9A" w14:textId="10583CBC" w:rsidR="00EF478A" w:rsidRPr="00986C69" w:rsidRDefault="00EF478A" w:rsidP="00986C69">
          <w:pPr>
            <w:widowControl w:val="0"/>
            <w:tabs>
              <w:tab w:val="center" w:pos="4320"/>
              <w:tab w:val="right" w:pos="8640"/>
            </w:tabs>
            <w:spacing w:after="80"/>
            <w:rPr>
              <w:rFonts w:ascii="Times New Roman" w:eastAsia="Times New Roman" w:hAnsi="Times New Roman" w:cs="Times New Roman"/>
              <w:b/>
              <w:sz w:val="17"/>
              <w:szCs w:val="17"/>
            </w:rPr>
          </w:pPr>
          <w:r>
            <w:rPr>
              <w:rFonts w:ascii="Times New Roman" w:eastAsia="Times New Roman" w:hAnsi="Times New Roman" w:cs="Times New Roman"/>
              <w:b/>
              <w:sz w:val="17"/>
              <w:szCs w:val="17"/>
            </w:rPr>
            <w:t>DP/DCP/LAO/4</w:t>
          </w:r>
        </w:p>
      </w:tc>
      <w:tc>
        <w:tcPr>
          <w:tcW w:w="4522" w:type="dxa"/>
          <w:tcBorders>
            <w:bottom w:val="single" w:sz="4" w:space="0" w:color="auto"/>
          </w:tcBorders>
          <w:vAlign w:val="bottom"/>
        </w:tcPr>
        <w:p w14:paraId="4DB9A7DF" w14:textId="241EA661" w:rsidR="00EF478A" w:rsidRPr="00986C69" w:rsidRDefault="00EF478A" w:rsidP="00986C69">
          <w:pPr>
            <w:widowControl w:val="0"/>
            <w:tabs>
              <w:tab w:val="center" w:pos="4320"/>
              <w:tab w:val="right" w:pos="8640"/>
            </w:tabs>
            <w:jc w:val="right"/>
            <w:rPr>
              <w:rFonts w:ascii="Times New Roman" w:eastAsia="Times New Roman" w:hAnsi="Times New Roman" w:cs="Times New Roman"/>
              <w:sz w:val="17"/>
              <w:szCs w:val="17"/>
            </w:rPr>
          </w:pPr>
        </w:p>
      </w:tc>
    </w:tr>
  </w:tbl>
  <w:p w14:paraId="55B34E55" w14:textId="77777777" w:rsidR="00EF478A" w:rsidRPr="00986C69" w:rsidRDefault="00EF478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F478A" w:rsidRPr="00F02D2C" w14:paraId="1711C0DE" w14:textId="77777777" w:rsidTr="004B478A">
      <w:trPr>
        <w:trHeight w:hRule="exact" w:val="864"/>
      </w:trPr>
      <w:tc>
        <w:tcPr>
          <w:tcW w:w="1267" w:type="dxa"/>
          <w:tcBorders>
            <w:bottom w:val="single" w:sz="4" w:space="0" w:color="auto"/>
          </w:tcBorders>
          <w:shd w:val="clear" w:color="auto" w:fill="auto"/>
          <w:vAlign w:val="bottom"/>
        </w:tcPr>
        <w:p w14:paraId="58A179FE" w14:textId="202E75D7" w:rsidR="00EF478A" w:rsidRPr="00F02D2C" w:rsidRDefault="00EF478A" w:rsidP="00986C69">
          <w:pPr>
            <w:tabs>
              <w:tab w:val="center" w:pos="4320"/>
              <w:tab w:val="right" w:pos="8640"/>
            </w:tabs>
            <w:spacing w:after="120"/>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45D1F764" w14:textId="77777777" w:rsidR="00EF478A" w:rsidRPr="00F02D2C" w:rsidRDefault="00EF478A" w:rsidP="00986C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F02D2C">
            <w:rPr>
              <w:rFonts w:ascii="Times New Roman" w:eastAsia="Times New Roman"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230C834F" w14:textId="77777777" w:rsidR="00EF478A" w:rsidRPr="00F02D2C" w:rsidRDefault="00EF478A" w:rsidP="00986C69">
          <w:pPr>
            <w:tabs>
              <w:tab w:val="center" w:pos="4320"/>
              <w:tab w:val="right" w:pos="8640"/>
            </w:tabs>
            <w:spacing w:after="120"/>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32162838" w14:textId="77777777" w:rsidR="00EF478A" w:rsidRPr="00F02D2C" w:rsidRDefault="00EF478A" w:rsidP="00986C69">
          <w:pPr>
            <w:suppressAutoHyphens/>
            <w:spacing w:after="80"/>
            <w:jc w:val="right"/>
            <w:rPr>
              <w:rFonts w:ascii="Times New Roman" w:eastAsia="Times New Roman" w:hAnsi="Times New Roman" w:cs="Times New Roman"/>
              <w:spacing w:val="4"/>
              <w:w w:val="103"/>
              <w:kern w:val="14"/>
              <w:position w:val="-4"/>
              <w:sz w:val="20"/>
              <w:szCs w:val="20"/>
              <w:lang w:val="en-GB"/>
            </w:rPr>
          </w:pPr>
          <w:r w:rsidRPr="00F02D2C">
            <w:rPr>
              <w:rFonts w:ascii="Times New Roman" w:eastAsia="Times New Roman" w:hAnsi="Times New Roman" w:cs="Times New Roman"/>
              <w:spacing w:val="4"/>
              <w:w w:val="103"/>
              <w:kern w:val="14"/>
              <w:position w:val="-4"/>
              <w:sz w:val="40"/>
              <w:szCs w:val="20"/>
              <w:lang w:val="en-GB"/>
            </w:rPr>
            <w:t>DP</w:t>
          </w:r>
          <w:r w:rsidRPr="00F02D2C">
            <w:rPr>
              <w:rFonts w:ascii="Times New Roman" w:eastAsia="Times New Roman" w:hAnsi="Times New Roman" w:cs="Times New Roman"/>
              <w:spacing w:val="4"/>
              <w:w w:val="103"/>
              <w:kern w:val="14"/>
              <w:position w:val="-4"/>
              <w:sz w:val="20"/>
              <w:szCs w:val="20"/>
              <w:lang w:val="en-GB"/>
            </w:rPr>
            <w:t>/DCP/LAO/</w:t>
          </w:r>
          <w:r>
            <w:rPr>
              <w:rFonts w:ascii="Times New Roman" w:eastAsia="Times New Roman" w:hAnsi="Times New Roman" w:cs="Times New Roman"/>
              <w:spacing w:val="4"/>
              <w:w w:val="103"/>
              <w:kern w:val="14"/>
              <w:position w:val="-4"/>
              <w:sz w:val="20"/>
              <w:szCs w:val="20"/>
              <w:lang w:val="en-GB"/>
            </w:rPr>
            <w:t>4</w:t>
          </w:r>
        </w:p>
      </w:tc>
    </w:tr>
    <w:tr w:rsidR="00EF478A" w:rsidRPr="00F02D2C" w14:paraId="4F99B79E" w14:textId="77777777" w:rsidTr="004B478A">
      <w:trPr>
        <w:gridAfter w:val="1"/>
        <w:wAfter w:w="28" w:type="dxa"/>
        <w:trHeight w:hRule="exact" w:val="2880"/>
      </w:trPr>
      <w:tc>
        <w:tcPr>
          <w:tcW w:w="1267" w:type="dxa"/>
          <w:tcBorders>
            <w:top w:val="single" w:sz="4" w:space="0" w:color="auto"/>
            <w:bottom w:val="single" w:sz="12" w:space="0" w:color="auto"/>
          </w:tcBorders>
          <w:shd w:val="clear" w:color="auto" w:fill="auto"/>
        </w:tcPr>
        <w:p w14:paraId="1F20B3EE" w14:textId="77777777" w:rsidR="00EF478A" w:rsidRPr="00F02D2C" w:rsidRDefault="00EF478A" w:rsidP="00986C69">
          <w:pPr>
            <w:tabs>
              <w:tab w:val="center" w:pos="4320"/>
              <w:tab w:val="right" w:pos="8640"/>
            </w:tabs>
            <w:spacing w:before="109"/>
            <w:rPr>
              <w:rFonts w:ascii="Times New Roman" w:eastAsia="Times New Roman" w:hAnsi="Times New Roman" w:cs="Times New Roman"/>
              <w:noProof/>
              <w:sz w:val="17"/>
              <w:szCs w:val="20"/>
            </w:rPr>
          </w:pPr>
          <w:r w:rsidRPr="00F02D2C">
            <w:rPr>
              <w:rFonts w:ascii="Times New Roman" w:eastAsia="Times New Roman" w:hAnsi="Times New Roman" w:cs="Times New Roman"/>
              <w:noProof/>
              <w:sz w:val="17"/>
              <w:szCs w:val="20"/>
            </w:rPr>
            <w:t xml:space="preserve"> </w:t>
          </w:r>
          <w:r w:rsidRPr="00F02D2C">
            <w:rPr>
              <w:rFonts w:ascii="Times New Roman" w:eastAsia="Times New Roman" w:hAnsi="Times New Roman" w:cs="Times New Roman"/>
              <w:noProof/>
              <w:sz w:val="17"/>
              <w:szCs w:val="20"/>
              <w:lang w:val="en-GB" w:eastAsia="en-GB"/>
            </w:rPr>
            <w:drawing>
              <wp:inline distT="0" distB="0" distL="0" distR="0" wp14:anchorId="57260635" wp14:editId="68C908FA">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44A37C8A" w14:textId="77777777" w:rsidR="00EF478A" w:rsidRPr="00F02D2C" w:rsidRDefault="00EF478A" w:rsidP="00986C69">
          <w:pPr>
            <w:tabs>
              <w:tab w:val="center" w:pos="4320"/>
              <w:tab w:val="right" w:pos="8640"/>
            </w:tabs>
            <w:spacing w:before="109"/>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54F06428" w14:textId="046676EC" w:rsidR="00EF478A" w:rsidRPr="00AD25FB" w:rsidRDefault="00EF478A" w:rsidP="00986C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rFonts w:asciiTheme="majorBidi" w:eastAsia="Times New Roman" w:hAnsiTheme="majorBidi" w:cstheme="majorBidi"/>
              <w:b/>
              <w:spacing w:val="-4"/>
              <w:w w:val="98"/>
              <w:kern w:val="14"/>
              <w:sz w:val="34"/>
              <w:szCs w:val="20"/>
              <w:lang w:val="en-GB"/>
            </w:rPr>
          </w:pPr>
          <w:r w:rsidRPr="00AD25FB">
            <w:rPr>
              <w:rFonts w:asciiTheme="majorBidi" w:hAnsiTheme="majorBidi" w:cstheme="majorBidi"/>
              <w:b/>
              <w:sz w:val="34"/>
              <w:lang w:val="en-GB"/>
            </w:rPr>
            <w:t>Executive Board of the</w:t>
          </w:r>
          <w:r w:rsidRPr="00AD25FB">
            <w:rPr>
              <w:rFonts w:asciiTheme="majorBidi" w:hAnsiTheme="majorBidi" w:cstheme="majorBidi"/>
              <w:b/>
              <w:sz w:val="34"/>
              <w:lang w:val="en-GB"/>
            </w:rPr>
            <w:br/>
            <w:t>United Nations Development</w:t>
          </w:r>
          <w:r w:rsidRPr="00AD25FB">
            <w:rPr>
              <w:rFonts w:asciiTheme="majorBidi" w:hAnsiTheme="majorBidi" w:cstheme="majorBidi"/>
              <w:b/>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253F47DF" w14:textId="77777777" w:rsidR="00EF478A" w:rsidRPr="00F02D2C" w:rsidRDefault="00EF478A" w:rsidP="00986C69">
          <w:pPr>
            <w:tabs>
              <w:tab w:val="center" w:pos="4320"/>
              <w:tab w:val="right" w:pos="8640"/>
            </w:tabs>
            <w:spacing w:before="109"/>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07B4FABA" w14:textId="77777777" w:rsidR="00EF478A" w:rsidRPr="00F02D2C" w:rsidRDefault="00EF478A" w:rsidP="00986C69">
          <w:pPr>
            <w:suppressAutoHyphens/>
            <w:spacing w:before="240" w:line="240" w:lineRule="exact"/>
            <w:rPr>
              <w:rFonts w:ascii="Times New Roman" w:eastAsia="Times New Roman" w:hAnsi="Times New Roman" w:cs="Times New Roman"/>
              <w:spacing w:val="4"/>
              <w:w w:val="103"/>
              <w:kern w:val="14"/>
              <w:sz w:val="20"/>
              <w:szCs w:val="20"/>
              <w:lang w:val="en-GB"/>
            </w:rPr>
          </w:pPr>
          <w:r w:rsidRPr="00F02D2C">
            <w:rPr>
              <w:rFonts w:ascii="Times New Roman" w:eastAsia="Times New Roman" w:hAnsi="Times New Roman" w:cs="Times New Roman"/>
              <w:spacing w:val="4"/>
              <w:w w:val="103"/>
              <w:kern w:val="14"/>
              <w:sz w:val="20"/>
              <w:szCs w:val="20"/>
              <w:lang w:val="en-GB"/>
            </w:rPr>
            <w:t>Distr.: General</w:t>
          </w:r>
        </w:p>
        <w:p w14:paraId="45035456" w14:textId="09454668" w:rsidR="00EF478A" w:rsidRPr="00F02D2C" w:rsidRDefault="00EF478A" w:rsidP="00986C69">
          <w:pPr>
            <w:suppressAutoHyphens/>
            <w:spacing w:line="240" w:lineRule="exac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7</w:t>
          </w:r>
          <w:r w:rsidRPr="00F02D2C">
            <w:rPr>
              <w:rFonts w:ascii="Times New Roman" w:eastAsia="Times New Roman" w:hAnsi="Times New Roman" w:cs="Times New Roman"/>
              <w:spacing w:val="4"/>
              <w:w w:val="103"/>
              <w:kern w:val="14"/>
              <w:sz w:val="20"/>
              <w:szCs w:val="20"/>
              <w:lang w:val="en-GB"/>
            </w:rPr>
            <w:t xml:space="preserve"> </w:t>
          </w:r>
          <w:r>
            <w:rPr>
              <w:rFonts w:ascii="Times New Roman" w:eastAsia="Times New Roman" w:hAnsi="Times New Roman" w:cs="Times New Roman"/>
              <w:spacing w:val="4"/>
              <w:w w:val="103"/>
              <w:kern w:val="14"/>
              <w:sz w:val="20"/>
              <w:szCs w:val="20"/>
              <w:lang w:val="en-GB"/>
            </w:rPr>
            <w:t xml:space="preserve">June </w:t>
          </w:r>
          <w:r w:rsidRPr="00F02D2C">
            <w:rPr>
              <w:rFonts w:ascii="Times New Roman" w:eastAsia="Times New Roman" w:hAnsi="Times New Roman" w:cs="Times New Roman"/>
              <w:spacing w:val="4"/>
              <w:w w:val="103"/>
              <w:kern w:val="14"/>
              <w:sz w:val="20"/>
              <w:szCs w:val="20"/>
              <w:lang w:val="en-GB"/>
            </w:rPr>
            <w:t>20</w:t>
          </w:r>
          <w:r>
            <w:rPr>
              <w:rFonts w:ascii="Times New Roman" w:eastAsia="Times New Roman" w:hAnsi="Times New Roman" w:cs="Times New Roman"/>
              <w:spacing w:val="4"/>
              <w:w w:val="103"/>
              <w:kern w:val="14"/>
              <w:sz w:val="20"/>
              <w:szCs w:val="20"/>
              <w:lang w:val="en-GB"/>
            </w:rPr>
            <w:t>21</w:t>
          </w:r>
        </w:p>
        <w:p w14:paraId="2BC74BDF" w14:textId="77777777" w:rsidR="00EF478A" w:rsidRPr="00F02D2C" w:rsidRDefault="00EF478A" w:rsidP="00986C69">
          <w:pPr>
            <w:suppressAutoHyphens/>
            <w:spacing w:line="240" w:lineRule="exact"/>
            <w:rPr>
              <w:rFonts w:ascii="Times New Roman" w:eastAsia="Times New Roman" w:hAnsi="Times New Roman" w:cs="Times New Roman"/>
              <w:spacing w:val="4"/>
              <w:w w:val="103"/>
              <w:kern w:val="14"/>
              <w:sz w:val="20"/>
              <w:szCs w:val="20"/>
              <w:lang w:val="en-GB"/>
            </w:rPr>
          </w:pPr>
        </w:p>
        <w:p w14:paraId="17B681AE" w14:textId="77777777" w:rsidR="00EF478A" w:rsidRPr="00F02D2C" w:rsidRDefault="00EF478A" w:rsidP="00986C69">
          <w:pPr>
            <w:suppressAutoHyphens/>
            <w:spacing w:line="240" w:lineRule="exact"/>
            <w:rPr>
              <w:rFonts w:ascii="Times New Roman" w:eastAsia="Times New Roman" w:hAnsi="Times New Roman" w:cs="Times New Roman"/>
              <w:spacing w:val="4"/>
              <w:w w:val="103"/>
              <w:kern w:val="14"/>
              <w:sz w:val="20"/>
              <w:szCs w:val="20"/>
              <w:lang w:val="en-GB"/>
            </w:rPr>
          </w:pPr>
          <w:r w:rsidRPr="00F02D2C">
            <w:rPr>
              <w:rFonts w:ascii="Times New Roman" w:eastAsia="Times New Roman" w:hAnsi="Times New Roman" w:cs="Times New Roman"/>
              <w:spacing w:val="4"/>
              <w:w w:val="103"/>
              <w:kern w:val="14"/>
              <w:sz w:val="20"/>
              <w:szCs w:val="20"/>
              <w:lang w:val="en-GB"/>
            </w:rPr>
            <w:t>Original: English</w:t>
          </w:r>
        </w:p>
      </w:tc>
    </w:tr>
  </w:tbl>
  <w:p w14:paraId="794E35B9" w14:textId="77777777" w:rsidR="00EF478A" w:rsidRPr="002B2329" w:rsidRDefault="00EF478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F478A" w:rsidRPr="00F02D2C" w14:paraId="6F1AFED7" w14:textId="77777777" w:rsidTr="00F02D2C">
      <w:trPr>
        <w:trHeight w:hRule="exact" w:val="864"/>
      </w:trPr>
      <w:tc>
        <w:tcPr>
          <w:tcW w:w="4838" w:type="dxa"/>
          <w:shd w:val="clear" w:color="auto" w:fill="auto"/>
          <w:vAlign w:val="bottom"/>
        </w:tcPr>
        <w:p w14:paraId="717EB48B" w14:textId="06C0AD58" w:rsidR="00EF478A" w:rsidRPr="00F02D2C" w:rsidRDefault="00EF478A" w:rsidP="00F02D2C">
          <w:pPr>
            <w:tabs>
              <w:tab w:val="center" w:pos="4320"/>
              <w:tab w:val="right" w:pos="8640"/>
            </w:tabs>
            <w:spacing w:after="80"/>
            <w:rPr>
              <w:rFonts w:ascii="Times New Roman" w:eastAsia="Times New Roman" w:hAnsi="Times New Roman" w:cs="Times New Roman"/>
              <w:b/>
              <w:noProof/>
              <w:sz w:val="17"/>
              <w:szCs w:val="20"/>
            </w:rPr>
          </w:pPr>
        </w:p>
      </w:tc>
      <w:tc>
        <w:tcPr>
          <w:tcW w:w="5033" w:type="dxa"/>
          <w:shd w:val="clear" w:color="auto" w:fill="auto"/>
          <w:vAlign w:val="bottom"/>
        </w:tcPr>
        <w:p w14:paraId="24E13780" w14:textId="6AF1C716" w:rsidR="00EF478A" w:rsidRPr="00F02D2C" w:rsidRDefault="00EF478A" w:rsidP="00F02D2C">
          <w:pPr>
            <w:tabs>
              <w:tab w:val="center" w:pos="4320"/>
              <w:tab w:val="right" w:pos="8640"/>
            </w:tabs>
            <w:jc w:val="right"/>
            <w:rPr>
              <w:rFonts w:ascii="Times New Roman" w:eastAsia="Times New Roman" w:hAnsi="Times New Roman" w:cs="Times New Roman"/>
              <w:b/>
              <w:noProof/>
              <w:sz w:val="17"/>
              <w:szCs w:val="20"/>
            </w:rPr>
          </w:pPr>
          <w:r w:rsidRPr="00F02D2C">
            <w:rPr>
              <w:rFonts w:ascii="Times New Roman" w:eastAsia="Times New Roman" w:hAnsi="Times New Roman" w:cs="Times New Roman"/>
              <w:b/>
              <w:noProof/>
              <w:sz w:val="17"/>
              <w:szCs w:val="20"/>
            </w:rPr>
            <w:t>DP/DCP/LAO/</w:t>
          </w:r>
          <w:r>
            <w:rPr>
              <w:rFonts w:ascii="Times New Roman" w:eastAsia="Times New Roman" w:hAnsi="Times New Roman" w:cs="Times New Roman"/>
              <w:b/>
              <w:noProof/>
              <w:sz w:val="17"/>
              <w:szCs w:val="20"/>
            </w:rPr>
            <w:t>4</w:t>
          </w:r>
        </w:p>
      </w:tc>
    </w:tr>
  </w:tbl>
  <w:p w14:paraId="45B6BC84" w14:textId="77777777" w:rsidR="00EF478A" w:rsidRPr="00F02D2C" w:rsidRDefault="00EF478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F478A" w:rsidRPr="00986C69" w14:paraId="723488D7" w14:textId="77777777" w:rsidTr="004B478A">
      <w:trPr>
        <w:trHeight w:hRule="exact" w:val="864"/>
      </w:trPr>
      <w:tc>
        <w:tcPr>
          <w:tcW w:w="4838" w:type="dxa"/>
          <w:shd w:val="clear" w:color="auto" w:fill="auto"/>
          <w:vAlign w:val="bottom"/>
        </w:tcPr>
        <w:p w14:paraId="24E57DC7" w14:textId="3BB0FA18" w:rsidR="00EF478A" w:rsidRPr="00986C69" w:rsidRDefault="00EF478A" w:rsidP="00986C69">
          <w:pPr>
            <w:tabs>
              <w:tab w:val="center" w:pos="4320"/>
              <w:tab w:val="right" w:pos="8640"/>
            </w:tabs>
            <w:spacing w:after="80"/>
            <w:rPr>
              <w:rFonts w:ascii="Times New Roman" w:eastAsia="Times New Roman" w:hAnsi="Times New Roman" w:cs="Times New Roman"/>
              <w:b/>
              <w:noProof/>
              <w:sz w:val="17"/>
              <w:szCs w:val="20"/>
            </w:rPr>
          </w:pPr>
          <w:bookmarkStart w:id="9" w:name="_Hlk72161445"/>
          <w:r w:rsidRPr="00986C69">
            <w:rPr>
              <w:rFonts w:ascii="Times New Roman" w:eastAsia="Times New Roman" w:hAnsi="Times New Roman" w:cs="Times New Roman"/>
              <w:b/>
              <w:noProof/>
              <w:sz w:val="17"/>
              <w:szCs w:val="20"/>
            </w:rPr>
            <w:t>DP/DCP/LAO/</w:t>
          </w:r>
          <w:r>
            <w:rPr>
              <w:rFonts w:ascii="Times New Roman" w:eastAsia="Times New Roman" w:hAnsi="Times New Roman" w:cs="Times New Roman"/>
              <w:b/>
              <w:noProof/>
              <w:sz w:val="17"/>
              <w:szCs w:val="20"/>
            </w:rPr>
            <w:t>4</w:t>
          </w:r>
        </w:p>
      </w:tc>
      <w:tc>
        <w:tcPr>
          <w:tcW w:w="5033" w:type="dxa"/>
          <w:shd w:val="clear" w:color="auto" w:fill="auto"/>
          <w:vAlign w:val="bottom"/>
        </w:tcPr>
        <w:p w14:paraId="1316F152" w14:textId="77777777" w:rsidR="00EF478A" w:rsidRPr="00986C69" w:rsidRDefault="00EF478A" w:rsidP="00986C69">
          <w:pPr>
            <w:tabs>
              <w:tab w:val="center" w:pos="4320"/>
              <w:tab w:val="right" w:pos="8640"/>
            </w:tabs>
            <w:jc w:val="right"/>
            <w:rPr>
              <w:rFonts w:ascii="Times New Roman" w:eastAsia="Times New Roman" w:hAnsi="Times New Roman" w:cs="Times New Roman"/>
              <w:b/>
              <w:noProof/>
              <w:sz w:val="17"/>
              <w:szCs w:val="20"/>
            </w:rPr>
          </w:pPr>
        </w:p>
      </w:tc>
    </w:tr>
    <w:bookmarkEnd w:id="9"/>
  </w:tbl>
  <w:p w14:paraId="155DBA46" w14:textId="77777777" w:rsidR="00EF478A" w:rsidRPr="00986C69" w:rsidRDefault="00EF478A">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188C" w14:textId="77777777" w:rsidR="00EF478A" w:rsidRPr="00986C69" w:rsidRDefault="00EF478A">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742"/>
    </w:tblGrid>
    <w:tr w:rsidR="00EF478A" w:rsidRPr="00F02D2C" w14:paraId="4F09E1BB" w14:textId="77777777" w:rsidTr="00672335">
      <w:trPr>
        <w:trHeight w:hRule="exact" w:val="864"/>
      </w:trPr>
      <w:tc>
        <w:tcPr>
          <w:tcW w:w="4838" w:type="dxa"/>
          <w:shd w:val="clear" w:color="auto" w:fill="auto"/>
          <w:vAlign w:val="bottom"/>
        </w:tcPr>
        <w:p w14:paraId="3464B0A4" w14:textId="77777777" w:rsidR="00EF478A" w:rsidRPr="00F02D2C" w:rsidRDefault="00EF478A" w:rsidP="00F02D2C">
          <w:pPr>
            <w:tabs>
              <w:tab w:val="center" w:pos="4320"/>
              <w:tab w:val="right" w:pos="8640"/>
            </w:tabs>
            <w:spacing w:after="80"/>
            <w:rPr>
              <w:rFonts w:ascii="Times New Roman" w:eastAsia="Times New Roman" w:hAnsi="Times New Roman" w:cs="Times New Roman"/>
              <w:b/>
              <w:noProof/>
              <w:sz w:val="17"/>
              <w:szCs w:val="20"/>
            </w:rPr>
          </w:pPr>
        </w:p>
      </w:tc>
      <w:tc>
        <w:tcPr>
          <w:tcW w:w="9742" w:type="dxa"/>
          <w:shd w:val="clear" w:color="auto" w:fill="auto"/>
          <w:vAlign w:val="bottom"/>
        </w:tcPr>
        <w:p w14:paraId="15D95E78" w14:textId="77777777" w:rsidR="00EF478A" w:rsidRPr="00F02D2C" w:rsidRDefault="00EF478A" w:rsidP="00F02D2C">
          <w:pPr>
            <w:tabs>
              <w:tab w:val="center" w:pos="4320"/>
              <w:tab w:val="right" w:pos="8640"/>
            </w:tabs>
            <w:jc w:val="right"/>
            <w:rPr>
              <w:rFonts w:ascii="Times New Roman" w:eastAsia="Times New Roman" w:hAnsi="Times New Roman" w:cs="Times New Roman"/>
              <w:b/>
              <w:noProof/>
              <w:sz w:val="17"/>
              <w:szCs w:val="20"/>
            </w:rPr>
          </w:pPr>
          <w:r w:rsidRPr="00F02D2C">
            <w:rPr>
              <w:rFonts w:ascii="Times New Roman" w:eastAsia="Times New Roman" w:hAnsi="Times New Roman" w:cs="Times New Roman"/>
              <w:b/>
              <w:noProof/>
              <w:sz w:val="17"/>
              <w:szCs w:val="20"/>
            </w:rPr>
            <w:t>DP/DCP/LAO/</w:t>
          </w:r>
          <w:r>
            <w:rPr>
              <w:rFonts w:ascii="Times New Roman" w:eastAsia="Times New Roman" w:hAnsi="Times New Roman" w:cs="Times New Roman"/>
              <w:b/>
              <w:noProof/>
              <w:sz w:val="17"/>
              <w:szCs w:val="20"/>
            </w:rPr>
            <w:t>4</w:t>
          </w:r>
        </w:p>
      </w:tc>
    </w:tr>
  </w:tbl>
  <w:p w14:paraId="4925AF5B" w14:textId="77777777" w:rsidR="00EF478A" w:rsidRPr="00F02D2C" w:rsidRDefault="00EF47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EDB"/>
    <w:multiLevelType w:val="hybridMultilevel"/>
    <w:tmpl w:val="D69EE9E2"/>
    <w:lvl w:ilvl="0" w:tplc="21D0918C">
      <w:start w:val="1"/>
      <w:numFmt w:val="upperRoman"/>
      <w:lvlText w:val="%1."/>
      <w:lvlJc w:val="left"/>
      <w:pPr>
        <w:ind w:left="1987" w:hanging="720"/>
      </w:pPr>
      <w:rPr>
        <w:rFonts w:hint="default"/>
        <w:sz w:val="24"/>
        <w:szCs w:val="24"/>
      </w:rPr>
    </w:lvl>
    <w:lvl w:ilvl="1" w:tplc="30090019" w:tentative="1">
      <w:start w:val="1"/>
      <w:numFmt w:val="lowerLetter"/>
      <w:lvlText w:val="%2."/>
      <w:lvlJc w:val="left"/>
      <w:pPr>
        <w:ind w:left="2347" w:hanging="360"/>
      </w:pPr>
    </w:lvl>
    <w:lvl w:ilvl="2" w:tplc="3009001B" w:tentative="1">
      <w:start w:val="1"/>
      <w:numFmt w:val="lowerRoman"/>
      <w:lvlText w:val="%3."/>
      <w:lvlJc w:val="right"/>
      <w:pPr>
        <w:ind w:left="3067" w:hanging="180"/>
      </w:pPr>
    </w:lvl>
    <w:lvl w:ilvl="3" w:tplc="3009000F" w:tentative="1">
      <w:start w:val="1"/>
      <w:numFmt w:val="decimal"/>
      <w:lvlText w:val="%4."/>
      <w:lvlJc w:val="left"/>
      <w:pPr>
        <w:ind w:left="3787" w:hanging="360"/>
      </w:pPr>
    </w:lvl>
    <w:lvl w:ilvl="4" w:tplc="30090019" w:tentative="1">
      <w:start w:val="1"/>
      <w:numFmt w:val="lowerLetter"/>
      <w:lvlText w:val="%5."/>
      <w:lvlJc w:val="left"/>
      <w:pPr>
        <w:ind w:left="4507" w:hanging="360"/>
      </w:pPr>
    </w:lvl>
    <w:lvl w:ilvl="5" w:tplc="3009001B" w:tentative="1">
      <w:start w:val="1"/>
      <w:numFmt w:val="lowerRoman"/>
      <w:lvlText w:val="%6."/>
      <w:lvlJc w:val="right"/>
      <w:pPr>
        <w:ind w:left="5227" w:hanging="180"/>
      </w:pPr>
    </w:lvl>
    <w:lvl w:ilvl="6" w:tplc="3009000F" w:tentative="1">
      <w:start w:val="1"/>
      <w:numFmt w:val="decimal"/>
      <w:lvlText w:val="%7."/>
      <w:lvlJc w:val="left"/>
      <w:pPr>
        <w:ind w:left="5947" w:hanging="360"/>
      </w:pPr>
    </w:lvl>
    <w:lvl w:ilvl="7" w:tplc="30090019" w:tentative="1">
      <w:start w:val="1"/>
      <w:numFmt w:val="lowerLetter"/>
      <w:lvlText w:val="%8."/>
      <w:lvlJc w:val="left"/>
      <w:pPr>
        <w:ind w:left="6667" w:hanging="360"/>
      </w:pPr>
    </w:lvl>
    <w:lvl w:ilvl="8" w:tplc="3009001B" w:tentative="1">
      <w:start w:val="1"/>
      <w:numFmt w:val="lowerRoman"/>
      <w:lvlText w:val="%9."/>
      <w:lvlJc w:val="right"/>
      <w:pPr>
        <w:ind w:left="7387" w:hanging="180"/>
      </w:pPr>
    </w:lvl>
  </w:abstractNum>
  <w:abstractNum w:abstractNumId="1" w15:restartNumberingAfterBreak="0">
    <w:nsid w:val="15645B0E"/>
    <w:multiLevelType w:val="multilevel"/>
    <w:tmpl w:val="C90415D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55176"/>
    <w:multiLevelType w:val="hybridMultilevel"/>
    <w:tmpl w:val="0CB4C7E2"/>
    <w:lvl w:ilvl="0" w:tplc="22A8F76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3" w15:restartNumberingAfterBreak="0">
    <w:nsid w:val="25102292"/>
    <w:multiLevelType w:val="hybridMultilevel"/>
    <w:tmpl w:val="D0DC076E"/>
    <w:lvl w:ilvl="0" w:tplc="468A7F08">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207A7"/>
    <w:multiLevelType w:val="multilevel"/>
    <w:tmpl w:val="8D904F1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94805B8"/>
    <w:multiLevelType w:val="hybridMultilevel"/>
    <w:tmpl w:val="8670FCE0"/>
    <w:lvl w:ilvl="0" w:tplc="F79A900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448A3"/>
    <w:multiLevelType w:val="hybridMultilevel"/>
    <w:tmpl w:val="55FAAB16"/>
    <w:lvl w:ilvl="0" w:tplc="D8802778">
      <w:start w:val="1"/>
      <w:numFmt w:val="decimal"/>
      <w:lvlText w:val="%1."/>
      <w:lvlJc w:val="left"/>
      <w:pPr>
        <w:ind w:left="720" w:hanging="360"/>
      </w:pPr>
      <w:rPr>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23D44"/>
    <w:multiLevelType w:val="hybridMultilevel"/>
    <w:tmpl w:val="758271A4"/>
    <w:lvl w:ilvl="0" w:tplc="19F2AC70">
      <w:start w:val="15"/>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E0512"/>
    <w:multiLevelType w:val="hybridMultilevel"/>
    <w:tmpl w:val="8ADA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E739F"/>
    <w:multiLevelType w:val="hybridMultilevel"/>
    <w:tmpl w:val="5738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1"/>
  </w:num>
  <w:num w:numId="6">
    <w:abstractNumId w:val="4"/>
  </w:num>
  <w:num w:numId="7">
    <w:abstractNumId w:val="2"/>
  </w:num>
  <w:num w:numId="8">
    <w:abstractNumId w:val="12"/>
  </w:num>
  <w:num w:numId="9">
    <w:abstractNumId w:val="7"/>
  </w:num>
  <w:num w:numId="10">
    <w:abstractNumId w:val="3"/>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TU2NDU1MgACQyUdpeDU4uLM/DyQAkOjWgBrmj4GLQAAAA=="/>
  </w:docVars>
  <w:rsids>
    <w:rsidRoot w:val="003B4991"/>
    <w:rsid w:val="00000472"/>
    <w:rsid w:val="000007AD"/>
    <w:rsid w:val="00000FBF"/>
    <w:rsid w:val="00000FC1"/>
    <w:rsid w:val="00001A79"/>
    <w:rsid w:val="00001AD0"/>
    <w:rsid w:val="00001B82"/>
    <w:rsid w:val="00001ED6"/>
    <w:rsid w:val="000021BD"/>
    <w:rsid w:val="00003A22"/>
    <w:rsid w:val="00004993"/>
    <w:rsid w:val="0000505E"/>
    <w:rsid w:val="000067EA"/>
    <w:rsid w:val="00006AF6"/>
    <w:rsid w:val="0000762D"/>
    <w:rsid w:val="000109AB"/>
    <w:rsid w:val="00010B64"/>
    <w:rsid w:val="00010F81"/>
    <w:rsid w:val="00011492"/>
    <w:rsid w:val="00011AE3"/>
    <w:rsid w:val="0001206D"/>
    <w:rsid w:val="000122FB"/>
    <w:rsid w:val="00012511"/>
    <w:rsid w:val="00014274"/>
    <w:rsid w:val="00014494"/>
    <w:rsid w:val="00015745"/>
    <w:rsid w:val="00015A0C"/>
    <w:rsid w:val="00015E41"/>
    <w:rsid w:val="00016ACF"/>
    <w:rsid w:val="00016BA8"/>
    <w:rsid w:val="000171EF"/>
    <w:rsid w:val="00017216"/>
    <w:rsid w:val="00017491"/>
    <w:rsid w:val="00020598"/>
    <w:rsid w:val="00020E49"/>
    <w:rsid w:val="000211F4"/>
    <w:rsid w:val="0002178C"/>
    <w:rsid w:val="000218D1"/>
    <w:rsid w:val="000218F2"/>
    <w:rsid w:val="00022A99"/>
    <w:rsid w:val="00022C70"/>
    <w:rsid w:val="0002321B"/>
    <w:rsid w:val="0002445A"/>
    <w:rsid w:val="00024CC7"/>
    <w:rsid w:val="00025371"/>
    <w:rsid w:val="00026377"/>
    <w:rsid w:val="00026544"/>
    <w:rsid w:val="00026732"/>
    <w:rsid w:val="00026B15"/>
    <w:rsid w:val="00026B42"/>
    <w:rsid w:val="00026CBB"/>
    <w:rsid w:val="0002705B"/>
    <w:rsid w:val="000274DC"/>
    <w:rsid w:val="0003012B"/>
    <w:rsid w:val="000307EC"/>
    <w:rsid w:val="00030E1E"/>
    <w:rsid w:val="000310D1"/>
    <w:rsid w:val="0003183D"/>
    <w:rsid w:val="000328D1"/>
    <w:rsid w:val="00032CD0"/>
    <w:rsid w:val="0003503A"/>
    <w:rsid w:val="00036165"/>
    <w:rsid w:val="000361C2"/>
    <w:rsid w:val="00036501"/>
    <w:rsid w:val="0004064E"/>
    <w:rsid w:val="00041642"/>
    <w:rsid w:val="000424FA"/>
    <w:rsid w:val="00043B70"/>
    <w:rsid w:val="00044B81"/>
    <w:rsid w:val="00044C95"/>
    <w:rsid w:val="00044EDC"/>
    <w:rsid w:val="00044FCE"/>
    <w:rsid w:val="00045545"/>
    <w:rsid w:val="00045A90"/>
    <w:rsid w:val="00046226"/>
    <w:rsid w:val="00050EA7"/>
    <w:rsid w:val="00051149"/>
    <w:rsid w:val="000513F9"/>
    <w:rsid w:val="000518C5"/>
    <w:rsid w:val="000521DA"/>
    <w:rsid w:val="00053B88"/>
    <w:rsid w:val="0005413F"/>
    <w:rsid w:val="000542E3"/>
    <w:rsid w:val="00054421"/>
    <w:rsid w:val="00055392"/>
    <w:rsid w:val="0005543E"/>
    <w:rsid w:val="000556A3"/>
    <w:rsid w:val="000569F9"/>
    <w:rsid w:val="00056CC9"/>
    <w:rsid w:val="000577F0"/>
    <w:rsid w:val="0005F73C"/>
    <w:rsid w:val="000602A7"/>
    <w:rsid w:val="00060739"/>
    <w:rsid w:val="00060B58"/>
    <w:rsid w:val="0006173F"/>
    <w:rsid w:val="00061796"/>
    <w:rsid w:val="00061A07"/>
    <w:rsid w:val="00061CC5"/>
    <w:rsid w:val="00061CCB"/>
    <w:rsid w:val="00061CF3"/>
    <w:rsid w:val="00062F3F"/>
    <w:rsid w:val="00062FCC"/>
    <w:rsid w:val="000634B7"/>
    <w:rsid w:val="00063E6C"/>
    <w:rsid w:val="000652CA"/>
    <w:rsid w:val="000655F9"/>
    <w:rsid w:val="00065BC5"/>
    <w:rsid w:val="00066392"/>
    <w:rsid w:val="0006707A"/>
    <w:rsid w:val="00070885"/>
    <w:rsid w:val="00070984"/>
    <w:rsid w:val="00071259"/>
    <w:rsid w:val="0007139C"/>
    <w:rsid w:val="0007190F"/>
    <w:rsid w:val="00071A44"/>
    <w:rsid w:val="000724BA"/>
    <w:rsid w:val="0007267C"/>
    <w:rsid w:val="00072785"/>
    <w:rsid w:val="0007323A"/>
    <w:rsid w:val="00073C0C"/>
    <w:rsid w:val="000746E1"/>
    <w:rsid w:val="0007475C"/>
    <w:rsid w:val="00074A74"/>
    <w:rsid w:val="000752BA"/>
    <w:rsid w:val="00075AFD"/>
    <w:rsid w:val="00076684"/>
    <w:rsid w:val="000769A9"/>
    <w:rsid w:val="00076D26"/>
    <w:rsid w:val="0007710E"/>
    <w:rsid w:val="00077A9F"/>
    <w:rsid w:val="00077E05"/>
    <w:rsid w:val="000804FD"/>
    <w:rsid w:val="00081315"/>
    <w:rsid w:val="000815DE"/>
    <w:rsid w:val="000819F3"/>
    <w:rsid w:val="00081BC8"/>
    <w:rsid w:val="00081EBA"/>
    <w:rsid w:val="00082BBF"/>
    <w:rsid w:val="000830E5"/>
    <w:rsid w:val="00083BA1"/>
    <w:rsid w:val="00083C84"/>
    <w:rsid w:val="0008407A"/>
    <w:rsid w:val="00084182"/>
    <w:rsid w:val="0008448E"/>
    <w:rsid w:val="000852E4"/>
    <w:rsid w:val="000853FE"/>
    <w:rsid w:val="00085403"/>
    <w:rsid w:val="000854C0"/>
    <w:rsid w:val="00085C5B"/>
    <w:rsid w:val="00086EFB"/>
    <w:rsid w:val="00087DE2"/>
    <w:rsid w:val="000904B1"/>
    <w:rsid w:val="00090820"/>
    <w:rsid w:val="00090BCF"/>
    <w:rsid w:val="00091462"/>
    <w:rsid w:val="00091C28"/>
    <w:rsid w:val="00092709"/>
    <w:rsid w:val="00092A33"/>
    <w:rsid w:val="00092E42"/>
    <w:rsid w:val="00092F7E"/>
    <w:rsid w:val="000930FA"/>
    <w:rsid w:val="00093D16"/>
    <w:rsid w:val="00093E7F"/>
    <w:rsid w:val="0009409A"/>
    <w:rsid w:val="0009483E"/>
    <w:rsid w:val="00094892"/>
    <w:rsid w:val="00094D61"/>
    <w:rsid w:val="000954A3"/>
    <w:rsid w:val="00095869"/>
    <w:rsid w:val="00095CFF"/>
    <w:rsid w:val="00096558"/>
    <w:rsid w:val="00096576"/>
    <w:rsid w:val="000970B9"/>
    <w:rsid w:val="00097241"/>
    <w:rsid w:val="000A0294"/>
    <w:rsid w:val="000A0AF9"/>
    <w:rsid w:val="000A0F6F"/>
    <w:rsid w:val="000A0FE7"/>
    <w:rsid w:val="000A1208"/>
    <w:rsid w:val="000A132F"/>
    <w:rsid w:val="000A16CF"/>
    <w:rsid w:val="000A1C63"/>
    <w:rsid w:val="000A1DA2"/>
    <w:rsid w:val="000A25C8"/>
    <w:rsid w:val="000A27CE"/>
    <w:rsid w:val="000A349F"/>
    <w:rsid w:val="000A3B27"/>
    <w:rsid w:val="000A43DC"/>
    <w:rsid w:val="000A4801"/>
    <w:rsid w:val="000A550C"/>
    <w:rsid w:val="000A570C"/>
    <w:rsid w:val="000A5803"/>
    <w:rsid w:val="000A58C8"/>
    <w:rsid w:val="000A5B55"/>
    <w:rsid w:val="000A646E"/>
    <w:rsid w:val="000A6659"/>
    <w:rsid w:val="000A6711"/>
    <w:rsid w:val="000A6F2F"/>
    <w:rsid w:val="000A7126"/>
    <w:rsid w:val="000A7338"/>
    <w:rsid w:val="000A7DF0"/>
    <w:rsid w:val="000A7DF4"/>
    <w:rsid w:val="000B0304"/>
    <w:rsid w:val="000B0422"/>
    <w:rsid w:val="000B04A9"/>
    <w:rsid w:val="000B06E8"/>
    <w:rsid w:val="000B1710"/>
    <w:rsid w:val="000B1727"/>
    <w:rsid w:val="000B1D6E"/>
    <w:rsid w:val="000B2982"/>
    <w:rsid w:val="000B2D48"/>
    <w:rsid w:val="000B2DFB"/>
    <w:rsid w:val="000B34D1"/>
    <w:rsid w:val="000B37CD"/>
    <w:rsid w:val="000B3C2F"/>
    <w:rsid w:val="000B3C7E"/>
    <w:rsid w:val="000B4029"/>
    <w:rsid w:val="000B415D"/>
    <w:rsid w:val="000B4E0B"/>
    <w:rsid w:val="000B5526"/>
    <w:rsid w:val="000B5A47"/>
    <w:rsid w:val="000B627E"/>
    <w:rsid w:val="000B6ECB"/>
    <w:rsid w:val="000B7611"/>
    <w:rsid w:val="000B7774"/>
    <w:rsid w:val="000B7953"/>
    <w:rsid w:val="000C0150"/>
    <w:rsid w:val="000C0449"/>
    <w:rsid w:val="000C0FCB"/>
    <w:rsid w:val="000C1EA3"/>
    <w:rsid w:val="000C1EF5"/>
    <w:rsid w:val="000C22C5"/>
    <w:rsid w:val="000C2983"/>
    <w:rsid w:val="000C2C3E"/>
    <w:rsid w:val="000C3061"/>
    <w:rsid w:val="000C3748"/>
    <w:rsid w:val="000C38E5"/>
    <w:rsid w:val="000C3972"/>
    <w:rsid w:val="000C3C51"/>
    <w:rsid w:val="000C3EE3"/>
    <w:rsid w:val="000C4301"/>
    <w:rsid w:val="000C4E06"/>
    <w:rsid w:val="000C529B"/>
    <w:rsid w:val="000C6693"/>
    <w:rsid w:val="000C6CA2"/>
    <w:rsid w:val="000D02A0"/>
    <w:rsid w:val="000D08DF"/>
    <w:rsid w:val="000D0E34"/>
    <w:rsid w:val="000D1595"/>
    <w:rsid w:val="000D1ACD"/>
    <w:rsid w:val="000D2265"/>
    <w:rsid w:val="000D35BD"/>
    <w:rsid w:val="000D3EF3"/>
    <w:rsid w:val="000D44B6"/>
    <w:rsid w:val="000D5FDE"/>
    <w:rsid w:val="000D6341"/>
    <w:rsid w:val="000D6368"/>
    <w:rsid w:val="000D6516"/>
    <w:rsid w:val="000D68B8"/>
    <w:rsid w:val="000D6CF1"/>
    <w:rsid w:val="000D6D1A"/>
    <w:rsid w:val="000D70A3"/>
    <w:rsid w:val="000D7151"/>
    <w:rsid w:val="000D72BC"/>
    <w:rsid w:val="000D766A"/>
    <w:rsid w:val="000D76C6"/>
    <w:rsid w:val="000D7930"/>
    <w:rsid w:val="000D7A54"/>
    <w:rsid w:val="000E01CB"/>
    <w:rsid w:val="000E03C8"/>
    <w:rsid w:val="000E207A"/>
    <w:rsid w:val="000E23EF"/>
    <w:rsid w:val="000E264F"/>
    <w:rsid w:val="000E37F6"/>
    <w:rsid w:val="000E4313"/>
    <w:rsid w:val="000E4426"/>
    <w:rsid w:val="000E444B"/>
    <w:rsid w:val="000E4792"/>
    <w:rsid w:val="000E47A6"/>
    <w:rsid w:val="000E500C"/>
    <w:rsid w:val="000E51B4"/>
    <w:rsid w:val="000E5369"/>
    <w:rsid w:val="000E5435"/>
    <w:rsid w:val="000E5AAD"/>
    <w:rsid w:val="000E5B69"/>
    <w:rsid w:val="000E5CE1"/>
    <w:rsid w:val="000E627F"/>
    <w:rsid w:val="000E636F"/>
    <w:rsid w:val="000E66C7"/>
    <w:rsid w:val="000E6E48"/>
    <w:rsid w:val="000E6EE6"/>
    <w:rsid w:val="000E72ED"/>
    <w:rsid w:val="000E75B5"/>
    <w:rsid w:val="000E79A6"/>
    <w:rsid w:val="000E7C2B"/>
    <w:rsid w:val="000F056B"/>
    <w:rsid w:val="000F0ACA"/>
    <w:rsid w:val="000F185F"/>
    <w:rsid w:val="000F1F61"/>
    <w:rsid w:val="000F23DD"/>
    <w:rsid w:val="000F2606"/>
    <w:rsid w:val="000F261D"/>
    <w:rsid w:val="000F3381"/>
    <w:rsid w:val="000F356C"/>
    <w:rsid w:val="000F4E41"/>
    <w:rsid w:val="000F4FD4"/>
    <w:rsid w:val="000F5456"/>
    <w:rsid w:val="000F5BD8"/>
    <w:rsid w:val="000F6381"/>
    <w:rsid w:val="000F670E"/>
    <w:rsid w:val="000F6EF4"/>
    <w:rsid w:val="000F7177"/>
    <w:rsid w:val="000F74B3"/>
    <w:rsid w:val="000F7629"/>
    <w:rsid w:val="000F7D37"/>
    <w:rsid w:val="00100076"/>
    <w:rsid w:val="00100474"/>
    <w:rsid w:val="001006BD"/>
    <w:rsid w:val="00100C5D"/>
    <w:rsid w:val="00101334"/>
    <w:rsid w:val="001013F4"/>
    <w:rsid w:val="00101749"/>
    <w:rsid w:val="00101A61"/>
    <w:rsid w:val="00102C5E"/>
    <w:rsid w:val="0010314B"/>
    <w:rsid w:val="0010352D"/>
    <w:rsid w:val="00104645"/>
    <w:rsid w:val="00104EDC"/>
    <w:rsid w:val="0010641A"/>
    <w:rsid w:val="001065A1"/>
    <w:rsid w:val="00106879"/>
    <w:rsid w:val="0011036D"/>
    <w:rsid w:val="00110470"/>
    <w:rsid w:val="00110F2A"/>
    <w:rsid w:val="0011174B"/>
    <w:rsid w:val="001119B2"/>
    <w:rsid w:val="001123A9"/>
    <w:rsid w:val="0011251B"/>
    <w:rsid w:val="00112FD9"/>
    <w:rsid w:val="001145B1"/>
    <w:rsid w:val="001145B3"/>
    <w:rsid w:val="0011482A"/>
    <w:rsid w:val="001154AC"/>
    <w:rsid w:val="00115CCB"/>
    <w:rsid w:val="0011673B"/>
    <w:rsid w:val="00116D93"/>
    <w:rsid w:val="00116F78"/>
    <w:rsid w:val="00117790"/>
    <w:rsid w:val="00120050"/>
    <w:rsid w:val="00120A5E"/>
    <w:rsid w:val="00120E2A"/>
    <w:rsid w:val="001214FB"/>
    <w:rsid w:val="00121890"/>
    <w:rsid w:val="00121C70"/>
    <w:rsid w:val="00121C96"/>
    <w:rsid w:val="001236ED"/>
    <w:rsid w:val="00124A51"/>
    <w:rsid w:val="00124D87"/>
    <w:rsid w:val="00125618"/>
    <w:rsid w:val="001257DC"/>
    <w:rsid w:val="00125827"/>
    <w:rsid w:val="0012635E"/>
    <w:rsid w:val="001268F2"/>
    <w:rsid w:val="0012781A"/>
    <w:rsid w:val="00127C64"/>
    <w:rsid w:val="00130D76"/>
    <w:rsid w:val="0013182C"/>
    <w:rsid w:val="00131A82"/>
    <w:rsid w:val="001326A3"/>
    <w:rsid w:val="00132854"/>
    <w:rsid w:val="00132C37"/>
    <w:rsid w:val="00132E4A"/>
    <w:rsid w:val="00132E85"/>
    <w:rsid w:val="00132F26"/>
    <w:rsid w:val="0013394A"/>
    <w:rsid w:val="00133A75"/>
    <w:rsid w:val="00134545"/>
    <w:rsid w:val="00134A87"/>
    <w:rsid w:val="00134D7A"/>
    <w:rsid w:val="001356E5"/>
    <w:rsid w:val="0013688F"/>
    <w:rsid w:val="001376A6"/>
    <w:rsid w:val="00137718"/>
    <w:rsid w:val="001402BD"/>
    <w:rsid w:val="0014078C"/>
    <w:rsid w:val="00140EB0"/>
    <w:rsid w:val="00140EDF"/>
    <w:rsid w:val="001410C4"/>
    <w:rsid w:val="00141CBC"/>
    <w:rsid w:val="001423E8"/>
    <w:rsid w:val="001430F2"/>
    <w:rsid w:val="0014332B"/>
    <w:rsid w:val="00143445"/>
    <w:rsid w:val="001438D4"/>
    <w:rsid w:val="001439F6"/>
    <w:rsid w:val="0014421E"/>
    <w:rsid w:val="0014481D"/>
    <w:rsid w:val="00144DF2"/>
    <w:rsid w:val="00144EE5"/>
    <w:rsid w:val="0014520D"/>
    <w:rsid w:val="00145CC7"/>
    <w:rsid w:val="00146297"/>
    <w:rsid w:val="00146569"/>
    <w:rsid w:val="00147791"/>
    <w:rsid w:val="00147CE2"/>
    <w:rsid w:val="001501B7"/>
    <w:rsid w:val="001501CE"/>
    <w:rsid w:val="00150497"/>
    <w:rsid w:val="001505F7"/>
    <w:rsid w:val="001506D3"/>
    <w:rsid w:val="001507D4"/>
    <w:rsid w:val="0015085D"/>
    <w:rsid w:val="00151182"/>
    <w:rsid w:val="0015152C"/>
    <w:rsid w:val="00151A2B"/>
    <w:rsid w:val="00152832"/>
    <w:rsid w:val="00153AD7"/>
    <w:rsid w:val="00153B39"/>
    <w:rsid w:val="001548FD"/>
    <w:rsid w:val="00154C59"/>
    <w:rsid w:val="00154C7F"/>
    <w:rsid w:val="001561D7"/>
    <w:rsid w:val="001566F7"/>
    <w:rsid w:val="001576AC"/>
    <w:rsid w:val="0015792B"/>
    <w:rsid w:val="00160412"/>
    <w:rsid w:val="0016046C"/>
    <w:rsid w:val="00160988"/>
    <w:rsid w:val="001609FE"/>
    <w:rsid w:val="00160DCF"/>
    <w:rsid w:val="00162CEB"/>
    <w:rsid w:val="00163B05"/>
    <w:rsid w:val="00163ED4"/>
    <w:rsid w:val="00164593"/>
    <w:rsid w:val="00164E92"/>
    <w:rsid w:val="00164F92"/>
    <w:rsid w:val="001651FE"/>
    <w:rsid w:val="00165849"/>
    <w:rsid w:val="001671D4"/>
    <w:rsid w:val="0016795D"/>
    <w:rsid w:val="00167E38"/>
    <w:rsid w:val="001702CC"/>
    <w:rsid w:val="00170CD2"/>
    <w:rsid w:val="00170D69"/>
    <w:rsid w:val="0017144E"/>
    <w:rsid w:val="00171B14"/>
    <w:rsid w:val="00171BB8"/>
    <w:rsid w:val="00171D2F"/>
    <w:rsid w:val="00172091"/>
    <w:rsid w:val="001724D1"/>
    <w:rsid w:val="00172745"/>
    <w:rsid w:val="00172AE3"/>
    <w:rsid w:val="00173133"/>
    <w:rsid w:val="00173205"/>
    <w:rsid w:val="00173363"/>
    <w:rsid w:val="0017355B"/>
    <w:rsid w:val="00173957"/>
    <w:rsid w:val="00175133"/>
    <w:rsid w:val="001752AE"/>
    <w:rsid w:val="001756AD"/>
    <w:rsid w:val="00175AC7"/>
    <w:rsid w:val="001761A1"/>
    <w:rsid w:val="00176418"/>
    <w:rsid w:val="001767D9"/>
    <w:rsid w:val="00176B57"/>
    <w:rsid w:val="0017701E"/>
    <w:rsid w:val="001771EF"/>
    <w:rsid w:val="001775A5"/>
    <w:rsid w:val="001779B3"/>
    <w:rsid w:val="00177ABD"/>
    <w:rsid w:val="00177AF3"/>
    <w:rsid w:val="00177D4F"/>
    <w:rsid w:val="001804FB"/>
    <w:rsid w:val="00181B61"/>
    <w:rsid w:val="0018250C"/>
    <w:rsid w:val="00183612"/>
    <w:rsid w:val="0018508B"/>
    <w:rsid w:val="0018538E"/>
    <w:rsid w:val="0018556B"/>
    <w:rsid w:val="001859B0"/>
    <w:rsid w:val="001859BE"/>
    <w:rsid w:val="00185D6C"/>
    <w:rsid w:val="00185F12"/>
    <w:rsid w:val="001873A0"/>
    <w:rsid w:val="00187943"/>
    <w:rsid w:val="001903C6"/>
    <w:rsid w:val="0019078C"/>
    <w:rsid w:val="00191452"/>
    <w:rsid w:val="00192450"/>
    <w:rsid w:val="00192C9D"/>
    <w:rsid w:val="001931C4"/>
    <w:rsid w:val="001954EF"/>
    <w:rsid w:val="00195DD9"/>
    <w:rsid w:val="00195ED1"/>
    <w:rsid w:val="00196458"/>
    <w:rsid w:val="00196E61"/>
    <w:rsid w:val="0019701C"/>
    <w:rsid w:val="0019710D"/>
    <w:rsid w:val="00197456"/>
    <w:rsid w:val="001A1B01"/>
    <w:rsid w:val="001A2033"/>
    <w:rsid w:val="001A235A"/>
    <w:rsid w:val="001A3218"/>
    <w:rsid w:val="001A3CBD"/>
    <w:rsid w:val="001A41E7"/>
    <w:rsid w:val="001A43A3"/>
    <w:rsid w:val="001A4E18"/>
    <w:rsid w:val="001A51FB"/>
    <w:rsid w:val="001A6387"/>
    <w:rsid w:val="001A69B9"/>
    <w:rsid w:val="001A6EB9"/>
    <w:rsid w:val="001A769E"/>
    <w:rsid w:val="001A76C5"/>
    <w:rsid w:val="001A7FB1"/>
    <w:rsid w:val="001B1090"/>
    <w:rsid w:val="001B1396"/>
    <w:rsid w:val="001B1EE3"/>
    <w:rsid w:val="001B1FB2"/>
    <w:rsid w:val="001B2699"/>
    <w:rsid w:val="001B277C"/>
    <w:rsid w:val="001B2969"/>
    <w:rsid w:val="001B2A5D"/>
    <w:rsid w:val="001B2D64"/>
    <w:rsid w:val="001B363C"/>
    <w:rsid w:val="001B383E"/>
    <w:rsid w:val="001B4267"/>
    <w:rsid w:val="001B4A78"/>
    <w:rsid w:val="001B5617"/>
    <w:rsid w:val="001B57F2"/>
    <w:rsid w:val="001B622E"/>
    <w:rsid w:val="001B6472"/>
    <w:rsid w:val="001B6498"/>
    <w:rsid w:val="001B665C"/>
    <w:rsid w:val="001B706F"/>
    <w:rsid w:val="001C0248"/>
    <w:rsid w:val="001C02D2"/>
    <w:rsid w:val="001C0A69"/>
    <w:rsid w:val="001C0FC7"/>
    <w:rsid w:val="001C1385"/>
    <w:rsid w:val="001C1511"/>
    <w:rsid w:val="001C1519"/>
    <w:rsid w:val="001C1F68"/>
    <w:rsid w:val="001C1F98"/>
    <w:rsid w:val="001C24B9"/>
    <w:rsid w:val="001C2BA4"/>
    <w:rsid w:val="001C3F67"/>
    <w:rsid w:val="001C43DB"/>
    <w:rsid w:val="001C4F78"/>
    <w:rsid w:val="001C604D"/>
    <w:rsid w:val="001C6349"/>
    <w:rsid w:val="001C64B4"/>
    <w:rsid w:val="001C6B05"/>
    <w:rsid w:val="001C74D7"/>
    <w:rsid w:val="001C7624"/>
    <w:rsid w:val="001C799D"/>
    <w:rsid w:val="001C79A1"/>
    <w:rsid w:val="001C79BF"/>
    <w:rsid w:val="001C7D87"/>
    <w:rsid w:val="001D07DE"/>
    <w:rsid w:val="001D13E6"/>
    <w:rsid w:val="001D16BB"/>
    <w:rsid w:val="001D3112"/>
    <w:rsid w:val="001D37F3"/>
    <w:rsid w:val="001D3EB6"/>
    <w:rsid w:val="001D468A"/>
    <w:rsid w:val="001D4CB6"/>
    <w:rsid w:val="001D4DB8"/>
    <w:rsid w:val="001D53C6"/>
    <w:rsid w:val="001D555A"/>
    <w:rsid w:val="001D58FC"/>
    <w:rsid w:val="001D5969"/>
    <w:rsid w:val="001D59BD"/>
    <w:rsid w:val="001D5A0D"/>
    <w:rsid w:val="001D7280"/>
    <w:rsid w:val="001E0DBA"/>
    <w:rsid w:val="001E1273"/>
    <w:rsid w:val="001E1891"/>
    <w:rsid w:val="001E2148"/>
    <w:rsid w:val="001E235D"/>
    <w:rsid w:val="001E25BC"/>
    <w:rsid w:val="001E26DA"/>
    <w:rsid w:val="001E303D"/>
    <w:rsid w:val="001E32AE"/>
    <w:rsid w:val="001E35FC"/>
    <w:rsid w:val="001E3E07"/>
    <w:rsid w:val="001E3FA3"/>
    <w:rsid w:val="001E428D"/>
    <w:rsid w:val="001E42D2"/>
    <w:rsid w:val="001E442B"/>
    <w:rsid w:val="001E475C"/>
    <w:rsid w:val="001E5069"/>
    <w:rsid w:val="001E59E5"/>
    <w:rsid w:val="001E5AEF"/>
    <w:rsid w:val="001E5DF2"/>
    <w:rsid w:val="001E68A5"/>
    <w:rsid w:val="001E70B8"/>
    <w:rsid w:val="001E78D2"/>
    <w:rsid w:val="001E7CA6"/>
    <w:rsid w:val="001F0881"/>
    <w:rsid w:val="001F0B6F"/>
    <w:rsid w:val="001F0E84"/>
    <w:rsid w:val="001F0FB3"/>
    <w:rsid w:val="001F1432"/>
    <w:rsid w:val="001F154D"/>
    <w:rsid w:val="001F2A9E"/>
    <w:rsid w:val="001F2DEF"/>
    <w:rsid w:val="001F2E6E"/>
    <w:rsid w:val="001F3AA2"/>
    <w:rsid w:val="001F4A00"/>
    <w:rsid w:val="001F4DCF"/>
    <w:rsid w:val="001F5377"/>
    <w:rsid w:val="001F58D6"/>
    <w:rsid w:val="001F58F7"/>
    <w:rsid w:val="001F6AB2"/>
    <w:rsid w:val="001F6AE5"/>
    <w:rsid w:val="001F6BE8"/>
    <w:rsid w:val="001F6C79"/>
    <w:rsid w:val="001F708F"/>
    <w:rsid w:val="001F75E4"/>
    <w:rsid w:val="00200609"/>
    <w:rsid w:val="00200A4E"/>
    <w:rsid w:val="002014D6"/>
    <w:rsid w:val="00201EA8"/>
    <w:rsid w:val="002028F2"/>
    <w:rsid w:val="00202A4B"/>
    <w:rsid w:val="00202B73"/>
    <w:rsid w:val="00202EBB"/>
    <w:rsid w:val="00203FEF"/>
    <w:rsid w:val="00204EC3"/>
    <w:rsid w:val="00204FCF"/>
    <w:rsid w:val="0020548E"/>
    <w:rsid w:val="0020595D"/>
    <w:rsid w:val="002060E1"/>
    <w:rsid w:val="0020611A"/>
    <w:rsid w:val="00206FA5"/>
    <w:rsid w:val="00206FB7"/>
    <w:rsid w:val="00207235"/>
    <w:rsid w:val="00207579"/>
    <w:rsid w:val="0020762A"/>
    <w:rsid w:val="0020772E"/>
    <w:rsid w:val="002077F4"/>
    <w:rsid w:val="002100E5"/>
    <w:rsid w:val="00211802"/>
    <w:rsid w:val="00211A6E"/>
    <w:rsid w:val="00211AAF"/>
    <w:rsid w:val="00211B56"/>
    <w:rsid w:val="00213479"/>
    <w:rsid w:val="00214434"/>
    <w:rsid w:val="00214FF7"/>
    <w:rsid w:val="002153A8"/>
    <w:rsid w:val="00215F2A"/>
    <w:rsid w:val="002160FE"/>
    <w:rsid w:val="002165AD"/>
    <w:rsid w:val="00216EB9"/>
    <w:rsid w:val="00217023"/>
    <w:rsid w:val="002171D8"/>
    <w:rsid w:val="00217EF4"/>
    <w:rsid w:val="002200E3"/>
    <w:rsid w:val="002207EC"/>
    <w:rsid w:val="00220838"/>
    <w:rsid w:val="00220A0B"/>
    <w:rsid w:val="00220B45"/>
    <w:rsid w:val="0022114A"/>
    <w:rsid w:val="00221853"/>
    <w:rsid w:val="002221FF"/>
    <w:rsid w:val="0022245C"/>
    <w:rsid w:val="002248BD"/>
    <w:rsid w:val="00224C04"/>
    <w:rsid w:val="00224D38"/>
    <w:rsid w:val="00225000"/>
    <w:rsid w:val="0022722C"/>
    <w:rsid w:val="00227363"/>
    <w:rsid w:val="0022782C"/>
    <w:rsid w:val="0023009A"/>
    <w:rsid w:val="002305B1"/>
    <w:rsid w:val="0023087F"/>
    <w:rsid w:val="00230E19"/>
    <w:rsid w:val="002311D5"/>
    <w:rsid w:val="002311FA"/>
    <w:rsid w:val="0023194B"/>
    <w:rsid w:val="00231D46"/>
    <w:rsid w:val="0023240F"/>
    <w:rsid w:val="002331EA"/>
    <w:rsid w:val="00233484"/>
    <w:rsid w:val="00233505"/>
    <w:rsid w:val="002337A0"/>
    <w:rsid w:val="00233971"/>
    <w:rsid w:val="00233A3A"/>
    <w:rsid w:val="00233B36"/>
    <w:rsid w:val="00233C4F"/>
    <w:rsid w:val="00233E3D"/>
    <w:rsid w:val="00233F89"/>
    <w:rsid w:val="0023491A"/>
    <w:rsid w:val="00236151"/>
    <w:rsid w:val="00236673"/>
    <w:rsid w:val="002369EF"/>
    <w:rsid w:val="00236E98"/>
    <w:rsid w:val="002374D8"/>
    <w:rsid w:val="00237754"/>
    <w:rsid w:val="002377C4"/>
    <w:rsid w:val="002379FF"/>
    <w:rsid w:val="00237C94"/>
    <w:rsid w:val="0024081C"/>
    <w:rsid w:val="00241687"/>
    <w:rsid w:val="00241A3F"/>
    <w:rsid w:val="00242385"/>
    <w:rsid w:val="00242747"/>
    <w:rsid w:val="0024289F"/>
    <w:rsid w:val="00242AE7"/>
    <w:rsid w:val="0024301B"/>
    <w:rsid w:val="00244BF4"/>
    <w:rsid w:val="00244CD5"/>
    <w:rsid w:val="00244ED0"/>
    <w:rsid w:val="002450CC"/>
    <w:rsid w:val="00245D23"/>
    <w:rsid w:val="00245E2C"/>
    <w:rsid w:val="002460FF"/>
    <w:rsid w:val="00246818"/>
    <w:rsid w:val="00246A8C"/>
    <w:rsid w:val="00247204"/>
    <w:rsid w:val="002476D5"/>
    <w:rsid w:val="00247EF8"/>
    <w:rsid w:val="00247FCF"/>
    <w:rsid w:val="002501EE"/>
    <w:rsid w:val="002508F3"/>
    <w:rsid w:val="0025165F"/>
    <w:rsid w:val="00251B90"/>
    <w:rsid w:val="00252081"/>
    <w:rsid w:val="00252117"/>
    <w:rsid w:val="0025214F"/>
    <w:rsid w:val="00252648"/>
    <w:rsid w:val="00253329"/>
    <w:rsid w:val="0025458B"/>
    <w:rsid w:val="00254BED"/>
    <w:rsid w:val="00254F50"/>
    <w:rsid w:val="00255025"/>
    <w:rsid w:val="00255F5E"/>
    <w:rsid w:val="002565C7"/>
    <w:rsid w:val="00256C81"/>
    <w:rsid w:val="002570A8"/>
    <w:rsid w:val="002572CA"/>
    <w:rsid w:val="00257ED3"/>
    <w:rsid w:val="00260641"/>
    <w:rsid w:val="00260A9F"/>
    <w:rsid w:val="0026126F"/>
    <w:rsid w:val="00261C89"/>
    <w:rsid w:val="002622EE"/>
    <w:rsid w:val="002627FF"/>
    <w:rsid w:val="00262836"/>
    <w:rsid w:val="00262E4C"/>
    <w:rsid w:val="00263A04"/>
    <w:rsid w:val="00263A21"/>
    <w:rsid w:val="00263ECA"/>
    <w:rsid w:val="00264386"/>
    <w:rsid w:val="00264583"/>
    <w:rsid w:val="00265ACF"/>
    <w:rsid w:val="00265B06"/>
    <w:rsid w:val="002660ED"/>
    <w:rsid w:val="00266A1E"/>
    <w:rsid w:val="00266D3E"/>
    <w:rsid w:val="0026783B"/>
    <w:rsid w:val="00267AFD"/>
    <w:rsid w:val="0027004C"/>
    <w:rsid w:val="00270C31"/>
    <w:rsid w:val="00270C72"/>
    <w:rsid w:val="00271452"/>
    <w:rsid w:val="00271EE9"/>
    <w:rsid w:val="00272808"/>
    <w:rsid w:val="00272AD1"/>
    <w:rsid w:val="00273065"/>
    <w:rsid w:val="002736D8"/>
    <w:rsid w:val="00274C10"/>
    <w:rsid w:val="002753E0"/>
    <w:rsid w:val="00275481"/>
    <w:rsid w:val="002759DB"/>
    <w:rsid w:val="00275EBD"/>
    <w:rsid w:val="002760DC"/>
    <w:rsid w:val="00277B95"/>
    <w:rsid w:val="00280820"/>
    <w:rsid w:val="0028096E"/>
    <w:rsid w:val="00281371"/>
    <w:rsid w:val="00281491"/>
    <w:rsid w:val="00281D4A"/>
    <w:rsid w:val="002827A5"/>
    <w:rsid w:val="00282B0C"/>
    <w:rsid w:val="00282B59"/>
    <w:rsid w:val="00282CA7"/>
    <w:rsid w:val="00282D22"/>
    <w:rsid w:val="00283400"/>
    <w:rsid w:val="0028390F"/>
    <w:rsid w:val="00283C9C"/>
    <w:rsid w:val="00283FA7"/>
    <w:rsid w:val="00284206"/>
    <w:rsid w:val="0028473F"/>
    <w:rsid w:val="00284803"/>
    <w:rsid w:val="00284982"/>
    <w:rsid w:val="002849BF"/>
    <w:rsid w:val="00284D33"/>
    <w:rsid w:val="00284E5E"/>
    <w:rsid w:val="00285675"/>
    <w:rsid w:val="002867E7"/>
    <w:rsid w:val="00286C19"/>
    <w:rsid w:val="002875D0"/>
    <w:rsid w:val="00287A74"/>
    <w:rsid w:val="00287D96"/>
    <w:rsid w:val="00287FC4"/>
    <w:rsid w:val="002904E0"/>
    <w:rsid w:val="0029151E"/>
    <w:rsid w:val="002916AE"/>
    <w:rsid w:val="002919E1"/>
    <w:rsid w:val="002926FE"/>
    <w:rsid w:val="00292ED3"/>
    <w:rsid w:val="00292F6D"/>
    <w:rsid w:val="00293F47"/>
    <w:rsid w:val="002943C2"/>
    <w:rsid w:val="002945E6"/>
    <w:rsid w:val="00294C91"/>
    <w:rsid w:val="00294E73"/>
    <w:rsid w:val="00294F71"/>
    <w:rsid w:val="00295159"/>
    <w:rsid w:val="00295993"/>
    <w:rsid w:val="0029752D"/>
    <w:rsid w:val="002A033D"/>
    <w:rsid w:val="002A0625"/>
    <w:rsid w:val="002A0857"/>
    <w:rsid w:val="002A08EE"/>
    <w:rsid w:val="002A17C5"/>
    <w:rsid w:val="002A1DAF"/>
    <w:rsid w:val="002A25FA"/>
    <w:rsid w:val="002A293F"/>
    <w:rsid w:val="002A2B18"/>
    <w:rsid w:val="002A3D31"/>
    <w:rsid w:val="002A43DE"/>
    <w:rsid w:val="002A4E96"/>
    <w:rsid w:val="002A51F4"/>
    <w:rsid w:val="002A52A7"/>
    <w:rsid w:val="002A52FE"/>
    <w:rsid w:val="002A531F"/>
    <w:rsid w:val="002A576F"/>
    <w:rsid w:val="002A5936"/>
    <w:rsid w:val="002A5ADC"/>
    <w:rsid w:val="002A7A27"/>
    <w:rsid w:val="002A7DEF"/>
    <w:rsid w:val="002B08F1"/>
    <w:rsid w:val="002B0BAC"/>
    <w:rsid w:val="002B0BE4"/>
    <w:rsid w:val="002B2329"/>
    <w:rsid w:val="002B3269"/>
    <w:rsid w:val="002B390D"/>
    <w:rsid w:val="002B4B46"/>
    <w:rsid w:val="002B4E76"/>
    <w:rsid w:val="002B63CC"/>
    <w:rsid w:val="002B6443"/>
    <w:rsid w:val="002B655E"/>
    <w:rsid w:val="002B6996"/>
    <w:rsid w:val="002B6A17"/>
    <w:rsid w:val="002B6BC8"/>
    <w:rsid w:val="002B78B7"/>
    <w:rsid w:val="002B7D8E"/>
    <w:rsid w:val="002C0FD7"/>
    <w:rsid w:val="002C3432"/>
    <w:rsid w:val="002C3F4D"/>
    <w:rsid w:val="002C518A"/>
    <w:rsid w:val="002C523D"/>
    <w:rsid w:val="002C54F3"/>
    <w:rsid w:val="002C6007"/>
    <w:rsid w:val="002C6AA7"/>
    <w:rsid w:val="002C779C"/>
    <w:rsid w:val="002C7876"/>
    <w:rsid w:val="002C7AE3"/>
    <w:rsid w:val="002C7D1E"/>
    <w:rsid w:val="002C7FDB"/>
    <w:rsid w:val="002D0050"/>
    <w:rsid w:val="002D0274"/>
    <w:rsid w:val="002D0350"/>
    <w:rsid w:val="002D1439"/>
    <w:rsid w:val="002D18EE"/>
    <w:rsid w:val="002D3478"/>
    <w:rsid w:val="002D3F31"/>
    <w:rsid w:val="002D3FF1"/>
    <w:rsid w:val="002D594E"/>
    <w:rsid w:val="002D6060"/>
    <w:rsid w:val="002D6827"/>
    <w:rsid w:val="002D68BA"/>
    <w:rsid w:val="002D789F"/>
    <w:rsid w:val="002D7AB7"/>
    <w:rsid w:val="002E15D3"/>
    <w:rsid w:val="002E48B9"/>
    <w:rsid w:val="002E4B72"/>
    <w:rsid w:val="002E691E"/>
    <w:rsid w:val="002E7141"/>
    <w:rsid w:val="002E7155"/>
    <w:rsid w:val="002E75F5"/>
    <w:rsid w:val="002E778D"/>
    <w:rsid w:val="002E7A65"/>
    <w:rsid w:val="002E7AFC"/>
    <w:rsid w:val="002E7BCC"/>
    <w:rsid w:val="002F0F9B"/>
    <w:rsid w:val="002F123F"/>
    <w:rsid w:val="002F17B5"/>
    <w:rsid w:val="002F2043"/>
    <w:rsid w:val="002F224F"/>
    <w:rsid w:val="002F23D5"/>
    <w:rsid w:val="002F256B"/>
    <w:rsid w:val="002F284C"/>
    <w:rsid w:val="002F297A"/>
    <w:rsid w:val="002F2A88"/>
    <w:rsid w:val="002F2CA7"/>
    <w:rsid w:val="002F373F"/>
    <w:rsid w:val="002F37EF"/>
    <w:rsid w:val="002F3EC0"/>
    <w:rsid w:val="002F3EF9"/>
    <w:rsid w:val="002F421F"/>
    <w:rsid w:val="002F422E"/>
    <w:rsid w:val="002F483A"/>
    <w:rsid w:val="002F4FA4"/>
    <w:rsid w:val="002F5D80"/>
    <w:rsid w:val="002F6AC6"/>
    <w:rsid w:val="002F6E40"/>
    <w:rsid w:val="002F71D1"/>
    <w:rsid w:val="00300455"/>
    <w:rsid w:val="0030054E"/>
    <w:rsid w:val="00300850"/>
    <w:rsid w:val="003017C0"/>
    <w:rsid w:val="00301996"/>
    <w:rsid w:val="00301A6A"/>
    <w:rsid w:val="00302BF1"/>
    <w:rsid w:val="00302C62"/>
    <w:rsid w:val="003042FE"/>
    <w:rsid w:val="0030532A"/>
    <w:rsid w:val="00305589"/>
    <w:rsid w:val="00305648"/>
    <w:rsid w:val="00305B66"/>
    <w:rsid w:val="003060DD"/>
    <w:rsid w:val="00306262"/>
    <w:rsid w:val="00306E38"/>
    <w:rsid w:val="003070E3"/>
    <w:rsid w:val="003073AB"/>
    <w:rsid w:val="00310A81"/>
    <w:rsid w:val="00310E2A"/>
    <w:rsid w:val="003112A0"/>
    <w:rsid w:val="00311406"/>
    <w:rsid w:val="00311519"/>
    <w:rsid w:val="003118B9"/>
    <w:rsid w:val="00312D48"/>
    <w:rsid w:val="00313370"/>
    <w:rsid w:val="003133A2"/>
    <w:rsid w:val="0031387A"/>
    <w:rsid w:val="00314865"/>
    <w:rsid w:val="00315D82"/>
    <w:rsid w:val="003167B0"/>
    <w:rsid w:val="0031753B"/>
    <w:rsid w:val="00320329"/>
    <w:rsid w:val="00321AC2"/>
    <w:rsid w:val="00321D2F"/>
    <w:rsid w:val="0032255E"/>
    <w:rsid w:val="0032261B"/>
    <w:rsid w:val="00322F96"/>
    <w:rsid w:val="00324998"/>
    <w:rsid w:val="00324FE8"/>
    <w:rsid w:val="00325356"/>
    <w:rsid w:val="003259EE"/>
    <w:rsid w:val="003263F6"/>
    <w:rsid w:val="00326A1D"/>
    <w:rsid w:val="00326A2A"/>
    <w:rsid w:val="00326B70"/>
    <w:rsid w:val="00326C87"/>
    <w:rsid w:val="00326F45"/>
    <w:rsid w:val="003271FE"/>
    <w:rsid w:val="0032763C"/>
    <w:rsid w:val="00327BF2"/>
    <w:rsid w:val="00330277"/>
    <w:rsid w:val="00330C7F"/>
    <w:rsid w:val="00331B41"/>
    <w:rsid w:val="003327CB"/>
    <w:rsid w:val="00333F77"/>
    <w:rsid w:val="0033429B"/>
    <w:rsid w:val="0033514D"/>
    <w:rsid w:val="003359C9"/>
    <w:rsid w:val="00335CFC"/>
    <w:rsid w:val="0033679D"/>
    <w:rsid w:val="00337050"/>
    <w:rsid w:val="003373FE"/>
    <w:rsid w:val="00340066"/>
    <w:rsid w:val="00340701"/>
    <w:rsid w:val="00340DEA"/>
    <w:rsid w:val="00340EED"/>
    <w:rsid w:val="003411F9"/>
    <w:rsid w:val="003423DD"/>
    <w:rsid w:val="00342941"/>
    <w:rsid w:val="00342B18"/>
    <w:rsid w:val="00342B32"/>
    <w:rsid w:val="0034435C"/>
    <w:rsid w:val="003446C6"/>
    <w:rsid w:val="00344B22"/>
    <w:rsid w:val="00344EEB"/>
    <w:rsid w:val="00345E8C"/>
    <w:rsid w:val="0034639A"/>
    <w:rsid w:val="003465F9"/>
    <w:rsid w:val="00347CC6"/>
    <w:rsid w:val="003505B6"/>
    <w:rsid w:val="00350ADB"/>
    <w:rsid w:val="00350DB7"/>
    <w:rsid w:val="00351243"/>
    <w:rsid w:val="00351266"/>
    <w:rsid w:val="0035180B"/>
    <w:rsid w:val="00351E44"/>
    <w:rsid w:val="003520FA"/>
    <w:rsid w:val="003521AD"/>
    <w:rsid w:val="00353067"/>
    <w:rsid w:val="003552EB"/>
    <w:rsid w:val="00356382"/>
    <w:rsid w:val="003565A3"/>
    <w:rsid w:val="0035697D"/>
    <w:rsid w:val="003602F5"/>
    <w:rsid w:val="003603F8"/>
    <w:rsid w:val="003606C9"/>
    <w:rsid w:val="0036077C"/>
    <w:rsid w:val="003608EC"/>
    <w:rsid w:val="00360B96"/>
    <w:rsid w:val="003615D0"/>
    <w:rsid w:val="00361A2B"/>
    <w:rsid w:val="00362359"/>
    <w:rsid w:val="00362665"/>
    <w:rsid w:val="00362781"/>
    <w:rsid w:val="00362CEE"/>
    <w:rsid w:val="003633D3"/>
    <w:rsid w:val="00363A8F"/>
    <w:rsid w:val="00363C36"/>
    <w:rsid w:val="003640D6"/>
    <w:rsid w:val="00364718"/>
    <w:rsid w:val="00364990"/>
    <w:rsid w:val="003649CF"/>
    <w:rsid w:val="00364BE1"/>
    <w:rsid w:val="00364CEC"/>
    <w:rsid w:val="00365CEC"/>
    <w:rsid w:val="00365F22"/>
    <w:rsid w:val="003666C4"/>
    <w:rsid w:val="0037037A"/>
    <w:rsid w:val="00370614"/>
    <w:rsid w:val="00370708"/>
    <w:rsid w:val="00370876"/>
    <w:rsid w:val="00370A9E"/>
    <w:rsid w:val="00371183"/>
    <w:rsid w:val="003711D3"/>
    <w:rsid w:val="00371757"/>
    <w:rsid w:val="00371EB3"/>
    <w:rsid w:val="00371F03"/>
    <w:rsid w:val="003720B7"/>
    <w:rsid w:val="00372230"/>
    <w:rsid w:val="003722BF"/>
    <w:rsid w:val="0037271E"/>
    <w:rsid w:val="00372802"/>
    <w:rsid w:val="00372A0E"/>
    <w:rsid w:val="00372DA6"/>
    <w:rsid w:val="00373E06"/>
    <w:rsid w:val="00373E79"/>
    <w:rsid w:val="00374309"/>
    <w:rsid w:val="003746B1"/>
    <w:rsid w:val="00374FF7"/>
    <w:rsid w:val="0037692B"/>
    <w:rsid w:val="00376E7C"/>
    <w:rsid w:val="00377594"/>
    <w:rsid w:val="0037762F"/>
    <w:rsid w:val="0037789E"/>
    <w:rsid w:val="00377C7D"/>
    <w:rsid w:val="00377D7D"/>
    <w:rsid w:val="0038015F"/>
    <w:rsid w:val="00380366"/>
    <w:rsid w:val="00380411"/>
    <w:rsid w:val="00380571"/>
    <w:rsid w:val="00381557"/>
    <w:rsid w:val="0038168E"/>
    <w:rsid w:val="00381963"/>
    <w:rsid w:val="00381D58"/>
    <w:rsid w:val="003827EF"/>
    <w:rsid w:val="00382DFC"/>
    <w:rsid w:val="0038324A"/>
    <w:rsid w:val="0038367E"/>
    <w:rsid w:val="00383B0F"/>
    <w:rsid w:val="003842FE"/>
    <w:rsid w:val="00384FBB"/>
    <w:rsid w:val="003850E1"/>
    <w:rsid w:val="00385507"/>
    <w:rsid w:val="003857A7"/>
    <w:rsid w:val="00385BFE"/>
    <w:rsid w:val="00385BFF"/>
    <w:rsid w:val="00385C4A"/>
    <w:rsid w:val="00386947"/>
    <w:rsid w:val="00387DB2"/>
    <w:rsid w:val="00390B43"/>
    <w:rsid w:val="0039238A"/>
    <w:rsid w:val="00392418"/>
    <w:rsid w:val="00392B39"/>
    <w:rsid w:val="00392E54"/>
    <w:rsid w:val="00393086"/>
    <w:rsid w:val="00393777"/>
    <w:rsid w:val="00394DE8"/>
    <w:rsid w:val="00394DFD"/>
    <w:rsid w:val="0039564E"/>
    <w:rsid w:val="00395E40"/>
    <w:rsid w:val="00395FAA"/>
    <w:rsid w:val="0039676E"/>
    <w:rsid w:val="00396A28"/>
    <w:rsid w:val="00396F20"/>
    <w:rsid w:val="00397215"/>
    <w:rsid w:val="00397BCB"/>
    <w:rsid w:val="003A1074"/>
    <w:rsid w:val="003A1C68"/>
    <w:rsid w:val="003A2661"/>
    <w:rsid w:val="003A28E3"/>
    <w:rsid w:val="003A2A8F"/>
    <w:rsid w:val="003A35B6"/>
    <w:rsid w:val="003A3953"/>
    <w:rsid w:val="003A3DFC"/>
    <w:rsid w:val="003A3E9A"/>
    <w:rsid w:val="003A4135"/>
    <w:rsid w:val="003A4B49"/>
    <w:rsid w:val="003A4BED"/>
    <w:rsid w:val="003A4CA1"/>
    <w:rsid w:val="003A5A87"/>
    <w:rsid w:val="003A5B94"/>
    <w:rsid w:val="003A6774"/>
    <w:rsid w:val="003A6CCF"/>
    <w:rsid w:val="003A782E"/>
    <w:rsid w:val="003B00C2"/>
    <w:rsid w:val="003B0502"/>
    <w:rsid w:val="003B1554"/>
    <w:rsid w:val="003B1835"/>
    <w:rsid w:val="003B1E76"/>
    <w:rsid w:val="003B2E69"/>
    <w:rsid w:val="003B3014"/>
    <w:rsid w:val="003B3612"/>
    <w:rsid w:val="003B4715"/>
    <w:rsid w:val="003B4991"/>
    <w:rsid w:val="003B4D88"/>
    <w:rsid w:val="003B5F49"/>
    <w:rsid w:val="003B71E9"/>
    <w:rsid w:val="003B75D1"/>
    <w:rsid w:val="003B7616"/>
    <w:rsid w:val="003C00A5"/>
    <w:rsid w:val="003C02E6"/>
    <w:rsid w:val="003C02F3"/>
    <w:rsid w:val="003C13B5"/>
    <w:rsid w:val="003C1D5D"/>
    <w:rsid w:val="003C1E87"/>
    <w:rsid w:val="003C2235"/>
    <w:rsid w:val="003C2508"/>
    <w:rsid w:val="003C358A"/>
    <w:rsid w:val="003C3624"/>
    <w:rsid w:val="003C4CEF"/>
    <w:rsid w:val="003C5786"/>
    <w:rsid w:val="003C59E7"/>
    <w:rsid w:val="003C63B5"/>
    <w:rsid w:val="003C757F"/>
    <w:rsid w:val="003C7AB9"/>
    <w:rsid w:val="003D1B50"/>
    <w:rsid w:val="003D251F"/>
    <w:rsid w:val="003D28C7"/>
    <w:rsid w:val="003D45FE"/>
    <w:rsid w:val="003D4E23"/>
    <w:rsid w:val="003D50FA"/>
    <w:rsid w:val="003D58AE"/>
    <w:rsid w:val="003D58EE"/>
    <w:rsid w:val="003D5A3F"/>
    <w:rsid w:val="003D6A23"/>
    <w:rsid w:val="003D6F28"/>
    <w:rsid w:val="003D704C"/>
    <w:rsid w:val="003E0390"/>
    <w:rsid w:val="003E0A6D"/>
    <w:rsid w:val="003E0B83"/>
    <w:rsid w:val="003E0C89"/>
    <w:rsid w:val="003E139C"/>
    <w:rsid w:val="003E150B"/>
    <w:rsid w:val="003E1CCE"/>
    <w:rsid w:val="003E1EC7"/>
    <w:rsid w:val="003E2381"/>
    <w:rsid w:val="003E2404"/>
    <w:rsid w:val="003E2530"/>
    <w:rsid w:val="003E25C4"/>
    <w:rsid w:val="003E2637"/>
    <w:rsid w:val="003E28D6"/>
    <w:rsid w:val="003E3C92"/>
    <w:rsid w:val="003E3EB5"/>
    <w:rsid w:val="003E4270"/>
    <w:rsid w:val="003E4637"/>
    <w:rsid w:val="003E588D"/>
    <w:rsid w:val="003E65BA"/>
    <w:rsid w:val="003E6B88"/>
    <w:rsid w:val="003E7053"/>
    <w:rsid w:val="003E72D4"/>
    <w:rsid w:val="003E730E"/>
    <w:rsid w:val="003E7B90"/>
    <w:rsid w:val="003E7B9D"/>
    <w:rsid w:val="003F0509"/>
    <w:rsid w:val="003F0731"/>
    <w:rsid w:val="003F1554"/>
    <w:rsid w:val="003F1E67"/>
    <w:rsid w:val="003F3201"/>
    <w:rsid w:val="003F33F0"/>
    <w:rsid w:val="003F35BA"/>
    <w:rsid w:val="003F3A0E"/>
    <w:rsid w:val="003F4399"/>
    <w:rsid w:val="003F4556"/>
    <w:rsid w:val="003F5229"/>
    <w:rsid w:val="003F5C22"/>
    <w:rsid w:val="003F5C87"/>
    <w:rsid w:val="003F5D5F"/>
    <w:rsid w:val="003F5F11"/>
    <w:rsid w:val="003F61FB"/>
    <w:rsid w:val="003F6315"/>
    <w:rsid w:val="003F6691"/>
    <w:rsid w:val="003F722E"/>
    <w:rsid w:val="003F72C9"/>
    <w:rsid w:val="003F7367"/>
    <w:rsid w:val="003F7413"/>
    <w:rsid w:val="0040000E"/>
    <w:rsid w:val="0040012F"/>
    <w:rsid w:val="0040069E"/>
    <w:rsid w:val="004007A7"/>
    <w:rsid w:val="00401027"/>
    <w:rsid w:val="004019AB"/>
    <w:rsid w:val="004020C6"/>
    <w:rsid w:val="004043D1"/>
    <w:rsid w:val="00404472"/>
    <w:rsid w:val="0040459A"/>
    <w:rsid w:val="0040470F"/>
    <w:rsid w:val="00404A1B"/>
    <w:rsid w:val="00404FF1"/>
    <w:rsid w:val="00406979"/>
    <w:rsid w:val="00410026"/>
    <w:rsid w:val="0041012C"/>
    <w:rsid w:val="00410BFB"/>
    <w:rsid w:val="00410E88"/>
    <w:rsid w:val="00411415"/>
    <w:rsid w:val="00411D23"/>
    <w:rsid w:val="00412096"/>
    <w:rsid w:val="004125AF"/>
    <w:rsid w:val="00412E67"/>
    <w:rsid w:val="00413BB7"/>
    <w:rsid w:val="00413CC5"/>
    <w:rsid w:val="004143F7"/>
    <w:rsid w:val="004153AA"/>
    <w:rsid w:val="004154B7"/>
    <w:rsid w:val="0041568E"/>
    <w:rsid w:val="00415B6C"/>
    <w:rsid w:val="00416051"/>
    <w:rsid w:val="00416AA5"/>
    <w:rsid w:val="004171B6"/>
    <w:rsid w:val="00417324"/>
    <w:rsid w:val="00417495"/>
    <w:rsid w:val="0041783D"/>
    <w:rsid w:val="00417B00"/>
    <w:rsid w:val="0042003B"/>
    <w:rsid w:val="00420110"/>
    <w:rsid w:val="00421092"/>
    <w:rsid w:val="00421AEB"/>
    <w:rsid w:val="00421C7A"/>
    <w:rsid w:val="00421D80"/>
    <w:rsid w:val="00422957"/>
    <w:rsid w:val="00422B4A"/>
    <w:rsid w:val="00422E50"/>
    <w:rsid w:val="004231D0"/>
    <w:rsid w:val="004235D8"/>
    <w:rsid w:val="0042398B"/>
    <w:rsid w:val="004239B4"/>
    <w:rsid w:val="00423A2C"/>
    <w:rsid w:val="00423DF1"/>
    <w:rsid w:val="00423E54"/>
    <w:rsid w:val="00424258"/>
    <w:rsid w:val="00425F0E"/>
    <w:rsid w:val="00426238"/>
    <w:rsid w:val="00427116"/>
    <w:rsid w:val="00427ECC"/>
    <w:rsid w:val="00427FD3"/>
    <w:rsid w:val="00430149"/>
    <w:rsid w:val="00430310"/>
    <w:rsid w:val="00430CE5"/>
    <w:rsid w:val="004314D2"/>
    <w:rsid w:val="00431A0E"/>
    <w:rsid w:val="00431C7C"/>
    <w:rsid w:val="00431DDB"/>
    <w:rsid w:val="0043224E"/>
    <w:rsid w:val="004326ED"/>
    <w:rsid w:val="004328F0"/>
    <w:rsid w:val="00432BEF"/>
    <w:rsid w:val="00432C12"/>
    <w:rsid w:val="00433032"/>
    <w:rsid w:val="004331CC"/>
    <w:rsid w:val="00433615"/>
    <w:rsid w:val="00433681"/>
    <w:rsid w:val="00434170"/>
    <w:rsid w:val="00434396"/>
    <w:rsid w:val="00434462"/>
    <w:rsid w:val="00434BFD"/>
    <w:rsid w:val="00434EAF"/>
    <w:rsid w:val="00436252"/>
    <w:rsid w:val="004363F8"/>
    <w:rsid w:val="00436D2A"/>
    <w:rsid w:val="00436F77"/>
    <w:rsid w:val="0043704D"/>
    <w:rsid w:val="00437C8E"/>
    <w:rsid w:val="00437E8B"/>
    <w:rsid w:val="004408E9"/>
    <w:rsid w:val="00441A61"/>
    <w:rsid w:val="00441B7F"/>
    <w:rsid w:val="00441F4B"/>
    <w:rsid w:val="004423C7"/>
    <w:rsid w:val="00442EBA"/>
    <w:rsid w:val="004430F4"/>
    <w:rsid w:val="0044310F"/>
    <w:rsid w:val="00443150"/>
    <w:rsid w:val="004432E7"/>
    <w:rsid w:val="00443AB3"/>
    <w:rsid w:val="00443DA2"/>
    <w:rsid w:val="00444311"/>
    <w:rsid w:val="0044450E"/>
    <w:rsid w:val="00444884"/>
    <w:rsid w:val="00444C93"/>
    <w:rsid w:val="004452D3"/>
    <w:rsid w:val="0044548E"/>
    <w:rsid w:val="00445A56"/>
    <w:rsid w:val="00445B87"/>
    <w:rsid w:val="00446486"/>
    <w:rsid w:val="0044675F"/>
    <w:rsid w:val="00446A55"/>
    <w:rsid w:val="00447657"/>
    <w:rsid w:val="0044782B"/>
    <w:rsid w:val="00447D35"/>
    <w:rsid w:val="00447D51"/>
    <w:rsid w:val="0045008E"/>
    <w:rsid w:val="0045030B"/>
    <w:rsid w:val="0045095A"/>
    <w:rsid w:val="004509DC"/>
    <w:rsid w:val="00450B76"/>
    <w:rsid w:val="004518FC"/>
    <w:rsid w:val="00451931"/>
    <w:rsid w:val="00451997"/>
    <w:rsid w:val="00452385"/>
    <w:rsid w:val="004526C8"/>
    <w:rsid w:val="004527D4"/>
    <w:rsid w:val="00453027"/>
    <w:rsid w:val="00453119"/>
    <w:rsid w:val="004536C1"/>
    <w:rsid w:val="00453DF2"/>
    <w:rsid w:val="004540B6"/>
    <w:rsid w:val="00454187"/>
    <w:rsid w:val="004543A2"/>
    <w:rsid w:val="0045470C"/>
    <w:rsid w:val="004549E8"/>
    <w:rsid w:val="004552B8"/>
    <w:rsid w:val="00455459"/>
    <w:rsid w:val="0045576D"/>
    <w:rsid w:val="00456FF1"/>
    <w:rsid w:val="004608C1"/>
    <w:rsid w:val="00461C12"/>
    <w:rsid w:val="0046227C"/>
    <w:rsid w:val="00462E16"/>
    <w:rsid w:val="004644FA"/>
    <w:rsid w:val="004652BD"/>
    <w:rsid w:val="004653A8"/>
    <w:rsid w:val="00465670"/>
    <w:rsid w:val="00466F24"/>
    <w:rsid w:val="00467AA6"/>
    <w:rsid w:val="00467B89"/>
    <w:rsid w:val="00467BF9"/>
    <w:rsid w:val="004702CD"/>
    <w:rsid w:val="0047034D"/>
    <w:rsid w:val="0047046D"/>
    <w:rsid w:val="004706FB"/>
    <w:rsid w:val="004707E8"/>
    <w:rsid w:val="004709F5"/>
    <w:rsid w:val="00470AA7"/>
    <w:rsid w:val="00471B57"/>
    <w:rsid w:val="00471E09"/>
    <w:rsid w:val="00472110"/>
    <w:rsid w:val="004724AC"/>
    <w:rsid w:val="00472D51"/>
    <w:rsid w:val="00473BCE"/>
    <w:rsid w:val="00473E10"/>
    <w:rsid w:val="0047432B"/>
    <w:rsid w:val="00474430"/>
    <w:rsid w:val="00474676"/>
    <w:rsid w:val="00474C20"/>
    <w:rsid w:val="00474C3A"/>
    <w:rsid w:val="00474F97"/>
    <w:rsid w:val="00475171"/>
    <w:rsid w:val="00475C9F"/>
    <w:rsid w:val="004766D6"/>
    <w:rsid w:val="00476E83"/>
    <w:rsid w:val="0047780F"/>
    <w:rsid w:val="00477834"/>
    <w:rsid w:val="00480946"/>
    <w:rsid w:val="0048181A"/>
    <w:rsid w:val="00481E6A"/>
    <w:rsid w:val="00481FD8"/>
    <w:rsid w:val="0048253A"/>
    <w:rsid w:val="00483071"/>
    <w:rsid w:val="00483492"/>
    <w:rsid w:val="00483C92"/>
    <w:rsid w:val="00484B00"/>
    <w:rsid w:val="00484C74"/>
    <w:rsid w:val="004854E0"/>
    <w:rsid w:val="00486802"/>
    <w:rsid w:val="004871F9"/>
    <w:rsid w:val="00487617"/>
    <w:rsid w:val="00487822"/>
    <w:rsid w:val="004879E9"/>
    <w:rsid w:val="004907BB"/>
    <w:rsid w:val="004915A4"/>
    <w:rsid w:val="004918C9"/>
    <w:rsid w:val="00491FF2"/>
    <w:rsid w:val="00492132"/>
    <w:rsid w:val="0049217D"/>
    <w:rsid w:val="004938C6"/>
    <w:rsid w:val="00493A2A"/>
    <w:rsid w:val="00493C49"/>
    <w:rsid w:val="00494746"/>
    <w:rsid w:val="00494909"/>
    <w:rsid w:val="00494DB6"/>
    <w:rsid w:val="00494EEB"/>
    <w:rsid w:val="00495383"/>
    <w:rsid w:val="0049600F"/>
    <w:rsid w:val="00496057"/>
    <w:rsid w:val="004962B4"/>
    <w:rsid w:val="004963FB"/>
    <w:rsid w:val="00496703"/>
    <w:rsid w:val="00496B27"/>
    <w:rsid w:val="00496F64"/>
    <w:rsid w:val="0049713E"/>
    <w:rsid w:val="004A0243"/>
    <w:rsid w:val="004A10EE"/>
    <w:rsid w:val="004A1ED5"/>
    <w:rsid w:val="004A1FED"/>
    <w:rsid w:val="004A2003"/>
    <w:rsid w:val="004A2A7B"/>
    <w:rsid w:val="004A36EE"/>
    <w:rsid w:val="004A3AFA"/>
    <w:rsid w:val="004A3F2D"/>
    <w:rsid w:val="004A3FEE"/>
    <w:rsid w:val="004A4145"/>
    <w:rsid w:val="004A4763"/>
    <w:rsid w:val="004A4ABC"/>
    <w:rsid w:val="004A51B1"/>
    <w:rsid w:val="004A55E3"/>
    <w:rsid w:val="004A5729"/>
    <w:rsid w:val="004A5957"/>
    <w:rsid w:val="004A5B3D"/>
    <w:rsid w:val="004A64F0"/>
    <w:rsid w:val="004A6780"/>
    <w:rsid w:val="004A68B8"/>
    <w:rsid w:val="004A75E3"/>
    <w:rsid w:val="004B0258"/>
    <w:rsid w:val="004B029B"/>
    <w:rsid w:val="004B13A9"/>
    <w:rsid w:val="004B2620"/>
    <w:rsid w:val="004B285C"/>
    <w:rsid w:val="004B29A1"/>
    <w:rsid w:val="004B29CE"/>
    <w:rsid w:val="004B309A"/>
    <w:rsid w:val="004B327D"/>
    <w:rsid w:val="004B3F14"/>
    <w:rsid w:val="004B478A"/>
    <w:rsid w:val="004B4869"/>
    <w:rsid w:val="004B5B28"/>
    <w:rsid w:val="004B7416"/>
    <w:rsid w:val="004B772D"/>
    <w:rsid w:val="004B7FE5"/>
    <w:rsid w:val="004C0476"/>
    <w:rsid w:val="004C143F"/>
    <w:rsid w:val="004C1B41"/>
    <w:rsid w:val="004C22E7"/>
    <w:rsid w:val="004C2EE0"/>
    <w:rsid w:val="004C3816"/>
    <w:rsid w:val="004C45AC"/>
    <w:rsid w:val="004C4633"/>
    <w:rsid w:val="004C521D"/>
    <w:rsid w:val="004C58B6"/>
    <w:rsid w:val="004C5ACF"/>
    <w:rsid w:val="004C5B27"/>
    <w:rsid w:val="004C5B50"/>
    <w:rsid w:val="004C6551"/>
    <w:rsid w:val="004C6AEF"/>
    <w:rsid w:val="004C6E20"/>
    <w:rsid w:val="004C6E45"/>
    <w:rsid w:val="004C6E53"/>
    <w:rsid w:val="004C7966"/>
    <w:rsid w:val="004C7A4F"/>
    <w:rsid w:val="004D0035"/>
    <w:rsid w:val="004D0156"/>
    <w:rsid w:val="004D0327"/>
    <w:rsid w:val="004D0EC2"/>
    <w:rsid w:val="004D17A0"/>
    <w:rsid w:val="004D1EBF"/>
    <w:rsid w:val="004D2383"/>
    <w:rsid w:val="004D2695"/>
    <w:rsid w:val="004D2A81"/>
    <w:rsid w:val="004D2C43"/>
    <w:rsid w:val="004D37E2"/>
    <w:rsid w:val="004D3EF0"/>
    <w:rsid w:val="004D572D"/>
    <w:rsid w:val="004D5FED"/>
    <w:rsid w:val="004D61A8"/>
    <w:rsid w:val="004D643F"/>
    <w:rsid w:val="004D6F74"/>
    <w:rsid w:val="004D7233"/>
    <w:rsid w:val="004D7423"/>
    <w:rsid w:val="004D77BE"/>
    <w:rsid w:val="004E0A69"/>
    <w:rsid w:val="004E12DD"/>
    <w:rsid w:val="004E17A6"/>
    <w:rsid w:val="004E1F17"/>
    <w:rsid w:val="004E2280"/>
    <w:rsid w:val="004E318F"/>
    <w:rsid w:val="004E38BE"/>
    <w:rsid w:val="004E3968"/>
    <w:rsid w:val="004E41BC"/>
    <w:rsid w:val="004E6FA4"/>
    <w:rsid w:val="004E7117"/>
    <w:rsid w:val="004E737D"/>
    <w:rsid w:val="004E792F"/>
    <w:rsid w:val="004E7B0E"/>
    <w:rsid w:val="004E7C97"/>
    <w:rsid w:val="004F0834"/>
    <w:rsid w:val="004F15C1"/>
    <w:rsid w:val="004F1606"/>
    <w:rsid w:val="004F24B8"/>
    <w:rsid w:val="004F29ED"/>
    <w:rsid w:val="004F2E1D"/>
    <w:rsid w:val="004F2FDF"/>
    <w:rsid w:val="004F55C6"/>
    <w:rsid w:val="004F59D4"/>
    <w:rsid w:val="004F5D38"/>
    <w:rsid w:val="004F6ACC"/>
    <w:rsid w:val="004F6AF7"/>
    <w:rsid w:val="004F6F69"/>
    <w:rsid w:val="004F7C72"/>
    <w:rsid w:val="00500052"/>
    <w:rsid w:val="005000E7"/>
    <w:rsid w:val="00500373"/>
    <w:rsid w:val="00500465"/>
    <w:rsid w:val="00500E05"/>
    <w:rsid w:val="00500E1A"/>
    <w:rsid w:val="005010E8"/>
    <w:rsid w:val="005010FC"/>
    <w:rsid w:val="00501506"/>
    <w:rsid w:val="005016F0"/>
    <w:rsid w:val="0050198B"/>
    <w:rsid w:val="00501DED"/>
    <w:rsid w:val="00501F0F"/>
    <w:rsid w:val="00502114"/>
    <w:rsid w:val="00502655"/>
    <w:rsid w:val="0050280E"/>
    <w:rsid w:val="00502CEE"/>
    <w:rsid w:val="005039B6"/>
    <w:rsid w:val="00504836"/>
    <w:rsid w:val="00504BBA"/>
    <w:rsid w:val="00504C05"/>
    <w:rsid w:val="00504ECA"/>
    <w:rsid w:val="00505102"/>
    <w:rsid w:val="00505397"/>
    <w:rsid w:val="00505934"/>
    <w:rsid w:val="00505946"/>
    <w:rsid w:val="00505F0A"/>
    <w:rsid w:val="00505F52"/>
    <w:rsid w:val="00505FDA"/>
    <w:rsid w:val="0050653D"/>
    <w:rsid w:val="00506E3E"/>
    <w:rsid w:val="00507C0F"/>
    <w:rsid w:val="00507DA3"/>
    <w:rsid w:val="00510485"/>
    <w:rsid w:val="00510774"/>
    <w:rsid w:val="0051080C"/>
    <w:rsid w:val="00510F7A"/>
    <w:rsid w:val="00511014"/>
    <w:rsid w:val="00511159"/>
    <w:rsid w:val="00511F40"/>
    <w:rsid w:val="005128F8"/>
    <w:rsid w:val="00512ED9"/>
    <w:rsid w:val="00514D6A"/>
    <w:rsid w:val="0051555F"/>
    <w:rsid w:val="00515C03"/>
    <w:rsid w:val="00515CD7"/>
    <w:rsid w:val="0051691D"/>
    <w:rsid w:val="0051757E"/>
    <w:rsid w:val="005203A1"/>
    <w:rsid w:val="005203A4"/>
    <w:rsid w:val="005207B7"/>
    <w:rsid w:val="00520A6B"/>
    <w:rsid w:val="0052164E"/>
    <w:rsid w:val="0052327A"/>
    <w:rsid w:val="005236DF"/>
    <w:rsid w:val="00523869"/>
    <w:rsid w:val="00523905"/>
    <w:rsid w:val="005244E2"/>
    <w:rsid w:val="0052557D"/>
    <w:rsid w:val="005257E1"/>
    <w:rsid w:val="00526491"/>
    <w:rsid w:val="005267F2"/>
    <w:rsid w:val="00526E5C"/>
    <w:rsid w:val="00527188"/>
    <w:rsid w:val="005276EE"/>
    <w:rsid w:val="00527977"/>
    <w:rsid w:val="00527C7E"/>
    <w:rsid w:val="005307DC"/>
    <w:rsid w:val="00530CE9"/>
    <w:rsid w:val="0053233E"/>
    <w:rsid w:val="005324BC"/>
    <w:rsid w:val="005332E5"/>
    <w:rsid w:val="005339E6"/>
    <w:rsid w:val="00533D40"/>
    <w:rsid w:val="00534137"/>
    <w:rsid w:val="00534B7E"/>
    <w:rsid w:val="00535A95"/>
    <w:rsid w:val="00535ABE"/>
    <w:rsid w:val="00535EA6"/>
    <w:rsid w:val="00536511"/>
    <w:rsid w:val="00536969"/>
    <w:rsid w:val="00537053"/>
    <w:rsid w:val="00537579"/>
    <w:rsid w:val="00537C8B"/>
    <w:rsid w:val="00540D05"/>
    <w:rsid w:val="00541218"/>
    <w:rsid w:val="00541948"/>
    <w:rsid w:val="0054279F"/>
    <w:rsid w:val="00542C73"/>
    <w:rsid w:val="005431DF"/>
    <w:rsid w:val="005435E9"/>
    <w:rsid w:val="00543744"/>
    <w:rsid w:val="00544014"/>
    <w:rsid w:val="00544227"/>
    <w:rsid w:val="0054458D"/>
    <w:rsid w:val="005455AF"/>
    <w:rsid w:val="005455E9"/>
    <w:rsid w:val="005455F6"/>
    <w:rsid w:val="00545EBE"/>
    <w:rsid w:val="00545F3C"/>
    <w:rsid w:val="00546A56"/>
    <w:rsid w:val="00546A5A"/>
    <w:rsid w:val="005471C7"/>
    <w:rsid w:val="0054726E"/>
    <w:rsid w:val="005479A3"/>
    <w:rsid w:val="00547CBB"/>
    <w:rsid w:val="00547D73"/>
    <w:rsid w:val="00550D9E"/>
    <w:rsid w:val="005522CF"/>
    <w:rsid w:val="005527A9"/>
    <w:rsid w:val="00552CAB"/>
    <w:rsid w:val="00552D2B"/>
    <w:rsid w:val="00553D66"/>
    <w:rsid w:val="00553F12"/>
    <w:rsid w:val="0055427E"/>
    <w:rsid w:val="00554349"/>
    <w:rsid w:val="00554839"/>
    <w:rsid w:val="00554A0D"/>
    <w:rsid w:val="005555B5"/>
    <w:rsid w:val="005557FE"/>
    <w:rsid w:val="00557F41"/>
    <w:rsid w:val="00561ACC"/>
    <w:rsid w:val="00561E2D"/>
    <w:rsid w:val="005622B1"/>
    <w:rsid w:val="00563701"/>
    <w:rsid w:val="0056399D"/>
    <w:rsid w:val="00564081"/>
    <w:rsid w:val="00564181"/>
    <w:rsid w:val="00564642"/>
    <w:rsid w:val="00564D36"/>
    <w:rsid w:val="0056570A"/>
    <w:rsid w:val="0056594C"/>
    <w:rsid w:val="00566CF6"/>
    <w:rsid w:val="00567C81"/>
    <w:rsid w:val="00567F15"/>
    <w:rsid w:val="0057049F"/>
    <w:rsid w:val="00570764"/>
    <w:rsid w:val="00570883"/>
    <w:rsid w:val="00570C50"/>
    <w:rsid w:val="0057134B"/>
    <w:rsid w:val="005719EC"/>
    <w:rsid w:val="00571C63"/>
    <w:rsid w:val="005721FB"/>
    <w:rsid w:val="00572D77"/>
    <w:rsid w:val="00572F3D"/>
    <w:rsid w:val="00573B55"/>
    <w:rsid w:val="0057435A"/>
    <w:rsid w:val="005743B4"/>
    <w:rsid w:val="00574B72"/>
    <w:rsid w:val="005750C7"/>
    <w:rsid w:val="005751C2"/>
    <w:rsid w:val="00575B09"/>
    <w:rsid w:val="00575F7A"/>
    <w:rsid w:val="005763BC"/>
    <w:rsid w:val="0057648B"/>
    <w:rsid w:val="00576CAB"/>
    <w:rsid w:val="0057749D"/>
    <w:rsid w:val="005779B1"/>
    <w:rsid w:val="00577C04"/>
    <w:rsid w:val="0058001C"/>
    <w:rsid w:val="00580DCF"/>
    <w:rsid w:val="00581164"/>
    <w:rsid w:val="00581CBC"/>
    <w:rsid w:val="00582D3F"/>
    <w:rsid w:val="00582FAB"/>
    <w:rsid w:val="005830CB"/>
    <w:rsid w:val="005834E8"/>
    <w:rsid w:val="0058369D"/>
    <w:rsid w:val="00583812"/>
    <w:rsid w:val="00583C2A"/>
    <w:rsid w:val="00584180"/>
    <w:rsid w:val="00584974"/>
    <w:rsid w:val="005850DE"/>
    <w:rsid w:val="005856FC"/>
    <w:rsid w:val="00585953"/>
    <w:rsid w:val="00586C02"/>
    <w:rsid w:val="00587091"/>
    <w:rsid w:val="005873F0"/>
    <w:rsid w:val="005878A5"/>
    <w:rsid w:val="00587F0E"/>
    <w:rsid w:val="005900F3"/>
    <w:rsid w:val="0059024D"/>
    <w:rsid w:val="00590747"/>
    <w:rsid w:val="00591311"/>
    <w:rsid w:val="00591DC2"/>
    <w:rsid w:val="005922EA"/>
    <w:rsid w:val="005923BA"/>
    <w:rsid w:val="0059247E"/>
    <w:rsid w:val="00592A81"/>
    <w:rsid w:val="00593728"/>
    <w:rsid w:val="00593E5B"/>
    <w:rsid w:val="00594155"/>
    <w:rsid w:val="0059424A"/>
    <w:rsid w:val="005942BF"/>
    <w:rsid w:val="00594672"/>
    <w:rsid w:val="0059471A"/>
    <w:rsid w:val="00594910"/>
    <w:rsid w:val="00594F16"/>
    <w:rsid w:val="00595A5B"/>
    <w:rsid w:val="00595D32"/>
    <w:rsid w:val="00596401"/>
    <w:rsid w:val="005966C2"/>
    <w:rsid w:val="00596985"/>
    <w:rsid w:val="00596E78"/>
    <w:rsid w:val="00596F84"/>
    <w:rsid w:val="005974D9"/>
    <w:rsid w:val="00597564"/>
    <w:rsid w:val="00597BF2"/>
    <w:rsid w:val="005A0AD5"/>
    <w:rsid w:val="005A0C39"/>
    <w:rsid w:val="005A0D91"/>
    <w:rsid w:val="005A16E9"/>
    <w:rsid w:val="005A1C12"/>
    <w:rsid w:val="005A24DF"/>
    <w:rsid w:val="005A25BD"/>
    <w:rsid w:val="005A2AD5"/>
    <w:rsid w:val="005A2C95"/>
    <w:rsid w:val="005A317D"/>
    <w:rsid w:val="005A34F7"/>
    <w:rsid w:val="005A35F0"/>
    <w:rsid w:val="005A3699"/>
    <w:rsid w:val="005A374C"/>
    <w:rsid w:val="005A3763"/>
    <w:rsid w:val="005A4385"/>
    <w:rsid w:val="005A4ACE"/>
    <w:rsid w:val="005A66B8"/>
    <w:rsid w:val="005A797E"/>
    <w:rsid w:val="005A7C32"/>
    <w:rsid w:val="005B0102"/>
    <w:rsid w:val="005B0802"/>
    <w:rsid w:val="005B0BAD"/>
    <w:rsid w:val="005B0BBB"/>
    <w:rsid w:val="005B196E"/>
    <w:rsid w:val="005B1BF7"/>
    <w:rsid w:val="005B1DCE"/>
    <w:rsid w:val="005B1E39"/>
    <w:rsid w:val="005B2145"/>
    <w:rsid w:val="005B24D0"/>
    <w:rsid w:val="005B2F30"/>
    <w:rsid w:val="005B3154"/>
    <w:rsid w:val="005B3235"/>
    <w:rsid w:val="005B3E02"/>
    <w:rsid w:val="005B4368"/>
    <w:rsid w:val="005B478C"/>
    <w:rsid w:val="005B4847"/>
    <w:rsid w:val="005B4EBF"/>
    <w:rsid w:val="005B5B48"/>
    <w:rsid w:val="005B5C50"/>
    <w:rsid w:val="005B5DBA"/>
    <w:rsid w:val="005B728D"/>
    <w:rsid w:val="005B78A8"/>
    <w:rsid w:val="005C00DF"/>
    <w:rsid w:val="005C10DD"/>
    <w:rsid w:val="005C1216"/>
    <w:rsid w:val="005C1B1F"/>
    <w:rsid w:val="005C225B"/>
    <w:rsid w:val="005C28F1"/>
    <w:rsid w:val="005C2B26"/>
    <w:rsid w:val="005C2E1D"/>
    <w:rsid w:val="005C3387"/>
    <w:rsid w:val="005C3442"/>
    <w:rsid w:val="005C360C"/>
    <w:rsid w:val="005C4341"/>
    <w:rsid w:val="005C4542"/>
    <w:rsid w:val="005C458D"/>
    <w:rsid w:val="005C485A"/>
    <w:rsid w:val="005C50E3"/>
    <w:rsid w:val="005C5986"/>
    <w:rsid w:val="005C5C63"/>
    <w:rsid w:val="005C5EC5"/>
    <w:rsid w:val="005C60B7"/>
    <w:rsid w:val="005C612E"/>
    <w:rsid w:val="005C62B8"/>
    <w:rsid w:val="005C6682"/>
    <w:rsid w:val="005C6E48"/>
    <w:rsid w:val="005C6F38"/>
    <w:rsid w:val="005C78FF"/>
    <w:rsid w:val="005C7E2D"/>
    <w:rsid w:val="005CF0A1"/>
    <w:rsid w:val="005D017E"/>
    <w:rsid w:val="005D07EF"/>
    <w:rsid w:val="005D0E04"/>
    <w:rsid w:val="005D10A9"/>
    <w:rsid w:val="005D265F"/>
    <w:rsid w:val="005D378D"/>
    <w:rsid w:val="005D3C46"/>
    <w:rsid w:val="005D3DC9"/>
    <w:rsid w:val="005D47FD"/>
    <w:rsid w:val="005D4CCA"/>
    <w:rsid w:val="005D505B"/>
    <w:rsid w:val="005D5133"/>
    <w:rsid w:val="005D55FF"/>
    <w:rsid w:val="005D56C6"/>
    <w:rsid w:val="005D5946"/>
    <w:rsid w:val="005D5DE8"/>
    <w:rsid w:val="005D5FD1"/>
    <w:rsid w:val="005D7634"/>
    <w:rsid w:val="005E1897"/>
    <w:rsid w:val="005E1921"/>
    <w:rsid w:val="005E1AC2"/>
    <w:rsid w:val="005E1D37"/>
    <w:rsid w:val="005E21BD"/>
    <w:rsid w:val="005E23BE"/>
    <w:rsid w:val="005E2F48"/>
    <w:rsid w:val="005E3836"/>
    <w:rsid w:val="005E45CA"/>
    <w:rsid w:val="005E4D70"/>
    <w:rsid w:val="005E5355"/>
    <w:rsid w:val="005E568B"/>
    <w:rsid w:val="005E6B2D"/>
    <w:rsid w:val="005E75E6"/>
    <w:rsid w:val="005E7F07"/>
    <w:rsid w:val="005F0311"/>
    <w:rsid w:val="005F0933"/>
    <w:rsid w:val="005F0CD7"/>
    <w:rsid w:val="005F0DB9"/>
    <w:rsid w:val="005F19E4"/>
    <w:rsid w:val="005F2EE1"/>
    <w:rsid w:val="005F32AD"/>
    <w:rsid w:val="005F336D"/>
    <w:rsid w:val="005F3804"/>
    <w:rsid w:val="005F3BB2"/>
    <w:rsid w:val="005F3BF8"/>
    <w:rsid w:val="005F3DD8"/>
    <w:rsid w:val="005F4DD3"/>
    <w:rsid w:val="005F5575"/>
    <w:rsid w:val="005F5735"/>
    <w:rsid w:val="005F5838"/>
    <w:rsid w:val="005F5D96"/>
    <w:rsid w:val="005F5E04"/>
    <w:rsid w:val="005F65BB"/>
    <w:rsid w:val="005F683C"/>
    <w:rsid w:val="005F7A76"/>
    <w:rsid w:val="005F7EF2"/>
    <w:rsid w:val="00600066"/>
    <w:rsid w:val="006013D2"/>
    <w:rsid w:val="006018B1"/>
    <w:rsid w:val="00602349"/>
    <w:rsid w:val="0060275F"/>
    <w:rsid w:val="00602CF5"/>
    <w:rsid w:val="00602F45"/>
    <w:rsid w:val="00603217"/>
    <w:rsid w:val="0060332C"/>
    <w:rsid w:val="00603370"/>
    <w:rsid w:val="00604591"/>
    <w:rsid w:val="0060459A"/>
    <w:rsid w:val="00604A95"/>
    <w:rsid w:val="00604C93"/>
    <w:rsid w:val="00604CA7"/>
    <w:rsid w:val="006057C2"/>
    <w:rsid w:val="0060602E"/>
    <w:rsid w:val="00606047"/>
    <w:rsid w:val="006060E9"/>
    <w:rsid w:val="006067E0"/>
    <w:rsid w:val="006068DB"/>
    <w:rsid w:val="00606DCC"/>
    <w:rsid w:val="00606FCC"/>
    <w:rsid w:val="0060713C"/>
    <w:rsid w:val="00607B7E"/>
    <w:rsid w:val="00607F57"/>
    <w:rsid w:val="006105D1"/>
    <w:rsid w:val="00610851"/>
    <w:rsid w:val="00610BB8"/>
    <w:rsid w:val="00610CCF"/>
    <w:rsid w:val="006110F8"/>
    <w:rsid w:val="006111D0"/>
    <w:rsid w:val="00611745"/>
    <w:rsid w:val="0061189E"/>
    <w:rsid w:val="00611D89"/>
    <w:rsid w:val="006125CE"/>
    <w:rsid w:val="00612797"/>
    <w:rsid w:val="00613344"/>
    <w:rsid w:val="006143A5"/>
    <w:rsid w:val="0061470E"/>
    <w:rsid w:val="00614A98"/>
    <w:rsid w:val="00615D69"/>
    <w:rsid w:val="00615EEE"/>
    <w:rsid w:val="00616D6E"/>
    <w:rsid w:val="00616F49"/>
    <w:rsid w:val="00617502"/>
    <w:rsid w:val="006175A9"/>
    <w:rsid w:val="00617D14"/>
    <w:rsid w:val="006209D1"/>
    <w:rsid w:val="00621084"/>
    <w:rsid w:val="0062159E"/>
    <w:rsid w:val="00621D45"/>
    <w:rsid w:val="006225BC"/>
    <w:rsid w:val="00622EEF"/>
    <w:rsid w:val="006232D3"/>
    <w:rsid w:val="006233A1"/>
    <w:rsid w:val="00623BF5"/>
    <w:rsid w:val="006250A0"/>
    <w:rsid w:val="006253B4"/>
    <w:rsid w:val="00625CF4"/>
    <w:rsid w:val="00625DC0"/>
    <w:rsid w:val="006261D0"/>
    <w:rsid w:val="00627394"/>
    <w:rsid w:val="006279B3"/>
    <w:rsid w:val="00627ABA"/>
    <w:rsid w:val="00627D90"/>
    <w:rsid w:val="00630823"/>
    <w:rsid w:val="006315A1"/>
    <w:rsid w:val="00631BF0"/>
    <w:rsid w:val="006322FA"/>
    <w:rsid w:val="00633757"/>
    <w:rsid w:val="00633D4F"/>
    <w:rsid w:val="00633F3F"/>
    <w:rsid w:val="00633F60"/>
    <w:rsid w:val="00634023"/>
    <w:rsid w:val="006345D3"/>
    <w:rsid w:val="00634ABE"/>
    <w:rsid w:val="00634B9D"/>
    <w:rsid w:val="00635422"/>
    <w:rsid w:val="00635F63"/>
    <w:rsid w:val="00635FA1"/>
    <w:rsid w:val="006360DF"/>
    <w:rsid w:val="00636814"/>
    <w:rsid w:val="00636ABD"/>
    <w:rsid w:val="00637136"/>
    <w:rsid w:val="006375A5"/>
    <w:rsid w:val="006377C3"/>
    <w:rsid w:val="00637C76"/>
    <w:rsid w:val="00637D2B"/>
    <w:rsid w:val="006407C4"/>
    <w:rsid w:val="0064153F"/>
    <w:rsid w:val="006417BA"/>
    <w:rsid w:val="006418FF"/>
    <w:rsid w:val="00641ACD"/>
    <w:rsid w:val="00642F0A"/>
    <w:rsid w:val="0064316C"/>
    <w:rsid w:val="00643438"/>
    <w:rsid w:val="006434E0"/>
    <w:rsid w:val="006447A7"/>
    <w:rsid w:val="0064536A"/>
    <w:rsid w:val="00645AB4"/>
    <w:rsid w:val="006478CF"/>
    <w:rsid w:val="00647D23"/>
    <w:rsid w:val="0065034C"/>
    <w:rsid w:val="006514D5"/>
    <w:rsid w:val="006520D1"/>
    <w:rsid w:val="0065251B"/>
    <w:rsid w:val="0065341F"/>
    <w:rsid w:val="00653FD2"/>
    <w:rsid w:val="00654658"/>
    <w:rsid w:val="00654EAE"/>
    <w:rsid w:val="0065561B"/>
    <w:rsid w:val="00655A83"/>
    <w:rsid w:val="00655C2F"/>
    <w:rsid w:val="006560DC"/>
    <w:rsid w:val="006562E8"/>
    <w:rsid w:val="00656799"/>
    <w:rsid w:val="0065696F"/>
    <w:rsid w:val="00657F98"/>
    <w:rsid w:val="00660D43"/>
    <w:rsid w:val="00660EE0"/>
    <w:rsid w:val="0066123E"/>
    <w:rsid w:val="00661CF8"/>
    <w:rsid w:val="00661E0F"/>
    <w:rsid w:val="006627C5"/>
    <w:rsid w:val="0066593D"/>
    <w:rsid w:val="00666232"/>
    <w:rsid w:val="0066678D"/>
    <w:rsid w:val="006667FE"/>
    <w:rsid w:val="00667658"/>
    <w:rsid w:val="006679DA"/>
    <w:rsid w:val="00667C18"/>
    <w:rsid w:val="00670B5F"/>
    <w:rsid w:val="00670C54"/>
    <w:rsid w:val="00670EF3"/>
    <w:rsid w:val="00671458"/>
    <w:rsid w:val="006714E0"/>
    <w:rsid w:val="006717C3"/>
    <w:rsid w:val="0067184A"/>
    <w:rsid w:val="0067194E"/>
    <w:rsid w:val="00671AB9"/>
    <w:rsid w:val="00672174"/>
    <w:rsid w:val="00672335"/>
    <w:rsid w:val="00672567"/>
    <w:rsid w:val="00672B56"/>
    <w:rsid w:val="00674524"/>
    <w:rsid w:val="0067473C"/>
    <w:rsid w:val="00675CD0"/>
    <w:rsid w:val="006761EC"/>
    <w:rsid w:val="00676674"/>
    <w:rsid w:val="00676C18"/>
    <w:rsid w:val="0067725B"/>
    <w:rsid w:val="0067758D"/>
    <w:rsid w:val="006779E5"/>
    <w:rsid w:val="00677FFC"/>
    <w:rsid w:val="00681335"/>
    <w:rsid w:val="00681954"/>
    <w:rsid w:val="00681A3C"/>
    <w:rsid w:val="00681C1E"/>
    <w:rsid w:val="006821FC"/>
    <w:rsid w:val="0068245F"/>
    <w:rsid w:val="006831D1"/>
    <w:rsid w:val="0068344A"/>
    <w:rsid w:val="00684B3D"/>
    <w:rsid w:val="00684E56"/>
    <w:rsid w:val="00685246"/>
    <w:rsid w:val="00686DFA"/>
    <w:rsid w:val="006870AA"/>
    <w:rsid w:val="006902CA"/>
    <w:rsid w:val="006911FE"/>
    <w:rsid w:val="00691833"/>
    <w:rsid w:val="00691B74"/>
    <w:rsid w:val="00691F9C"/>
    <w:rsid w:val="00691FE0"/>
    <w:rsid w:val="0069238D"/>
    <w:rsid w:val="006929F8"/>
    <w:rsid w:val="00692B9C"/>
    <w:rsid w:val="00693D85"/>
    <w:rsid w:val="006949B4"/>
    <w:rsid w:val="00694C76"/>
    <w:rsid w:val="00694DBF"/>
    <w:rsid w:val="006955BE"/>
    <w:rsid w:val="00695EB0"/>
    <w:rsid w:val="006960A2"/>
    <w:rsid w:val="006968BE"/>
    <w:rsid w:val="006972EB"/>
    <w:rsid w:val="006975F8"/>
    <w:rsid w:val="006977CD"/>
    <w:rsid w:val="00697B51"/>
    <w:rsid w:val="006A009B"/>
    <w:rsid w:val="006A03F0"/>
    <w:rsid w:val="006A0621"/>
    <w:rsid w:val="006A0AD1"/>
    <w:rsid w:val="006A0CC8"/>
    <w:rsid w:val="006A0CFA"/>
    <w:rsid w:val="006A17EF"/>
    <w:rsid w:val="006A19E2"/>
    <w:rsid w:val="006A23A0"/>
    <w:rsid w:val="006A27E4"/>
    <w:rsid w:val="006A2BA4"/>
    <w:rsid w:val="006A3D81"/>
    <w:rsid w:val="006A3D8D"/>
    <w:rsid w:val="006A4C60"/>
    <w:rsid w:val="006A4F30"/>
    <w:rsid w:val="006A50DA"/>
    <w:rsid w:val="006A50E1"/>
    <w:rsid w:val="006A5E96"/>
    <w:rsid w:val="006A69E1"/>
    <w:rsid w:val="006A6B86"/>
    <w:rsid w:val="006A707A"/>
    <w:rsid w:val="006B0A43"/>
    <w:rsid w:val="006B0BCF"/>
    <w:rsid w:val="006B18CC"/>
    <w:rsid w:val="006B1E3A"/>
    <w:rsid w:val="006B1FE5"/>
    <w:rsid w:val="006B28B1"/>
    <w:rsid w:val="006B2B91"/>
    <w:rsid w:val="006B3443"/>
    <w:rsid w:val="006B3ADA"/>
    <w:rsid w:val="006B3C85"/>
    <w:rsid w:val="006B4053"/>
    <w:rsid w:val="006B42F4"/>
    <w:rsid w:val="006B45B5"/>
    <w:rsid w:val="006B552F"/>
    <w:rsid w:val="006B60D9"/>
    <w:rsid w:val="006B6330"/>
    <w:rsid w:val="006B634A"/>
    <w:rsid w:val="006B6F95"/>
    <w:rsid w:val="006B7348"/>
    <w:rsid w:val="006B7B17"/>
    <w:rsid w:val="006B7D23"/>
    <w:rsid w:val="006C0274"/>
    <w:rsid w:val="006C09AA"/>
    <w:rsid w:val="006C09C2"/>
    <w:rsid w:val="006C1A6B"/>
    <w:rsid w:val="006C1AB0"/>
    <w:rsid w:val="006C1B8D"/>
    <w:rsid w:val="006C1E6E"/>
    <w:rsid w:val="006C24FA"/>
    <w:rsid w:val="006C3700"/>
    <w:rsid w:val="006C4C0B"/>
    <w:rsid w:val="006C53C8"/>
    <w:rsid w:val="006C5B74"/>
    <w:rsid w:val="006C67A7"/>
    <w:rsid w:val="006C75A7"/>
    <w:rsid w:val="006C7B5A"/>
    <w:rsid w:val="006C7E10"/>
    <w:rsid w:val="006C7E26"/>
    <w:rsid w:val="006C7E92"/>
    <w:rsid w:val="006D0270"/>
    <w:rsid w:val="006D02B8"/>
    <w:rsid w:val="006D096B"/>
    <w:rsid w:val="006D0A6A"/>
    <w:rsid w:val="006D0AF7"/>
    <w:rsid w:val="006D1FE8"/>
    <w:rsid w:val="006D2CD1"/>
    <w:rsid w:val="006D2D1B"/>
    <w:rsid w:val="006D31CA"/>
    <w:rsid w:val="006D3673"/>
    <w:rsid w:val="006D4AB8"/>
    <w:rsid w:val="006D4C82"/>
    <w:rsid w:val="006D5CD8"/>
    <w:rsid w:val="006D5E40"/>
    <w:rsid w:val="006D62A0"/>
    <w:rsid w:val="006D62B0"/>
    <w:rsid w:val="006D6468"/>
    <w:rsid w:val="006D6639"/>
    <w:rsid w:val="006D6A29"/>
    <w:rsid w:val="006D6BB9"/>
    <w:rsid w:val="006D7966"/>
    <w:rsid w:val="006D7A79"/>
    <w:rsid w:val="006E0313"/>
    <w:rsid w:val="006E0482"/>
    <w:rsid w:val="006E07A4"/>
    <w:rsid w:val="006E08E9"/>
    <w:rsid w:val="006E1376"/>
    <w:rsid w:val="006E179F"/>
    <w:rsid w:val="006E1D1A"/>
    <w:rsid w:val="006E22A4"/>
    <w:rsid w:val="006E2B47"/>
    <w:rsid w:val="006E2C52"/>
    <w:rsid w:val="006E3D4C"/>
    <w:rsid w:val="006E446C"/>
    <w:rsid w:val="006E44DA"/>
    <w:rsid w:val="006E59BF"/>
    <w:rsid w:val="006E5D06"/>
    <w:rsid w:val="006E60FF"/>
    <w:rsid w:val="006E6885"/>
    <w:rsid w:val="006E6B35"/>
    <w:rsid w:val="006E7452"/>
    <w:rsid w:val="006E77F2"/>
    <w:rsid w:val="006E7B11"/>
    <w:rsid w:val="006E7E49"/>
    <w:rsid w:val="006F0E85"/>
    <w:rsid w:val="006F12BD"/>
    <w:rsid w:val="006F14DD"/>
    <w:rsid w:val="006F2A65"/>
    <w:rsid w:val="006F2BCB"/>
    <w:rsid w:val="006F3022"/>
    <w:rsid w:val="006F3552"/>
    <w:rsid w:val="006F4192"/>
    <w:rsid w:val="006F4798"/>
    <w:rsid w:val="006F4835"/>
    <w:rsid w:val="006F4B29"/>
    <w:rsid w:val="006F4F1C"/>
    <w:rsid w:val="006F4F73"/>
    <w:rsid w:val="006F5A3E"/>
    <w:rsid w:val="006F5B32"/>
    <w:rsid w:val="006F5C61"/>
    <w:rsid w:val="006F65D7"/>
    <w:rsid w:val="006F7618"/>
    <w:rsid w:val="006F76AF"/>
    <w:rsid w:val="006F77F0"/>
    <w:rsid w:val="006F7917"/>
    <w:rsid w:val="006F7BC8"/>
    <w:rsid w:val="006F7F41"/>
    <w:rsid w:val="00701AAA"/>
    <w:rsid w:val="00701C7D"/>
    <w:rsid w:val="00701E6B"/>
    <w:rsid w:val="00701F81"/>
    <w:rsid w:val="00702345"/>
    <w:rsid w:val="007027C3"/>
    <w:rsid w:val="00702BBB"/>
    <w:rsid w:val="0070307E"/>
    <w:rsid w:val="0070335A"/>
    <w:rsid w:val="007038EA"/>
    <w:rsid w:val="00703DF7"/>
    <w:rsid w:val="0070508E"/>
    <w:rsid w:val="0070511C"/>
    <w:rsid w:val="00705192"/>
    <w:rsid w:val="00705842"/>
    <w:rsid w:val="00705B56"/>
    <w:rsid w:val="0070683E"/>
    <w:rsid w:val="00706BD8"/>
    <w:rsid w:val="007073C2"/>
    <w:rsid w:val="00707E3C"/>
    <w:rsid w:val="007101AD"/>
    <w:rsid w:val="00710AF7"/>
    <w:rsid w:val="00710E24"/>
    <w:rsid w:val="00711083"/>
    <w:rsid w:val="007115C3"/>
    <w:rsid w:val="0071181C"/>
    <w:rsid w:val="00711C2C"/>
    <w:rsid w:val="00713C77"/>
    <w:rsid w:val="007142B8"/>
    <w:rsid w:val="0071463A"/>
    <w:rsid w:val="00715DA4"/>
    <w:rsid w:val="00716D77"/>
    <w:rsid w:val="00716E76"/>
    <w:rsid w:val="0071793B"/>
    <w:rsid w:val="00717AED"/>
    <w:rsid w:val="00720B58"/>
    <w:rsid w:val="0072159D"/>
    <w:rsid w:val="00721BCE"/>
    <w:rsid w:val="0072240B"/>
    <w:rsid w:val="0072246D"/>
    <w:rsid w:val="007249DC"/>
    <w:rsid w:val="00724FD7"/>
    <w:rsid w:val="007267B6"/>
    <w:rsid w:val="00727593"/>
    <w:rsid w:val="0072776C"/>
    <w:rsid w:val="00727B10"/>
    <w:rsid w:val="00727F2E"/>
    <w:rsid w:val="00730323"/>
    <w:rsid w:val="00730C6B"/>
    <w:rsid w:val="00731ED9"/>
    <w:rsid w:val="007325F8"/>
    <w:rsid w:val="0073280C"/>
    <w:rsid w:val="00732B60"/>
    <w:rsid w:val="00732E3D"/>
    <w:rsid w:val="007346F0"/>
    <w:rsid w:val="00734A0F"/>
    <w:rsid w:val="00734E65"/>
    <w:rsid w:val="00734F28"/>
    <w:rsid w:val="00736836"/>
    <w:rsid w:val="0073691A"/>
    <w:rsid w:val="0073703D"/>
    <w:rsid w:val="007371A1"/>
    <w:rsid w:val="00737933"/>
    <w:rsid w:val="00740226"/>
    <w:rsid w:val="0074030B"/>
    <w:rsid w:val="00740A8A"/>
    <w:rsid w:val="00740B16"/>
    <w:rsid w:val="00740CE2"/>
    <w:rsid w:val="00740CEA"/>
    <w:rsid w:val="00741725"/>
    <w:rsid w:val="00741A94"/>
    <w:rsid w:val="00741CA2"/>
    <w:rsid w:val="00741E99"/>
    <w:rsid w:val="00742467"/>
    <w:rsid w:val="00742BCA"/>
    <w:rsid w:val="00742D01"/>
    <w:rsid w:val="00742D1A"/>
    <w:rsid w:val="00742E04"/>
    <w:rsid w:val="00743233"/>
    <w:rsid w:val="007437EA"/>
    <w:rsid w:val="00743A45"/>
    <w:rsid w:val="00744641"/>
    <w:rsid w:val="00745209"/>
    <w:rsid w:val="007457A5"/>
    <w:rsid w:val="00745ADF"/>
    <w:rsid w:val="00745C14"/>
    <w:rsid w:val="00746029"/>
    <w:rsid w:val="007461A0"/>
    <w:rsid w:val="00746527"/>
    <w:rsid w:val="00746DC1"/>
    <w:rsid w:val="007472BA"/>
    <w:rsid w:val="00747830"/>
    <w:rsid w:val="00747DEF"/>
    <w:rsid w:val="00747DF3"/>
    <w:rsid w:val="00747F81"/>
    <w:rsid w:val="00750466"/>
    <w:rsid w:val="00750795"/>
    <w:rsid w:val="0075098E"/>
    <w:rsid w:val="00750F73"/>
    <w:rsid w:val="007529D6"/>
    <w:rsid w:val="00752C6D"/>
    <w:rsid w:val="00753315"/>
    <w:rsid w:val="00753E35"/>
    <w:rsid w:val="007542CD"/>
    <w:rsid w:val="00754969"/>
    <w:rsid w:val="0075499A"/>
    <w:rsid w:val="00754FB0"/>
    <w:rsid w:val="0075559E"/>
    <w:rsid w:val="00755707"/>
    <w:rsid w:val="007557A4"/>
    <w:rsid w:val="00755C29"/>
    <w:rsid w:val="00757498"/>
    <w:rsid w:val="00760A9E"/>
    <w:rsid w:val="00760DD2"/>
    <w:rsid w:val="00760F23"/>
    <w:rsid w:val="007617E3"/>
    <w:rsid w:val="00761990"/>
    <w:rsid w:val="0076217A"/>
    <w:rsid w:val="0076383C"/>
    <w:rsid w:val="00763E90"/>
    <w:rsid w:val="00764776"/>
    <w:rsid w:val="00764BF8"/>
    <w:rsid w:val="00764F83"/>
    <w:rsid w:val="00764FF9"/>
    <w:rsid w:val="007655EE"/>
    <w:rsid w:val="007656E0"/>
    <w:rsid w:val="00765BF0"/>
    <w:rsid w:val="00765F99"/>
    <w:rsid w:val="007660B2"/>
    <w:rsid w:val="00766408"/>
    <w:rsid w:val="00766C9C"/>
    <w:rsid w:val="007674CD"/>
    <w:rsid w:val="007676B2"/>
    <w:rsid w:val="00767C1A"/>
    <w:rsid w:val="00767D11"/>
    <w:rsid w:val="00770C2B"/>
    <w:rsid w:val="00771646"/>
    <w:rsid w:val="00771A5F"/>
    <w:rsid w:val="00771D4C"/>
    <w:rsid w:val="0077280E"/>
    <w:rsid w:val="00773178"/>
    <w:rsid w:val="00773517"/>
    <w:rsid w:val="00773557"/>
    <w:rsid w:val="00773919"/>
    <w:rsid w:val="00773CC6"/>
    <w:rsid w:val="00773D59"/>
    <w:rsid w:val="00774242"/>
    <w:rsid w:val="00774C40"/>
    <w:rsid w:val="00774DB0"/>
    <w:rsid w:val="007753D7"/>
    <w:rsid w:val="007756A8"/>
    <w:rsid w:val="007761A1"/>
    <w:rsid w:val="00776381"/>
    <w:rsid w:val="00776596"/>
    <w:rsid w:val="00777BC7"/>
    <w:rsid w:val="00780574"/>
    <w:rsid w:val="0078063B"/>
    <w:rsid w:val="007807AB"/>
    <w:rsid w:val="00780819"/>
    <w:rsid w:val="00780E82"/>
    <w:rsid w:val="007810E1"/>
    <w:rsid w:val="007835DE"/>
    <w:rsid w:val="00783DFA"/>
    <w:rsid w:val="00783F1F"/>
    <w:rsid w:val="00784C21"/>
    <w:rsid w:val="00785348"/>
    <w:rsid w:val="007856FD"/>
    <w:rsid w:val="007858A6"/>
    <w:rsid w:val="007866F1"/>
    <w:rsid w:val="00786933"/>
    <w:rsid w:val="00786B20"/>
    <w:rsid w:val="00786C1B"/>
    <w:rsid w:val="007872C9"/>
    <w:rsid w:val="00787581"/>
    <w:rsid w:val="007878B8"/>
    <w:rsid w:val="007907EB"/>
    <w:rsid w:val="00790EAF"/>
    <w:rsid w:val="00791B17"/>
    <w:rsid w:val="00792344"/>
    <w:rsid w:val="00792787"/>
    <w:rsid w:val="007928E2"/>
    <w:rsid w:val="00792FBA"/>
    <w:rsid w:val="00794BEE"/>
    <w:rsid w:val="007951B4"/>
    <w:rsid w:val="00795B1C"/>
    <w:rsid w:val="00795F23"/>
    <w:rsid w:val="007962DB"/>
    <w:rsid w:val="0079654F"/>
    <w:rsid w:val="00796CF3"/>
    <w:rsid w:val="00796FA0"/>
    <w:rsid w:val="00797214"/>
    <w:rsid w:val="00797682"/>
    <w:rsid w:val="00797BC5"/>
    <w:rsid w:val="007A0005"/>
    <w:rsid w:val="007A08A0"/>
    <w:rsid w:val="007A0BF6"/>
    <w:rsid w:val="007A0BFB"/>
    <w:rsid w:val="007A0C20"/>
    <w:rsid w:val="007A0D44"/>
    <w:rsid w:val="007A1013"/>
    <w:rsid w:val="007A20DC"/>
    <w:rsid w:val="007A21E3"/>
    <w:rsid w:val="007A21ED"/>
    <w:rsid w:val="007A4057"/>
    <w:rsid w:val="007A4948"/>
    <w:rsid w:val="007A5F2B"/>
    <w:rsid w:val="007A6261"/>
    <w:rsid w:val="007A6282"/>
    <w:rsid w:val="007A6565"/>
    <w:rsid w:val="007A6B18"/>
    <w:rsid w:val="007A7286"/>
    <w:rsid w:val="007A7E10"/>
    <w:rsid w:val="007B00F8"/>
    <w:rsid w:val="007B0137"/>
    <w:rsid w:val="007B016B"/>
    <w:rsid w:val="007B0191"/>
    <w:rsid w:val="007B0C0C"/>
    <w:rsid w:val="007B0FA0"/>
    <w:rsid w:val="007B1043"/>
    <w:rsid w:val="007B2086"/>
    <w:rsid w:val="007B20AF"/>
    <w:rsid w:val="007B225D"/>
    <w:rsid w:val="007B24F3"/>
    <w:rsid w:val="007B35E2"/>
    <w:rsid w:val="007B37DB"/>
    <w:rsid w:val="007B3917"/>
    <w:rsid w:val="007B4A28"/>
    <w:rsid w:val="007B5789"/>
    <w:rsid w:val="007B5F0D"/>
    <w:rsid w:val="007B6EE8"/>
    <w:rsid w:val="007B7251"/>
    <w:rsid w:val="007B7E1A"/>
    <w:rsid w:val="007C00F3"/>
    <w:rsid w:val="007C097C"/>
    <w:rsid w:val="007C0BB5"/>
    <w:rsid w:val="007C25B2"/>
    <w:rsid w:val="007C3304"/>
    <w:rsid w:val="007C403E"/>
    <w:rsid w:val="007C4BBF"/>
    <w:rsid w:val="007C595C"/>
    <w:rsid w:val="007C5D71"/>
    <w:rsid w:val="007C5D89"/>
    <w:rsid w:val="007C65A8"/>
    <w:rsid w:val="007C6A8A"/>
    <w:rsid w:val="007C6B84"/>
    <w:rsid w:val="007D0733"/>
    <w:rsid w:val="007D0EFE"/>
    <w:rsid w:val="007D1288"/>
    <w:rsid w:val="007D1500"/>
    <w:rsid w:val="007D1610"/>
    <w:rsid w:val="007D1B35"/>
    <w:rsid w:val="007D20F0"/>
    <w:rsid w:val="007D28F6"/>
    <w:rsid w:val="007D2CF3"/>
    <w:rsid w:val="007D3DCF"/>
    <w:rsid w:val="007D46FC"/>
    <w:rsid w:val="007D4BD1"/>
    <w:rsid w:val="007D4FC0"/>
    <w:rsid w:val="007D50D0"/>
    <w:rsid w:val="007D51D2"/>
    <w:rsid w:val="007D5589"/>
    <w:rsid w:val="007D59E4"/>
    <w:rsid w:val="007D62DF"/>
    <w:rsid w:val="007D6F5F"/>
    <w:rsid w:val="007D6FC1"/>
    <w:rsid w:val="007D78C2"/>
    <w:rsid w:val="007D7A96"/>
    <w:rsid w:val="007D7EE5"/>
    <w:rsid w:val="007E03F2"/>
    <w:rsid w:val="007E0A54"/>
    <w:rsid w:val="007E15CD"/>
    <w:rsid w:val="007E1643"/>
    <w:rsid w:val="007E1C22"/>
    <w:rsid w:val="007E1C60"/>
    <w:rsid w:val="007E2771"/>
    <w:rsid w:val="007E2AAB"/>
    <w:rsid w:val="007E4609"/>
    <w:rsid w:val="007E4731"/>
    <w:rsid w:val="007E4A62"/>
    <w:rsid w:val="007E4B5F"/>
    <w:rsid w:val="007E4D54"/>
    <w:rsid w:val="007E676A"/>
    <w:rsid w:val="007E7747"/>
    <w:rsid w:val="007F05C6"/>
    <w:rsid w:val="007F0700"/>
    <w:rsid w:val="007F07F2"/>
    <w:rsid w:val="007F0E0C"/>
    <w:rsid w:val="007F13B2"/>
    <w:rsid w:val="007F13E2"/>
    <w:rsid w:val="007F15DD"/>
    <w:rsid w:val="007F179D"/>
    <w:rsid w:val="007F1E34"/>
    <w:rsid w:val="007F1F91"/>
    <w:rsid w:val="007F2381"/>
    <w:rsid w:val="007F2591"/>
    <w:rsid w:val="007F2D47"/>
    <w:rsid w:val="007F3A9E"/>
    <w:rsid w:val="007F3D30"/>
    <w:rsid w:val="007F3D86"/>
    <w:rsid w:val="007F429F"/>
    <w:rsid w:val="007F4667"/>
    <w:rsid w:val="007F475A"/>
    <w:rsid w:val="007F506C"/>
    <w:rsid w:val="007F5096"/>
    <w:rsid w:val="007F5128"/>
    <w:rsid w:val="007F5F9E"/>
    <w:rsid w:val="007F64E4"/>
    <w:rsid w:val="007F7270"/>
    <w:rsid w:val="007F7D73"/>
    <w:rsid w:val="008008F0"/>
    <w:rsid w:val="00800943"/>
    <w:rsid w:val="008009A4"/>
    <w:rsid w:val="00800F6F"/>
    <w:rsid w:val="008011AA"/>
    <w:rsid w:val="0080121B"/>
    <w:rsid w:val="00801229"/>
    <w:rsid w:val="00801333"/>
    <w:rsid w:val="008015A0"/>
    <w:rsid w:val="00801A0E"/>
    <w:rsid w:val="008023E4"/>
    <w:rsid w:val="00802C35"/>
    <w:rsid w:val="00803218"/>
    <w:rsid w:val="00803BD0"/>
    <w:rsid w:val="0080422E"/>
    <w:rsid w:val="00804305"/>
    <w:rsid w:val="00804400"/>
    <w:rsid w:val="00804582"/>
    <w:rsid w:val="008048D7"/>
    <w:rsid w:val="00804C34"/>
    <w:rsid w:val="0080532E"/>
    <w:rsid w:val="00805542"/>
    <w:rsid w:val="008065E6"/>
    <w:rsid w:val="0080662D"/>
    <w:rsid w:val="00806DF2"/>
    <w:rsid w:val="00806FB0"/>
    <w:rsid w:val="00807094"/>
    <w:rsid w:val="0080764C"/>
    <w:rsid w:val="00810837"/>
    <w:rsid w:val="0081194D"/>
    <w:rsid w:val="008124BF"/>
    <w:rsid w:val="00812F53"/>
    <w:rsid w:val="00813090"/>
    <w:rsid w:val="00813232"/>
    <w:rsid w:val="008134D0"/>
    <w:rsid w:val="00813E97"/>
    <w:rsid w:val="0081421C"/>
    <w:rsid w:val="00814762"/>
    <w:rsid w:val="00815194"/>
    <w:rsid w:val="008152CA"/>
    <w:rsid w:val="008152DC"/>
    <w:rsid w:val="008156D4"/>
    <w:rsid w:val="00815FB3"/>
    <w:rsid w:val="00815FED"/>
    <w:rsid w:val="008165E9"/>
    <w:rsid w:val="00816B62"/>
    <w:rsid w:val="00816B8E"/>
    <w:rsid w:val="00817557"/>
    <w:rsid w:val="00820716"/>
    <w:rsid w:val="00820833"/>
    <w:rsid w:val="008213EA"/>
    <w:rsid w:val="00821B86"/>
    <w:rsid w:val="008226FC"/>
    <w:rsid w:val="00822FC5"/>
    <w:rsid w:val="00823F90"/>
    <w:rsid w:val="00824678"/>
    <w:rsid w:val="00825C43"/>
    <w:rsid w:val="00825FF7"/>
    <w:rsid w:val="008260EC"/>
    <w:rsid w:val="00827111"/>
    <w:rsid w:val="00830338"/>
    <w:rsid w:val="008306BC"/>
    <w:rsid w:val="008311D7"/>
    <w:rsid w:val="00832450"/>
    <w:rsid w:val="00832EF1"/>
    <w:rsid w:val="00833362"/>
    <w:rsid w:val="00834619"/>
    <w:rsid w:val="00834AA4"/>
    <w:rsid w:val="0083540B"/>
    <w:rsid w:val="00835564"/>
    <w:rsid w:val="008359F6"/>
    <w:rsid w:val="00835CCE"/>
    <w:rsid w:val="008362AB"/>
    <w:rsid w:val="008362D2"/>
    <w:rsid w:val="00836B57"/>
    <w:rsid w:val="00836DBE"/>
    <w:rsid w:val="008372BA"/>
    <w:rsid w:val="00837CA3"/>
    <w:rsid w:val="00837D4B"/>
    <w:rsid w:val="00840CE7"/>
    <w:rsid w:val="008417E7"/>
    <w:rsid w:val="00841B19"/>
    <w:rsid w:val="00841E01"/>
    <w:rsid w:val="008428D2"/>
    <w:rsid w:val="00842FFB"/>
    <w:rsid w:val="008434D8"/>
    <w:rsid w:val="00843804"/>
    <w:rsid w:val="00845DA3"/>
    <w:rsid w:val="00845DFB"/>
    <w:rsid w:val="00847075"/>
    <w:rsid w:val="00847A1E"/>
    <w:rsid w:val="0085040F"/>
    <w:rsid w:val="0085130F"/>
    <w:rsid w:val="00851BFE"/>
    <w:rsid w:val="00851EC4"/>
    <w:rsid w:val="00852C7A"/>
    <w:rsid w:val="0085379B"/>
    <w:rsid w:val="00854489"/>
    <w:rsid w:val="0085468E"/>
    <w:rsid w:val="00854777"/>
    <w:rsid w:val="008549C1"/>
    <w:rsid w:val="00854C4D"/>
    <w:rsid w:val="00860641"/>
    <w:rsid w:val="00860660"/>
    <w:rsid w:val="00860BD4"/>
    <w:rsid w:val="00860E78"/>
    <w:rsid w:val="0086120A"/>
    <w:rsid w:val="00861271"/>
    <w:rsid w:val="00861770"/>
    <w:rsid w:val="00861810"/>
    <w:rsid w:val="00861E45"/>
    <w:rsid w:val="00862304"/>
    <w:rsid w:val="0086271D"/>
    <w:rsid w:val="0086382A"/>
    <w:rsid w:val="00863F98"/>
    <w:rsid w:val="00864117"/>
    <w:rsid w:val="00864508"/>
    <w:rsid w:val="00864699"/>
    <w:rsid w:val="008649A5"/>
    <w:rsid w:val="00864DCD"/>
    <w:rsid w:val="008654E7"/>
    <w:rsid w:val="00865C2B"/>
    <w:rsid w:val="00865EA4"/>
    <w:rsid w:val="00865EB7"/>
    <w:rsid w:val="00866003"/>
    <w:rsid w:val="008665C4"/>
    <w:rsid w:val="00866652"/>
    <w:rsid w:val="00866AB4"/>
    <w:rsid w:val="008672EC"/>
    <w:rsid w:val="008676A9"/>
    <w:rsid w:val="008716D6"/>
    <w:rsid w:val="008727F5"/>
    <w:rsid w:val="00872EB7"/>
    <w:rsid w:val="008733A3"/>
    <w:rsid w:val="00873591"/>
    <w:rsid w:val="00873D93"/>
    <w:rsid w:val="00873F95"/>
    <w:rsid w:val="00874FC0"/>
    <w:rsid w:val="00874FFF"/>
    <w:rsid w:val="00876819"/>
    <w:rsid w:val="00876A46"/>
    <w:rsid w:val="00876F63"/>
    <w:rsid w:val="00877197"/>
    <w:rsid w:val="008773F0"/>
    <w:rsid w:val="008774FB"/>
    <w:rsid w:val="00877715"/>
    <w:rsid w:val="008777E5"/>
    <w:rsid w:val="00877888"/>
    <w:rsid w:val="00877D93"/>
    <w:rsid w:val="008802C6"/>
    <w:rsid w:val="00881917"/>
    <w:rsid w:val="0088196E"/>
    <w:rsid w:val="00881B43"/>
    <w:rsid w:val="00881F01"/>
    <w:rsid w:val="0088227D"/>
    <w:rsid w:val="00882AA6"/>
    <w:rsid w:val="00882B21"/>
    <w:rsid w:val="00884E13"/>
    <w:rsid w:val="0088500D"/>
    <w:rsid w:val="008853F0"/>
    <w:rsid w:val="008865DA"/>
    <w:rsid w:val="00886D04"/>
    <w:rsid w:val="00887B1F"/>
    <w:rsid w:val="008906AC"/>
    <w:rsid w:val="008914C2"/>
    <w:rsid w:val="00891689"/>
    <w:rsid w:val="00891FC7"/>
    <w:rsid w:val="00892BB7"/>
    <w:rsid w:val="00893232"/>
    <w:rsid w:val="008939CD"/>
    <w:rsid w:val="00893EAD"/>
    <w:rsid w:val="00894157"/>
    <w:rsid w:val="008952A4"/>
    <w:rsid w:val="008959ED"/>
    <w:rsid w:val="0089624C"/>
    <w:rsid w:val="00896474"/>
    <w:rsid w:val="0089680C"/>
    <w:rsid w:val="00896B5F"/>
    <w:rsid w:val="00897A21"/>
    <w:rsid w:val="008A13BE"/>
    <w:rsid w:val="008A19CA"/>
    <w:rsid w:val="008A22D8"/>
    <w:rsid w:val="008A3809"/>
    <w:rsid w:val="008A3861"/>
    <w:rsid w:val="008A3B6A"/>
    <w:rsid w:val="008A3DC4"/>
    <w:rsid w:val="008A4972"/>
    <w:rsid w:val="008A49FA"/>
    <w:rsid w:val="008A4DA0"/>
    <w:rsid w:val="008A5AD8"/>
    <w:rsid w:val="008A5F55"/>
    <w:rsid w:val="008A643A"/>
    <w:rsid w:val="008A6747"/>
    <w:rsid w:val="008A6B44"/>
    <w:rsid w:val="008A7447"/>
    <w:rsid w:val="008A79C4"/>
    <w:rsid w:val="008A7E6C"/>
    <w:rsid w:val="008B003B"/>
    <w:rsid w:val="008B009F"/>
    <w:rsid w:val="008B0636"/>
    <w:rsid w:val="008B0C26"/>
    <w:rsid w:val="008B0CED"/>
    <w:rsid w:val="008B1671"/>
    <w:rsid w:val="008B1F05"/>
    <w:rsid w:val="008B20B0"/>
    <w:rsid w:val="008B21B6"/>
    <w:rsid w:val="008B255A"/>
    <w:rsid w:val="008B32D0"/>
    <w:rsid w:val="008B3F93"/>
    <w:rsid w:val="008B48B6"/>
    <w:rsid w:val="008B48BB"/>
    <w:rsid w:val="008B4B98"/>
    <w:rsid w:val="008B4F59"/>
    <w:rsid w:val="008B566D"/>
    <w:rsid w:val="008B597D"/>
    <w:rsid w:val="008B5BFF"/>
    <w:rsid w:val="008B6968"/>
    <w:rsid w:val="008C02AE"/>
    <w:rsid w:val="008C0840"/>
    <w:rsid w:val="008C0E89"/>
    <w:rsid w:val="008C1092"/>
    <w:rsid w:val="008C198A"/>
    <w:rsid w:val="008C1B37"/>
    <w:rsid w:val="008C2D98"/>
    <w:rsid w:val="008C35C1"/>
    <w:rsid w:val="008C3C62"/>
    <w:rsid w:val="008C3D0E"/>
    <w:rsid w:val="008C4908"/>
    <w:rsid w:val="008C4C53"/>
    <w:rsid w:val="008C5E7E"/>
    <w:rsid w:val="008C6070"/>
    <w:rsid w:val="008C61B5"/>
    <w:rsid w:val="008C6700"/>
    <w:rsid w:val="008C73BE"/>
    <w:rsid w:val="008C7DF6"/>
    <w:rsid w:val="008C7ED2"/>
    <w:rsid w:val="008D01F4"/>
    <w:rsid w:val="008D043B"/>
    <w:rsid w:val="008D0D33"/>
    <w:rsid w:val="008D141B"/>
    <w:rsid w:val="008D23E8"/>
    <w:rsid w:val="008D2A54"/>
    <w:rsid w:val="008D2A68"/>
    <w:rsid w:val="008D2D7A"/>
    <w:rsid w:val="008D318D"/>
    <w:rsid w:val="008D4028"/>
    <w:rsid w:val="008D4D5D"/>
    <w:rsid w:val="008D4FAB"/>
    <w:rsid w:val="008D51FC"/>
    <w:rsid w:val="008D5823"/>
    <w:rsid w:val="008D604F"/>
    <w:rsid w:val="008D699D"/>
    <w:rsid w:val="008D7BA0"/>
    <w:rsid w:val="008D7F1E"/>
    <w:rsid w:val="008E0414"/>
    <w:rsid w:val="008E071A"/>
    <w:rsid w:val="008E0B21"/>
    <w:rsid w:val="008E1167"/>
    <w:rsid w:val="008E17EA"/>
    <w:rsid w:val="008E1F34"/>
    <w:rsid w:val="008E27B2"/>
    <w:rsid w:val="008E290A"/>
    <w:rsid w:val="008E2915"/>
    <w:rsid w:val="008E2AE8"/>
    <w:rsid w:val="008E36C8"/>
    <w:rsid w:val="008E37E4"/>
    <w:rsid w:val="008E4020"/>
    <w:rsid w:val="008E4541"/>
    <w:rsid w:val="008E4AB7"/>
    <w:rsid w:val="008E5228"/>
    <w:rsid w:val="008E54C7"/>
    <w:rsid w:val="008E54D7"/>
    <w:rsid w:val="008E57EB"/>
    <w:rsid w:val="008E68BC"/>
    <w:rsid w:val="008E68EF"/>
    <w:rsid w:val="008E6968"/>
    <w:rsid w:val="008E6BAB"/>
    <w:rsid w:val="008E7CB9"/>
    <w:rsid w:val="008F0059"/>
    <w:rsid w:val="008F1558"/>
    <w:rsid w:val="008F17F6"/>
    <w:rsid w:val="008F23D0"/>
    <w:rsid w:val="008F317A"/>
    <w:rsid w:val="008F3C7A"/>
    <w:rsid w:val="008F780C"/>
    <w:rsid w:val="0090072E"/>
    <w:rsid w:val="0090072F"/>
    <w:rsid w:val="0090077B"/>
    <w:rsid w:val="009008BE"/>
    <w:rsid w:val="009015FD"/>
    <w:rsid w:val="00901BCA"/>
    <w:rsid w:val="00902637"/>
    <w:rsid w:val="00902D3D"/>
    <w:rsid w:val="009032BC"/>
    <w:rsid w:val="00903939"/>
    <w:rsid w:val="00903955"/>
    <w:rsid w:val="009039E3"/>
    <w:rsid w:val="0090405B"/>
    <w:rsid w:val="009046A8"/>
    <w:rsid w:val="0090526D"/>
    <w:rsid w:val="009055F6"/>
    <w:rsid w:val="00905633"/>
    <w:rsid w:val="00905652"/>
    <w:rsid w:val="009061B5"/>
    <w:rsid w:val="009062FB"/>
    <w:rsid w:val="00906539"/>
    <w:rsid w:val="00906DF9"/>
    <w:rsid w:val="00906E6E"/>
    <w:rsid w:val="009070D9"/>
    <w:rsid w:val="0090793D"/>
    <w:rsid w:val="00911527"/>
    <w:rsid w:val="00911CCE"/>
    <w:rsid w:val="00911E66"/>
    <w:rsid w:val="009121AC"/>
    <w:rsid w:val="0091260E"/>
    <w:rsid w:val="00912987"/>
    <w:rsid w:val="0091343C"/>
    <w:rsid w:val="00913E1C"/>
    <w:rsid w:val="00913ECE"/>
    <w:rsid w:val="00914690"/>
    <w:rsid w:val="0091491F"/>
    <w:rsid w:val="0091568B"/>
    <w:rsid w:val="0091583B"/>
    <w:rsid w:val="00915ADD"/>
    <w:rsid w:val="0091699C"/>
    <w:rsid w:val="00916CE3"/>
    <w:rsid w:val="009174A4"/>
    <w:rsid w:val="00917738"/>
    <w:rsid w:val="0092055E"/>
    <w:rsid w:val="00920F4A"/>
    <w:rsid w:val="00924B58"/>
    <w:rsid w:val="009256E2"/>
    <w:rsid w:val="009258FD"/>
    <w:rsid w:val="00925CF1"/>
    <w:rsid w:val="009261F4"/>
    <w:rsid w:val="009263A1"/>
    <w:rsid w:val="009270BF"/>
    <w:rsid w:val="009272EB"/>
    <w:rsid w:val="009277CF"/>
    <w:rsid w:val="0092782F"/>
    <w:rsid w:val="00927FCB"/>
    <w:rsid w:val="00930AB3"/>
    <w:rsid w:val="00930BFB"/>
    <w:rsid w:val="00930CD7"/>
    <w:rsid w:val="00930E51"/>
    <w:rsid w:val="00931361"/>
    <w:rsid w:val="009324F9"/>
    <w:rsid w:val="0093273D"/>
    <w:rsid w:val="009331A7"/>
    <w:rsid w:val="00933CBD"/>
    <w:rsid w:val="00933D5F"/>
    <w:rsid w:val="00934191"/>
    <w:rsid w:val="009341B5"/>
    <w:rsid w:val="009344D7"/>
    <w:rsid w:val="00934604"/>
    <w:rsid w:val="009349BB"/>
    <w:rsid w:val="00934ABD"/>
    <w:rsid w:val="00935F51"/>
    <w:rsid w:val="00936839"/>
    <w:rsid w:val="0093788E"/>
    <w:rsid w:val="00937FA0"/>
    <w:rsid w:val="009403FE"/>
    <w:rsid w:val="00940595"/>
    <w:rsid w:val="009405AA"/>
    <w:rsid w:val="00940A9D"/>
    <w:rsid w:val="00941600"/>
    <w:rsid w:val="00941615"/>
    <w:rsid w:val="00942673"/>
    <w:rsid w:val="0094374D"/>
    <w:rsid w:val="00943E00"/>
    <w:rsid w:val="00943E26"/>
    <w:rsid w:val="009445EA"/>
    <w:rsid w:val="009452F3"/>
    <w:rsid w:val="00945DB5"/>
    <w:rsid w:val="00945F3C"/>
    <w:rsid w:val="009462E5"/>
    <w:rsid w:val="00946386"/>
    <w:rsid w:val="00947062"/>
    <w:rsid w:val="009475B5"/>
    <w:rsid w:val="00947E2E"/>
    <w:rsid w:val="009501CD"/>
    <w:rsid w:val="009516E9"/>
    <w:rsid w:val="00951BBB"/>
    <w:rsid w:val="009524B6"/>
    <w:rsid w:val="00952638"/>
    <w:rsid w:val="009527BC"/>
    <w:rsid w:val="0095283D"/>
    <w:rsid w:val="0095288A"/>
    <w:rsid w:val="00953274"/>
    <w:rsid w:val="0095366A"/>
    <w:rsid w:val="0095423F"/>
    <w:rsid w:val="00954265"/>
    <w:rsid w:val="00954284"/>
    <w:rsid w:val="009549F4"/>
    <w:rsid w:val="00955523"/>
    <w:rsid w:val="00957306"/>
    <w:rsid w:val="009578D9"/>
    <w:rsid w:val="00960031"/>
    <w:rsid w:val="009601CE"/>
    <w:rsid w:val="00960267"/>
    <w:rsid w:val="00960308"/>
    <w:rsid w:val="00960591"/>
    <w:rsid w:val="009606C6"/>
    <w:rsid w:val="009608A0"/>
    <w:rsid w:val="00962CC9"/>
    <w:rsid w:val="00963EDE"/>
    <w:rsid w:val="00964C1D"/>
    <w:rsid w:val="00964D7D"/>
    <w:rsid w:val="00965050"/>
    <w:rsid w:val="009656FC"/>
    <w:rsid w:val="0096596F"/>
    <w:rsid w:val="00965CCD"/>
    <w:rsid w:val="00965F7A"/>
    <w:rsid w:val="009665BE"/>
    <w:rsid w:val="009666EC"/>
    <w:rsid w:val="009668D6"/>
    <w:rsid w:val="009670CA"/>
    <w:rsid w:val="00967AF3"/>
    <w:rsid w:val="009715E7"/>
    <w:rsid w:val="00971803"/>
    <w:rsid w:val="00971B43"/>
    <w:rsid w:val="00971E09"/>
    <w:rsid w:val="00972A5A"/>
    <w:rsid w:val="00972DEF"/>
    <w:rsid w:val="009737BF"/>
    <w:rsid w:val="00973CA2"/>
    <w:rsid w:val="00973D70"/>
    <w:rsid w:val="00974702"/>
    <w:rsid w:val="009748CA"/>
    <w:rsid w:val="00975238"/>
    <w:rsid w:val="00976217"/>
    <w:rsid w:val="0097629D"/>
    <w:rsid w:val="00976AF5"/>
    <w:rsid w:val="00977276"/>
    <w:rsid w:val="0097772E"/>
    <w:rsid w:val="00977966"/>
    <w:rsid w:val="00980431"/>
    <w:rsid w:val="0098129A"/>
    <w:rsid w:val="0098138A"/>
    <w:rsid w:val="009814CC"/>
    <w:rsid w:val="009817FE"/>
    <w:rsid w:val="00981ADE"/>
    <w:rsid w:val="0098222A"/>
    <w:rsid w:val="00982665"/>
    <w:rsid w:val="00984507"/>
    <w:rsid w:val="00984BBB"/>
    <w:rsid w:val="009863EC"/>
    <w:rsid w:val="00986C69"/>
    <w:rsid w:val="00986CE5"/>
    <w:rsid w:val="0098711F"/>
    <w:rsid w:val="00987542"/>
    <w:rsid w:val="00987B2A"/>
    <w:rsid w:val="00990035"/>
    <w:rsid w:val="009900E1"/>
    <w:rsid w:val="00990595"/>
    <w:rsid w:val="0099067F"/>
    <w:rsid w:val="00990900"/>
    <w:rsid w:val="00991056"/>
    <w:rsid w:val="009913A8"/>
    <w:rsid w:val="00991596"/>
    <w:rsid w:val="00991A74"/>
    <w:rsid w:val="00991FE5"/>
    <w:rsid w:val="00992352"/>
    <w:rsid w:val="009924A5"/>
    <w:rsid w:val="00992643"/>
    <w:rsid w:val="00992DA2"/>
    <w:rsid w:val="00993D33"/>
    <w:rsid w:val="009947FF"/>
    <w:rsid w:val="009948A2"/>
    <w:rsid w:val="00994CB2"/>
    <w:rsid w:val="00995675"/>
    <w:rsid w:val="00996BA9"/>
    <w:rsid w:val="00996ED9"/>
    <w:rsid w:val="009A01E2"/>
    <w:rsid w:val="009A01E5"/>
    <w:rsid w:val="009A05ED"/>
    <w:rsid w:val="009A0F3E"/>
    <w:rsid w:val="009A1679"/>
    <w:rsid w:val="009A18E7"/>
    <w:rsid w:val="009A2AF5"/>
    <w:rsid w:val="009A353F"/>
    <w:rsid w:val="009A4112"/>
    <w:rsid w:val="009A4767"/>
    <w:rsid w:val="009A4785"/>
    <w:rsid w:val="009A58C6"/>
    <w:rsid w:val="009A5967"/>
    <w:rsid w:val="009A7C59"/>
    <w:rsid w:val="009A7F7F"/>
    <w:rsid w:val="009B01D6"/>
    <w:rsid w:val="009B1158"/>
    <w:rsid w:val="009B13E4"/>
    <w:rsid w:val="009B1539"/>
    <w:rsid w:val="009B2154"/>
    <w:rsid w:val="009B2FFC"/>
    <w:rsid w:val="009B30C1"/>
    <w:rsid w:val="009B30F7"/>
    <w:rsid w:val="009B3D2E"/>
    <w:rsid w:val="009B3E4B"/>
    <w:rsid w:val="009B49E8"/>
    <w:rsid w:val="009B4EE0"/>
    <w:rsid w:val="009B5114"/>
    <w:rsid w:val="009B5710"/>
    <w:rsid w:val="009B573A"/>
    <w:rsid w:val="009B5BB1"/>
    <w:rsid w:val="009B638B"/>
    <w:rsid w:val="009B63C5"/>
    <w:rsid w:val="009B643B"/>
    <w:rsid w:val="009B65CF"/>
    <w:rsid w:val="009B700F"/>
    <w:rsid w:val="009B7187"/>
    <w:rsid w:val="009C0E6C"/>
    <w:rsid w:val="009C152C"/>
    <w:rsid w:val="009C163F"/>
    <w:rsid w:val="009C1EA0"/>
    <w:rsid w:val="009C1EA2"/>
    <w:rsid w:val="009C2092"/>
    <w:rsid w:val="009C259C"/>
    <w:rsid w:val="009C26A5"/>
    <w:rsid w:val="009C2AAF"/>
    <w:rsid w:val="009C3F17"/>
    <w:rsid w:val="009C4582"/>
    <w:rsid w:val="009C4698"/>
    <w:rsid w:val="009C4B7A"/>
    <w:rsid w:val="009C4E45"/>
    <w:rsid w:val="009C4FED"/>
    <w:rsid w:val="009C55AD"/>
    <w:rsid w:val="009C5AE8"/>
    <w:rsid w:val="009C5B59"/>
    <w:rsid w:val="009C5F1E"/>
    <w:rsid w:val="009C6038"/>
    <w:rsid w:val="009C6A3C"/>
    <w:rsid w:val="009C6CA4"/>
    <w:rsid w:val="009C6F2B"/>
    <w:rsid w:val="009C7976"/>
    <w:rsid w:val="009C7FE5"/>
    <w:rsid w:val="009D0188"/>
    <w:rsid w:val="009D056C"/>
    <w:rsid w:val="009D1DCA"/>
    <w:rsid w:val="009D20BE"/>
    <w:rsid w:val="009D2410"/>
    <w:rsid w:val="009D27F4"/>
    <w:rsid w:val="009D2A5C"/>
    <w:rsid w:val="009D2DB3"/>
    <w:rsid w:val="009D2DD3"/>
    <w:rsid w:val="009D3AFE"/>
    <w:rsid w:val="009D3CF3"/>
    <w:rsid w:val="009D3E34"/>
    <w:rsid w:val="009D40AF"/>
    <w:rsid w:val="009D4ADF"/>
    <w:rsid w:val="009D56A1"/>
    <w:rsid w:val="009D5944"/>
    <w:rsid w:val="009D5A5A"/>
    <w:rsid w:val="009D5D00"/>
    <w:rsid w:val="009D5FB8"/>
    <w:rsid w:val="009E0CDF"/>
    <w:rsid w:val="009E2B43"/>
    <w:rsid w:val="009E2BB6"/>
    <w:rsid w:val="009E3300"/>
    <w:rsid w:val="009E3406"/>
    <w:rsid w:val="009E40EE"/>
    <w:rsid w:val="009E4346"/>
    <w:rsid w:val="009E4E64"/>
    <w:rsid w:val="009E56A4"/>
    <w:rsid w:val="009E6BDF"/>
    <w:rsid w:val="009E7154"/>
    <w:rsid w:val="009E7F8A"/>
    <w:rsid w:val="009F0114"/>
    <w:rsid w:val="009F01DE"/>
    <w:rsid w:val="009F0B74"/>
    <w:rsid w:val="009F0F90"/>
    <w:rsid w:val="009F1614"/>
    <w:rsid w:val="009F1972"/>
    <w:rsid w:val="009F237F"/>
    <w:rsid w:val="009F286C"/>
    <w:rsid w:val="009F2FEF"/>
    <w:rsid w:val="009F3062"/>
    <w:rsid w:val="009F33D2"/>
    <w:rsid w:val="009F34E2"/>
    <w:rsid w:val="009F4423"/>
    <w:rsid w:val="009F444A"/>
    <w:rsid w:val="009F48EC"/>
    <w:rsid w:val="009F62F5"/>
    <w:rsid w:val="009F6969"/>
    <w:rsid w:val="009F72AA"/>
    <w:rsid w:val="009F735E"/>
    <w:rsid w:val="00A00100"/>
    <w:rsid w:val="00A00605"/>
    <w:rsid w:val="00A00ACA"/>
    <w:rsid w:val="00A00B24"/>
    <w:rsid w:val="00A00E3D"/>
    <w:rsid w:val="00A01A97"/>
    <w:rsid w:val="00A028A4"/>
    <w:rsid w:val="00A02938"/>
    <w:rsid w:val="00A02D19"/>
    <w:rsid w:val="00A03114"/>
    <w:rsid w:val="00A03160"/>
    <w:rsid w:val="00A034A3"/>
    <w:rsid w:val="00A03CF7"/>
    <w:rsid w:val="00A03EBE"/>
    <w:rsid w:val="00A03F6D"/>
    <w:rsid w:val="00A04064"/>
    <w:rsid w:val="00A04169"/>
    <w:rsid w:val="00A044C1"/>
    <w:rsid w:val="00A044EA"/>
    <w:rsid w:val="00A04E87"/>
    <w:rsid w:val="00A0545C"/>
    <w:rsid w:val="00A06011"/>
    <w:rsid w:val="00A0639D"/>
    <w:rsid w:val="00A06D8C"/>
    <w:rsid w:val="00A06FFB"/>
    <w:rsid w:val="00A10097"/>
    <w:rsid w:val="00A104B6"/>
    <w:rsid w:val="00A113A3"/>
    <w:rsid w:val="00A11A83"/>
    <w:rsid w:val="00A11AC3"/>
    <w:rsid w:val="00A11BB4"/>
    <w:rsid w:val="00A120AB"/>
    <w:rsid w:val="00A12D12"/>
    <w:rsid w:val="00A13048"/>
    <w:rsid w:val="00A13190"/>
    <w:rsid w:val="00A131BF"/>
    <w:rsid w:val="00A13914"/>
    <w:rsid w:val="00A1421F"/>
    <w:rsid w:val="00A14875"/>
    <w:rsid w:val="00A14AC9"/>
    <w:rsid w:val="00A15A50"/>
    <w:rsid w:val="00A16BCC"/>
    <w:rsid w:val="00A17659"/>
    <w:rsid w:val="00A17703"/>
    <w:rsid w:val="00A2037A"/>
    <w:rsid w:val="00A20990"/>
    <w:rsid w:val="00A21172"/>
    <w:rsid w:val="00A21542"/>
    <w:rsid w:val="00A22287"/>
    <w:rsid w:val="00A22C68"/>
    <w:rsid w:val="00A23018"/>
    <w:rsid w:val="00A230EE"/>
    <w:rsid w:val="00A23705"/>
    <w:rsid w:val="00A2389A"/>
    <w:rsid w:val="00A23B1F"/>
    <w:rsid w:val="00A23D54"/>
    <w:rsid w:val="00A23D5C"/>
    <w:rsid w:val="00A23E90"/>
    <w:rsid w:val="00A23FB0"/>
    <w:rsid w:val="00A23FCF"/>
    <w:rsid w:val="00A24068"/>
    <w:rsid w:val="00A244EB"/>
    <w:rsid w:val="00A24C36"/>
    <w:rsid w:val="00A2569C"/>
    <w:rsid w:val="00A26417"/>
    <w:rsid w:val="00A273DC"/>
    <w:rsid w:val="00A27E43"/>
    <w:rsid w:val="00A31C69"/>
    <w:rsid w:val="00A324B6"/>
    <w:rsid w:val="00A328B8"/>
    <w:rsid w:val="00A32943"/>
    <w:rsid w:val="00A338D9"/>
    <w:rsid w:val="00A33F0A"/>
    <w:rsid w:val="00A34410"/>
    <w:rsid w:val="00A347AE"/>
    <w:rsid w:val="00A34E24"/>
    <w:rsid w:val="00A356D5"/>
    <w:rsid w:val="00A35997"/>
    <w:rsid w:val="00A35E7C"/>
    <w:rsid w:val="00A36B2C"/>
    <w:rsid w:val="00A36D15"/>
    <w:rsid w:val="00A373F1"/>
    <w:rsid w:val="00A37C96"/>
    <w:rsid w:val="00A4077E"/>
    <w:rsid w:val="00A40CBB"/>
    <w:rsid w:val="00A42DF9"/>
    <w:rsid w:val="00A4300C"/>
    <w:rsid w:val="00A43023"/>
    <w:rsid w:val="00A43293"/>
    <w:rsid w:val="00A43805"/>
    <w:rsid w:val="00A43A41"/>
    <w:rsid w:val="00A43D90"/>
    <w:rsid w:val="00A43EC7"/>
    <w:rsid w:val="00A4456B"/>
    <w:rsid w:val="00A44896"/>
    <w:rsid w:val="00A44BBB"/>
    <w:rsid w:val="00A4514E"/>
    <w:rsid w:val="00A4517A"/>
    <w:rsid w:val="00A454C1"/>
    <w:rsid w:val="00A45CC1"/>
    <w:rsid w:val="00A46194"/>
    <w:rsid w:val="00A46266"/>
    <w:rsid w:val="00A46AAF"/>
    <w:rsid w:val="00A472C2"/>
    <w:rsid w:val="00A479D9"/>
    <w:rsid w:val="00A47B95"/>
    <w:rsid w:val="00A50118"/>
    <w:rsid w:val="00A515D5"/>
    <w:rsid w:val="00A51F25"/>
    <w:rsid w:val="00A52423"/>
    <w:rsid w:val="00A52542"/>
    <w:rsid w:val="00A52ACF"/>
    <w:rsid w:val="00A53225"/>
    <w:rsid w:val="00A5348A"/>
    <w:rsid w:val="00A53A0B"/>
    <w:rsid w:val="00A547CA"/>
    <w:rsid w:val="00A54B39"/>
    <w:rsid w:val="00A54BF2"/>
    <w:rsid w:val="00A54C1D"/>
    <w:rsid w:val="00A54FF9"/>
    <w:rsid w:val="00A55314"/>
    <w:rsid w:val="00A553AD"/>
    <w:rsid w:val="00A555D7"/>
    <w:rsid w:val="00A555F6"/>
    <w:rsid w:val="00A55BF6"/>
    <w:rsid w:val="00A55D01"/>
    <w:rsid w:val="00A5651C"/>
    <w:rsid w:val="00A568BF"/>
    <w:rsid w:val="00A56D26"/>
    <w:rsid w:val="00A576B4"/>
    <w:rsid w:val="00A5785A"/>
    <w:rsid w:val="00A6002E"/>
    <w:rsid w:val="00A605B0"/>
    <w:rsid w:val="00A60E94"/>
    <w:rsid w:val="00A62C89"/>
    <w:rsid w:val="00A62E40"/>
    <w:rsid w:val="00A632F6"/>
    <w:rsid w:val="00A63E1B"/>
    <w:rsid w:val="00A63FDC"/>
    <w:rsid w:val="00A64E0B"/>
    <w:rsid w:val="00A667CA"/>
    <w:rsid w:val="00A66D8B"/>
    <w:rsid w:val="00A672A4"/>
    <w:rsid w:val="00A67F3D"/>
    <w:rsid w:val="00A7027F"/>
    <w:rsid w:val="00A70471"/>
    <w:rsid w:val="00A7166C"/>
    <w:rsid w:val="00A719DA"/>
    <w:rsid w:val="00A71AB1"/>
    <w:rsid w:val="00A71AC2"/>
    <w:rsid w:val="00A71DC0"/>
    <w:rsid w:val="00A71DF7"/>
    <w:rsid w:val="00A71EA9"/>
    <w:rsid w:val="00A71EAA"/>
    <w:rsid w:val="00A72004"/>
    <w:rsid w:val="00A722C5"/>
    <w:rsid w:val="00A72372"/>
    <w:rsid w:val="00A7273C"/>
    <w:rsid w:val="00A72CCC"/>
    <w:rsid w:val="00A734EA"/>
    <w:rsid w:val="00A738EA"/>
    <w:rsid w:val="00A73E46"/>
    <w:rsid w:val="00A748ED"/>
    <w:rsid w:val="00A75263"/>
    <w:rsid w:val="00A75AE4"/>
    <w:rsid w:val="00A75B08"/>
    <w:rsid w:val="00A75EC2"/>
    <w:rsid w:val="00A760FC"/>
    <w:rsid w:val="00A76FF8"/>
    <w:rsid w:val="00A8035E"/>
    <w:rsid w:val="00A80678"/>
    <w:rsid w:val="00A80EA9"/>
    <w:rsid w:val="00A8129B"/>
    <w:rsid w:val="00A816FC"/>
    <w:rsid w:val="00A817B6"/>
    <w:rsid w:val="00A81D21"/>
    <w:rsid w:val="00A81DA0"/>
    <w:rsid w:val="00A8225A"/>
    <w:rsid w:val="00A8399B"/>
    <w:rsid w:val="00A84172"/>
    <w:rsid w:val="00A84FF8"/>
    <w:rsid w:val="00A85433"/>
    <w:rsid w:val="00A85453"/>
    <w:rsid w:val="00A855C5"/>
    <w:rsid w:val="00A85990"/>
    <w:rsid w:val="00A85BD2"/>
    <w:rsid w:val="00A86330"/>
    <w:rsid w:val="00A86993"/>
    <w:rsid w:val="00A86D00"/>
    <w:rsid w:val="00A86E93"/>
    <w:rsid w:val="00A8725F"/>
    <w:rsid w:val="00A875FC"/>
    <w:rsid w:val="00A87C54"/>
    <w:rsid w:val="00A87D43"/>
    <w:rsid w:val="00A87F03"/>
    <w:rsid w:val="00A902D1"/>
    <w:rsid w:val="00A906CF"/>
    <w:rsid w:val="00A907B3"/>
    <w:rsid w:val="00A90CF5"/>
    <w:rsid w:val="00A90E1A"/>
    <w:rsid w:val="00A9147E"/>
    <w:rsid w:val="00A91711"/>
    <w:rsid w:val="00A93B3B"/>
    <w:rsid w:val="00A94864"/>
    <w:rsid w:val="00A94DAA"/>
    <w:rsid w:val="00A9587C"/>
    <w:rsid w:val="00A96D62"/>
    <w:rsid w:val="00A96F75"/>
    <w:rsid w:val="00A97E3C"/>
    <w:rsid w:val="00AA056F"/>
    <w:rsid w:val="00AA061D"/>
    <w:rsid w:val="00AA078E"/>
    <w:rsid w:val="00AA0C1D"/>
    <w:rsid w:val="00AA12BB"/>
    <w:rsid w:val="00AA179D"/>
    <w:rsid w:val="00AA1891"/>
    <w:rsid w:val="00AA1931"/>
    <w:rsid w:val="00AA1AA0"/>
    <w:rsid w:val="00AA24C7"/>
    <w:rsid w:val="00AA2DFA"/>
    <w:rsid w:val="00AA32BC"/>
    <w:rsid w:val="00AA3789"/>
    <w:rsid w:val="00AA383B"/>
    <w:rsid w:val="00AA3969"/>
    <w:rsid w:val="00AA4130"/>
    <w:rsid w:val="00AA4352"/>
    <w:rsid w:val="00AA43BE"/>
    <w:rsid w:val="00AA4437"/>
    <w:rsid w:val="00AA46DD"/>
    <w:rsid w:val="00AA518C"/>
    <w:rsid w:val="00AA5BB5"/>
    <w:rsid w:val="00AA629D"/>
    <w:rsid w:val="00AA6319"/>
    <w:rsid w:val="00AA704C"/>
    <w:rsid w:val="00AA7448"/>
    <w:rsid w:val="00AA75B6"/>
    <w:rsid w:val="00AA7C94"/>
    <w:rsid w:val="00AB0140"/>
    <w:rsid w:val="00AB0522"/>
    <w:rsid w:val="00AB06B3"/>
    <w:rsid w:val="00AB0C9F"/>
    <w:rsid w:val="00AB0FF8"/>
    <w:rsid w:val="00AB10D6"/>
    <w:rsid w:val="00AB1619"/>
    <w:rsid w:val="00AB1770"/>
    <w:rsid w:val="00AB1F4E"/>
    <w:rsid w:val="00AB2AE1"/>
    <w:rsid w:val="00AB37D3"/>
    <w:rsid w:val="00AB3C0A"/>
    <w:rsid w:val="00AB3E3C"/>
    <w:rsid w:val="00AB40BA"/>
    <w:rsid w:val="00AB425B"/>
    <w:rsid w:val="00AB462B"/>
    <w:rsid w:val="00AB4A36"/>
    <w:rsid w:val="00AB4CA7"/>
    <w:rsid w:val="00AB4D3B"/>
    <w:rsid w:val="00AB50ED"/>
    <w:rsid w:val="00AB53AE"/>
    <w:rsid w:val="00AB68E5"/>
    <w:rsid w:val="00AB7636"/>
    <w:rsid w:val="00AC06ED"/>
    <w:rsid w:val="00AC1329"/>
    <w:rsid w:val="00AC1342"/>
    <w:rsid w:val="00AC153E"/>
    <w:rsid w:val="00AC15BC"/>
    <w:rsid w:val="00AC16A1"/>
    <w:rsid w:val="00AC2991"/>
    <w:rsid w:val="00AC2EB0"/>
    <w:rsid w:val="00AC300D"/>
    <w:rsid w:val="00AC3267"/>
    <w:rsid w:val="00AC32AA"/>
    <w:rsid w:val="00AC3FE8"/>
    <w:rsid w:val="00AC4706"/>
    <w:rsid w:val="00AC4820"/>
    <w:rsid w:val="00AC4C5E"/>
    <w:rsid w:val="00AC56EF"/>
    <w:rsid w:val="00AC5DC4"/>
    <w:rsid w:val="00AC6106"/>
    <w:rsid w:val="00AC612E"/>
    <w:rsid w:val="00AC6448"/>
    <w:rsid w:val="00AD177E"/>
    <w:rsid w:val="00AD1AD8"/>
    <w:rsid w:val="00AD1D7F"/>
    <w:rsid w:val="00AD2234"/>
    <w:rsid w:val="00AD25FB"/>
    <w:rsid w:val="00AD26EE"/>
    <w:rsid w:val="00AD27FB"/>
    <w:rsid w:val="00AD2BD5"/>
    <w:rsid w:val="00AD2E4F"/>
    <w:rsid w:val="00AD486A"/>
    <w:rsid w:val="00AD4DC6"/>
    <w:rsid w:val="00AD506E"/>
    <w:rsid w:val="00AD50B1"/>
    <w:rsid w:val="00AD58DC"/>
    <w:rsid w:val="00AD63C6"/>
    <w:rsid w:val="00AD6445"/>
    <w:rsid w:val="00AD660C"/>
    <w:rsid w:val="00AD6758"/>
    <w:rsid w:val="00AD6811"/>
    <w:rsid w:val="00AD6ED1"/>
    <w:rsid w:val="00AD7648"/>
    <w:rsid w:val="00AD7999"/>
    <w:rsid w:val="00AE06DB"/>
    <w:rsid w:val="00AE0819"/>
    <w:rsid w:val="00AE0A2F"/>
    <w:rsid w:val="00AE0C4A"/>
    <w:rsid w:val="00AE1613"/>
    <w:rsid w:val="00AE1731"/>
    <w:rsid w:val="00AE1856"/>
    <w:rsid w:val="00AE18EF"/>
    <w:rsid w:val="00AE1D82"/>
    <w:rsid w:val="00AE2150"/>
    <w:rsid w:val="00AE2F24"/>
    <w:rsid w:val="00AE2F7F"/>
    <w:rsid w:val="00AE2FD8"/>
    <w:rsid w:val="00AE39D5"/>
    <w:rsid w:val="00AE3A82"/>
    <w:rsid w:val="00AE3F4E"/>
    <w:rsid w:val="00AE432A"/>
    <w:rsid w:val="00AE4D97"/>
    <w:rsid w:val="00AE542F"/>
    <w:rsid w:val="00AE56EA"/>
    <w:rsid w:val="00AE714B"/>
    <w:rsid w:val="00AE75BD"/>
    <w:rsid w:val="00AF0370"/>
    <w:rsid w:val="00AF03E8"/>
    <w:rsid w:val="00AF0413"/>
    <w:rsid w:val="00AF0793"/>
    <w:rsid w:val="00AF1722"/>
    <w:rsid w:val="00AF1734"/>
    <w:rsid w:val="00AF2110"/>
    <w:rsid w:val="00AF29AD"/>
    <w:rsid w:val="00AF3261"/>
    <w:rsid w:val="00AF339D"/>
    <w:rsid w:val="00AF3E4E"/>
    <w:rsid w:val="00AF4D54"/>
    <w:rsid w:val="00AF4E19"/>
    <w:rsid w:val="00AF5CA5"/>
    <w:rsid w:val="00AF5D80"/>
    <w:rsid w:val="00AF5F53"/>
    <w:rsid w:val="00AF606F"/>
    <w:rsid w:val="00AF6714"/>
    <w:rsid w:val="00AF6E93"/>
    <w:rsid w:val="00AF7919"/>
    <w:rsid w:val="00AF7DE5"/>
    <w:rsid w:val="00B00447"/>
    <w:rsid w:val="00B0048E"/>
    <w:rsid w:val="00B00AAF"/>
    <w:rsid w:val="00B013F4"/>
    <w:rsid w:val="00B01A42"/>
    <w:rsid w:val="00B02154"/>
    <w:rsid w:val="00B02A39"/>
    <w:rsid w:val="00B03B19"/>
    <w:rsid w:val="00B03D99"/>
    <w:rsid w:val="00B042B2"/>
    <w:rsid w:val="00B0434E"/>
    <w:rsid w:val="00B04812"/>
    <w:rsid w:val="00B0496F"/>
    <w:rsid w:val="00B04C70"/>
    <w:rsid w:val="00B04DCA"/>
    <w:rsid w:val="00B04E7C"/>
    <w:rsid w:val="00B050C9"/>
    <w:rsid w:val="00B057FB"/>
    <w:rsid w:val="00B05955"/>
    <w:rsid w:val="00B05AE5"/>
    <w:rsid w:val="00B061F1"/>
    <w:rsid w:val="00B06330"/>
    <w:rsid w:val="00B0651F"/>
    <w:rsid w:val="00B06833"/>
    <w:rsid w:val="00B06C4D"/>
    <w:rsid w:val="00B07203"/>
    <w:rsid w:val="00B07280"/>
    <w:rsid w:val="00B07414"/>
    <w:rsid w:val="00B074D1"/>
    <w:rsid w:val="00B0771E"/>
    <w:rsid w:val="00B07DFC"/>
    <w:rsid w:val="00B10960"/>
    <w:rsid w:val="00B1178C"/>
    <w:rsid w:val="00B117B1"/>
    <w:rsid w:val="00B11C2B"/>
    <w:rsid w:val="00B11E30"/>
    <w:rsid w:val="00B11FD4"/>
    <w:rsid w:val="00B1314D"/>
    <w:rsid w:val="00B1398B"/>
    <w:rsid w:val="00B1444C"/>
    <w:rsid w:val="00B14D9D"/>
    <w:rsid w:val="00B14E75"/>
    <w:rsid w:val="00B1536C"/>
    <w:rsid w:val="00B167F0"/>
    <w:rsid w:val="00B16882"/>
    <w:rsid w:val="00B169E0"/>
    <w:rsid w:val="00B16BCB"/>
    <w:rsid w:val="00B16C33"/>
    <w:rsid w:val="00B16C54"/>
    <w:rsid w:val="00B16D00"/>
    <w:rsid w:val="00B16F3B"/>
    <w:rsid w:val="00B1768E"/>
    <w:rsid w:val="00B17AB7"/>
    <w:rsid w:val="00B17CC8"/>
    <w:rsid w:val="00B20E05"/>
    <w:rsid w:val="00B21D13"/>
    <w:rsid w:val="00B22099"/>
    <w:rsid w:val="00B22259"/>
    <w:rsid w:val="00B23ACB"/>
    <w:rsid w:val="00B23E2B"/>
    <w:rsid w:val="00B24A73"/>
    <w:rsid w:val="00B250A7"/>
    <w:rsid w:val="00B2516D"/>
    <w:rsid w:val="00B26103"/>
    <w:rsid w:val="00B268B7"/>
    <w:rsid w:val="00B27002"/>
    <w:rsid w:val="00B27621"/>
    <w:rsid w:val="00B30037"/>
    <w:rsid w:val="00B303ED"/>
    <w:rsid w:val="00B30D92"/>
    <w:rsid w:val="00B30F23"/>
    <w:rsid w:val="00B317E6"/>
    <w:rsid w:val="00B3197D"/>
    <w:rsid w:val="00B31B8D"/>
    <w:rsid w:val="00B32E66"/>
    <w:rsid w:val="00B341C0"/>
    <w:rsid w:val="00B345D1"/>
    <w:rsid w:val="00B34793"/>
    <w:rsid w:val="00B34B38"/>
    <w:rsid w:val="00B34E7D"/>
    <w:rsid w:val="00B36609"/>
    <w:rsid w:val="00B368F1"/>
    <w:rsid w:val="00B37FEE"/>
    <w:rsid w:val="00B40145"/>
    <w:rsid w:val="00B40355"/>
    <w:rsid w:val="00B40687"/>
    <w:rsid w:val="00B40A07"/>
    <w:rsid w:val="00B40C3A"/>
    <w:rsid w:val="00B40C88"/>
    <w:rsid w:val="00B40DAE"/>
    <w:rsid w:val="00B40EB5"/>
    <w:rsid w:val="00B413E7"/>
    <w:rsid w:val="00B419FF"/>
    <w:rsid w:val="00B42FDA"/>
    <w:rsid w:val="00B43126"/>
    <w:rsid w:val="00B4379D"/>
    <w:rsid w:val="00B439A9"/>
    <w:rsid w:val="00B43DD1"/>
    <w:rsid w:val="00B43FAF"/>
    <w:rsid w:val="00B448DA"/>
    <w:rsid w:val="00B45BE4"/>
    <w:rsid w:val="00B466E2"/>
    <w:rsid w:val="00B46BAA"/>
    <w:rsid w:val="00B47286"/>
    <w:rsid w:val="00B472A1"/>
    <w:rsid w:val="00B47D35"/>
    <w:rsid w:val="00B47D72"/>
    <w:rsid w:val="00B504BF"/>
    <w:rsid w:val="00B5072E"/>
    <w:rsid w:val="00B508EE"/>
    <w:rsid w:val="00B52141"/>
    <w:rsid w:val="00B526D8"/>
    <w:rsid w:val="00B52FEE"/>
    <w:rsid w:val="00B532C3"/>
    <w:rsid w:val="00B535BD"/>
    <w:rsid w:val="00B53C41"/>
    <w:rsid w:val="00B54451"/>
    <w:rsid w:val="00B55087"/>
    <w:rsid w:val="00B558EE"/>
    <w:rsid w:val="00B55A25"/>
    <w:rsid w:val="00B56093"/>
    <w:rsid w:val="00B56C53"/>
    <w:rsid w:val="00B56E7A"/>
    <w:rsid w:val="00B57623"/>
    <w:rsid w:val="00B57C41"/>
    <w:rsid w:val="00B57DFA"/>
    <w:rsid w:val="00B609D0"/>
    <w:rsid w:val="00B60A29"/>
    <w:rsid w:val="00B60C60"/>
    <w:rsid w:val="00B615DE"/>
    <w:rsid w:val="00B61D35"/>
    <w:rsid w:val="00B62FC4"/>
    <w:rsid w:val="00B631D6"/>
    <w:rsid w:val="00B643A8"/>
    <w:rsid w:val="00B64940"/>
    <w:rsid w:val="00B65E62"/>
    <w:rsid w:val="00B66613"/>
    <w:rsid w:val="00B66EAC"/>
    <w:rsid w:val="00B670F1"/>
    <w:rsid w:val="00B67284"/>
    <w:rsid w:val="00B674F1"/>
    <w:rsid w:val="00B6751A"/>
    <w:rsid w:val="00B67983"/>
    <w:rsid w:val="00B67C15"/>
    <w:rsid w:val="00B700F7"/>
    <w:rsid w:val="00B701A4"/>
    <w:rsid w:val="00B701CD"/>
    <w:rsid w:val="00B70773"/>
    <w:rsid w:val="00B70871"/>
    <w:rsid w:val="00B708FE"/>
    <w:rsid w:val="00B70B53"/>
    <w:rsid w:val="00B70C03"/>
    <w:rsid w:val="00B70C5F"/>
    <w:rsid w:val="00B71377"/>
    <w:rsid w:val="00B71402"/>
    <w:rsid w:val="00B714D1"/>
    <w:rsid w:val="00B71C33"/>
    <w:rsid w:val="00B721FC"/>
    <w:rsid w:val="00B72AD1"/>
    <w:rsid w:val="00B72B10"/>
    <w:rsid w:val="00B73A47"/>
    <w:rsid w:val="00B7441B"/>
    <w:rsid w:val="00B74A5E"/>
    <w:rsid w:val="00B74B55"/>
    <w:rsid w:val="00B75004"/>
    <w:rsid w:val="00B760EC"/>
    <w:rsid w:val="00B762EF"/>
    <w:rsid w:val="00B76677"/>
    <w:rsid w:val="00B77515"/>
    <w:rsid w:val="00B80947"/>
    <w:rsid w:val="00B80F19"/>
    <w:rsid w:val="00B811C7"/>
    <w:rsid w:val="00B813BF"/>
    <w:rsid w:val="00B817B3"/>
    <w:rsid w:val="00B817D5"/>
    <w:rsid w:val="00B81C1D"/>
    <w:rsid w:val="00B820C8"/>
    <w:rsid w:val="00B8361D"/>
    <w:rsid w:val="00B83728"/>
    <w:rsid w:val="00B83B16"/>
    <w:rsid w:val="00B840BA"/>
    <w:rsid w:val="00B86F7A"/>
    <w:rsid w:val="00B87825"/>
    <w:rsid w:val="00B8786F"/>
    <w:rsid w:val="00B90585"/>
    <w:rsid w:val="00B9292A"/>
    <w:rsid w:val="00B92C22"/>
    <w:rsid w:val="00B92E70"/>
    <w:rsid w:val="00B9308E"/>
    <w:rsid w:val="00B93D93"/>
    <w:rsid w:val="00B9408E"/>
    <w:rsid w:val="00B9428B"/>
    <w:rsid w:val="00B94B6B"/>
    <w:rsid w:val="00B95EA6"/>
    <w:rsid w:val="00B95F4C"/>
    <w:rsid w:val="00B965C9"/>
    <w:rsid w:val="00B966D9"/>
    <w:rsid w:val="00B969C4"/>
    <w:rsid w:val="00B970A8"/>
    <w:rsid w:val="00B97AC8"/>
    <w:rsid w:val="00BA0532"/>
    <w:rsid w:val="00BA061C"/>
    <w:rsid w:val="00BA13AD"/>
    <w:rsid w:val="00BA1421"/>
    <w:rsid w:val="00BA203D"/>
    <w:rsid w:val="00BA2250"/>
    <w:rsid w:val="00BA2512"/>
    <w:rsid w:val="00BA2947"/>
    <w:rsid w:val="00BA32B4"/>
    <w:rsid w:val="00BA34D1"/>
    <w:rsid w:val="00BA3B45"/>
    <w:rsid w:val="00BA50D5"/>
    <w:rsid w:val="00BA539A"/>
    <w:rsid w:val="00BA53C7"/>
    <w:rsid w:val="00BA5D07"/>
    <w:rsid w:val="00BA60E6"/>
    <w:rsid w:val="00BA6706"/>
    <w:rsid w:val="00BA6D6A"/>
    <w:rsid w:val="00BA7726"/>
    <w:rsid w:val="00BA7736"/>
    <w:rsid w:val="00BB00A5"/>
    <w:rsid w:val="00BB017C"/>
    <w:rsid w:val="00BB0BDE"/>
    <w:rsid w:val="00BB0C4F"/>
    <w:rsid w:val="00BB1590"/>
    <w:rsid w:val="00BB1889"/>
    <w:rsid w:val="00BB3721"/>
    <w:rsid w:val="00BB3828"/>
    <w:rsid w:val="00BB398A"/>
    <w:rsid w:val="00BB44F2"/>
    <w:rsid w:val="00BB581C"/>
    <w:rsid w:val="00BB5969"/>
    <w:rsid w:val="00BB5A11"/>
    <w:rsid w:val="00BB61E2"/>
    <w:rsid w:val="00BB67EC"/>
    <w:rsid w:val="00BB6A9A"/>
    <w:rsid w:val="00BB7594"/>
    <w:rsid w:val="00BB7FC0"/>
    <w:rsid w:val="00BC09A0"/>
    <w:rsid w:val="00BC0A39"/>
    <w:rsid w:val="00BC10B9"/>
    <w:rsid w:val="00BC1784"/>
    <w:rsid w:val="00BC1CF4"/>
    <w:rsid w:val="00BC2638"/>
    <w:rsid w:val="00BC276B"/>
    <w:rsid w:val="00BC2E2D"/>
    <w:rsid w:val="00BC30FE"/>
    <w:rsid w:val="00BC3754"/>
    <w:rsid w:val="00BC3B4E"/>
    <w:rsid w:val="00BC4648"/>
    <w:rsid w:val="00BC4BFC"/>
    <w:rsid w:val="00BC4D43"/>
    <w:rsid w:val="00BC4E9D"/>
    <w:rsid w:val="00BC4FD5"/>
    <w:rsid w:val="00BC506A"/>
    <w:rsid w:val="00BC5F20"/>
    <w:rsid w:val="00BC6686"/>
    <w:rsid w:val="00BC68E8"/>
    <w:rsid w:val="00BC697F"/>
    <w:rsid w:val="00BC6E1A"/>
    <w:rsid w:val="00BC7993"/>
    <w:rsid w:val="00BC7D21"/>
    <w:rsid w:val="00BD12C4"/>
    <w:rsid w:val="00BD1721"/>
    <w:rsid w:val="00BD1923"/>
    <w:rsid w:val="00BD1B40"/>
    <w:rsid w:val="00BD218C"/>
    <w:rsid w:val="00BD223E"/>
    <w:rsid w:val="00BD2350"/>
    <w:rsid w:val="00BD26D6"/>
    <w:rsid w:val="00BD2924"/>
    <w:rsid w:val="00BD408C"/>
    <w:rsid w:val="00BD4136"/>
    <w:rsid w:val="00BD4324"/>
    <w:rsid w:val="00BD4B6D"/>
    <w:rsid w:val="00BD4F53"/>
    <w:rsid w:val="00BD505D"/>
    <w:rsid w:val="00BD509C"/>
    <w:rsid w:val="00BD55B9"/>
    <w:rsid w:val="00BD5954"/>
    <w:rsid w:val="00BD60B7"/>
    <w:rsid w:val="00BD6282"/>
    <w:rsid w:val="00BD6A97"/>
    <w:rsid w:val="00BD7177"/>
    <w:rsid w:val="00BD748E"/>
    <w:rsid w:val="00BD7F2D"/>
    <w:rsid w:val="00BE002F"/>
    <w:rsid w:val="00BE01AA"/>
    <w:rsid w:val="00BE06B8"/>
    <w:rsid w:val="00BE0945"/>
    <w:rsid w:val="00BE0C62"/>
    <w:rsid w:val="00BE0E73"/>
    <w:rsid w:val="00BE170C"/>
    <w:rsid w:val="00BE17CC"/>
    <w:rsid w:val="00BE1D71"/>
    <w:rsid w:val="00BE20FF"/>
    <w:rsid w:val="00BE2FAA"/>
    <w:rsid w:val="00BE3746"/>
    <w:rsid w:val="00BE3DD2"/>
    <w:rsid w:val="00BE3EC2"/>
    <w:rsid w:val="00BE3F9C"/>
    <w:rsid w:val="00BE4334"/>
    <w:rsid w:val="00BE44C4"/>
    <w:rsid w:val="00BE4E56"/>
    <w:rsid w:val="00BE5744"/>
    <w:rsid w:val="00BE578C"/>
    <w:rsid w:val="00BE5A82"/>
    <w:rsid w:val="00BE5B21"/>
    <w:rsid w:val="00BE6CC4"/>
    <w:rsid w:val="00BE6D92"/>
    <w:rsid w:val="00BE6DA1"/>
    <w:rsid w:val="00BE71EA"/>
    <w:rsid w:val="00BE75C6"/>
    <w:rsid w:val="00BE78F5"/>
    <w:rsid w:val="00BF0D39"/>
    <w:rsid w:val="00BF1641"/>
    <w:rsid w:val="00BF1A25"/>
    <w:rsid w:val="00BF2603"/>
    <w:rsid w:val="00BF2BA1"/>
    <w:rsid w:val="00BF2CAF"/>
    <w:rsid w:val="00BF2E86"/>
    <w:rsid w:val="00BF30CC"/>
    <w:rsid w:val="00BF4963"/>
    <w:rsid w:val="00BF4F8F"/>
    <w:rsid w:val="00BF6257"/>
    <w:rsid w:val="00BF63A9"/>
    <w:rsid w:val="00BF6439"/>
    <w:rsid w:val="00BF6778"/>
    <w:rsid w:val="00BF75E7"/>
    <w:rsid w:val="00BF7B7B"/>
    <w:rsid w:val="00BF7EC7"/>
    <w:rsid w:val="00C01CE3"/>
    <w:rsid w:val="00C02937"/>
    <w:rsid w:val="00C03561"/>
    <w:rsid w:val="00C035C1"/>
    <w:rsid w:val="00C035DA"/>
    <w:rsid w:val="00C043C2"/>
    <w:rsid w:val="00C043F9"/>
    <w:rsid w:val="00C04636"/>
    <w:rsid w:val="00C049D9"/>
    <w:rsid w:val="00C04B9D"/>
    <w:rsid w:val="00C05194"/>
    <w:rsid w:val="00C05358"/>
    <w:rsid w:val="00C0596E"/>
    <w:rsid w:val="00C0611E"/>
    <w:rsid w:val="00C06356"/>
    <w:rsid w:val="00C0699A"/>
    <w:rsid w:val="00C06BF3"/>
    <w:rsid w:val="00C06BFA"/>
    <w:rsid w:val="00C076A8"/>
    <w:rsid w:val="00C077D7"/>
    <w:rsid w:val="00C07FFB"/>
    <w:rsid w:val="00C10460"/>
    <w:rsid w:val="00C10844"/>
    <w:rsid w:val="00C10EA2"/>
    <w:rsid w:val="00C11261"/>
    <w:rsid w:val="00C11497"/>
    <w:rsid w:val="00C116D4"/>
    <w:rsid w:val="00C12487"/>
    <w:rsid w:val="00C12F48"/>
    <w:rsid w:val="00C1307F"/>
    <w:rsid w:val="00C13112"/>
    <w:rsid w:val="00C14B26"/>
    <w:rsid w:val="00C15C2C"/>
    <w:rsid w:val="00C160F5"/>
    <w:rsid w:val="00C170B7"/>
    <w:rsid w:val="00C17282"/>
    <w:rsid w:val="00C203AC"/>
    <w:rsid w:val="00C20436"/>
    <w:rsid w:val="00C20F07"/>
    <w:rsid w:val="00C2149C"/>
    <w:rsid w:val="00C21589"/>
    <w:rsid w:val="00C21E18"/>
    <w:rsid w:val="00C21F4E"/>
    <w:rsid w:val="00C22B20"/>
    <w:rsid w:val="00C234E6"/>
    <w:rsid w:val="00C24BC0"/>
    <w:rsid w:val="00C24FC8"/>
    <w:rsid w:val="00C254FE"/>
    <w:rsid w:val="00C2587A"/>
    <w:rsid w:val="00C25994"/>
    <w:rsid w:val="00C25C80"/>
    <w:rsid w:val="00C26020"/>
    <w:rsid w:val="00C26167"/>
    <w:rsid w:val="00C26880"/>
    <w:rsid w:val="00C26CB6"/>
    <w:rsid w:val="00C272B6"/>
    <w:rsid w:val="00C274B8"/>
    <w:rsid w:val="00C279A7"/>
    <w:rsid w:val="00C27C3C"/>
    <w:rsid w:val="00C308B1"/>
    <w:rsid w:val="00C30B04"/>
    <w:rsid w:val="00C311E6"/>
    <w:rsid w:val="00C31354"/>
    <w:rsid w:val="00C31E6B"/>
    <w:rsid w:val="00C3303B"/>
    <w:rsid w:val="00C3321C"/>
    <w:rsid w:val="00C334EE"/>
    <w:rsid w:val="00C33A2B"/>
    <w:rsid w:val="00C33D18"/>
    <w:rsid w:val="00C3401A"/>
    <w:rsid w:val="00C348B7"/>
    <w:rsid w:val="00C348CF"/>
    <w:rsid w:val="00C34A34"/>
    <w:rsid w:val="00C34DB2"/>
    <w:rsid w:val="00C34E03"/>
    <w:rsid w:val="00C35528"/>
    <w:rsid w:val="00C358A3"/>
    <w:rsid w:val="00C35C19"/>
    <w:rsid w:val="00C361B8"/>
    <w:rsid w:val="00C36513"/>
    <w:rsid w:val="00C36692"/>
    <w:rsid w:val="00C36786"/>
    <w:rsid w:val="00C36958"/>
    <w:rsid w:val="00C36BDB"/>
    <w:rsid w:val="00C36D5A"/>
    <w:rsid w:val="00C36DA9"/>
    <w:rsid w:val="00C36F21"/>
    <w:rsid w:val="00C37CFB"/>
    <w:rsid w:val="00C40622"/>
    <w:rsid w:val="00C40804"/>
    <w:rsid w:val="00C40FF1"/>
    <w:rsid w:val="00C415ED"/>
    <w:rsid w:val="00C41705"/>
    <w:rsid w:val="00C41D89"/>
    <w:rsid w:val="00C41E3B"/>
    <w:rsid w:val="00C41FA7"/>
    <w:rsid w:val="00C42158"/>
    <w:rsid w:val="00C42540"/>
    <w:rsid w:val="00C43CF8"/>
    <w:rsid w:val="00C43F3B"/>
    <w:rsid w:val="00C44318"/>
    <w:rsid w:val="00C448A3"/>
    <w:rsid w:val="00C44A37"/>
    <w:rsid w:val="00C44B25"/>
    <w:rsid w:val="00C455A3"/>
    <w:rsid w:val="00C45E47"/>
    <w:rsid w:val="00C4684D"/>
    <w:rsid w:val="00C4713A"/>
    <w:rsid w:val="00C47180"/>
    <w:rsid w:val="00C5042F"/>
    <w:rsid w:val="00C50A0E"/>
    <w:rsid w:val="00C5102D"/>
    <w:rsid w:val="00C517C0"/>
    <w:rsid w:val="00C51A3C"/>
    <w:rsid w:val="00C51EF6"/>
    <w:rsid w:val="00C51FB9"/>
    <w:rsid w:val="00C524C2"/>
    <w:rsid w:val="00C532DF"/>
    <w:rsid w:val="00C53A51"/>
    <w:rsid w:val="00C53CA0"/>
    <w:rsid w:val="00C53DEC"/>
    <w:rsid w:val="00C540E9"/>
    <w:rsid w:val="00C54AA4"/>
    <w:rsid w:val="00C54C0D"/>
    <w:rsid w:val="00C556AB"/>
    <w:rsid w:val="00C5684E"/>
    <w:rsid w:val="00C576EF"/>
    <w:rsid w:val="00C57DAD"/>
    <w:rsid w:val="00C6100E"/>
    <w:rsid w:val="00C6121E"/>
    <w:rsid w:val="00C61682"/>
    <w:rsid w:val="00C62037"/>
    <w:rsid w:val="00C62A30"/>
    <w:rsid w:val="00C6300A"/>
    <w:rsid w:val="00C63431"/>
    <w:rsid w:val="00C6483B"/>
    <w:rsid w:val="00C6512C"/>
    <w:rsid w:val="00C6566F"/>
    <w:rsid w:val="00C659EE"/>
    <w:rsid w:val="00C66B90"/>
    <w:rsid w:val="00C66E3C"/>
    <w:rsid w:val="00C67422"/>
    <w:rsid w:val="00C67E48"/>
    <w:rsid w:val="00C70222"/>
    <w:rsid w:val="00C703ED"/>
    <w:rsid w:val="00C70749"/>
    <w:rsid w:val="00C70799"/>
    <w:rsid w:val="00C70AD8"/>
    <w:rsid w:val="00C715E4"/>
    <w:rsid w:val="00C71B42"/>
    <w:rsid w:val="00C71DB2"/>
    <w:rsid w:val="00C71E94"/>
    <w:rsid w:val="00C72186"/>
    <w:rsid w:val="00C72251"/>
    <w:rsid w:val="00C73D9C"/>
    <w:rsid w:val="00C73FCA"/>
    <w:rsid w:val="00C74925"/>
    <w:rsid w:val="00C74EA2"/>
    <w:rsid w:val="00C74F58"/>
    <w:rsid w:val="00C74FD5"/>
    <w:rsid w:val="00C75A55"/>
    <w:rsid w:val="00C75BC9"/>
    <w:rsid w:val="00C75D4A"/>
    <w:rsid w:val="00C764CC"/>
    <w:rsid w:val="00C76D7D"/>
    <w:rsid w:val="00C76DC1"/>
    <w:rsid w:val="00C77049"/>
    <w:rsid w:val="00C773BA"/>
    <w:rsid w:val="00C7794E"/>
    <w:rsid w:val="00C77B54"/>
    <w:rsid w:val="00C77F5B"/>
    <w:rsid w:val="00C81351"/>
    <w:rsid w:val="00C81445"/>
    <w:rsid w:val="00C81610"/>
    <w:rsid w:val="00C817E9"/>
    <w:rsid w:val="00C825F5"/>
    <w:rsid w:val="00C82915"/>
    <w:rsid w:val="00C83F0C"/>
    <w:rsid w:val="00C86B86"/>
    <w:rsid w:val="00C87234"/>
    <w:rsid w:val="00C87633"/>
    <w:rsid w:val="00C87D65"/>
    <w:rsid w:val="00C87DD2"/>
    <w:rsid w:val="00C87F87"/>
    <w:rsid w:val="00C9044E"/>
    <w:rsid w:val="00C90555"/>
    <w:rsid w:val="00C90650"/>
    <w:rsid w:val="00C90D7F"/>
    <w:rsid w:val="00C92B94"/>
    <w:rsid w:val="00C93360"/>
    <w:rsid w:val="00C93E15"/>
    <w:rsid w:val="00C94730"/>
    <w:rsid w:val="00C94FF0"/>
    <w:rsid w:val="00C95832"/>
    <w:rsid w:val="00C962B6"/>
    <w:rsid w:val="00C97361"/>
    <w:rsid w:val="00C97A73"/>
    <w:rsid w:val="00C97C0D"/>
    <w:rsid w:val="00C97C2A"/>
    <w:rsid w:val="00CA0014"/>
    <w:rsid w:val="00CA0072"/>
    <w:rsid w:val="00CA01EC"/>
    <w:rsid w:val="00CA16F7"/>
    <w:rsid w:val="00CA1760"/>
    <w:rsid w:val="00CA17B7"/>
    <w:rsid w:val="00CA1C9A"/>
    <w:rsid w:val="00CA204F"/>
    <w:rsid w:val="00CA2652"/>
    <w:rsid w:val="00CA3451"/>
    <w:rsid w:val="00CA3608"/>
    <w:rsid w:val="00CA373F"/>
    <w:rsid w:val="00CA409B"/>
    <w:rsid w:val="00CA4145"/>
    <w:rsid w:val="00CA47E7"/>
    <w:rsid w:val="00CA4C8D"/>
    <w:rsid w:val="00CA5C44"/>
    <w:rsid w:val="00CA627A"/>
    <w:rsid w:val="00CA6833"/>
    <w:rsid w:val="00CA7A10"/>
    <w:rsid w:val="00CA7ABF"/>
    <w:rsid w:val="00CB0274"/>
    <w:rsid w:val="00CB02A4"/>
    <w:rsid w:val="00CB04EE"/>
    <w:rsid w:val="00CB13FF"/>
    <w:rsid w:val="00CB1602"/>
    <w:rsid w:val="00CB198C"/>
    <w:rsid w:val="00CB1C5D"/>
    <w:rsid w:val="00CB1CD5"/>
    <w:rsid w:val="00CB2235"/>
    <w:rsid w:val="00CB23FF"/>
    <w:rsid w:val="00CB2891"/>
    <w:rsid w:val="00CB2909"/>
    <w:rsid w:val="00CB372B"/>
    <w:rsid w:val="00CB4AB0"/>
    <w:rsid w:val="00CB4C01"/>
    <w:rsid w:val="00CB4EA3"/>
    <w:rsid w:val="00CB5A86"/>
    <w:rsid w:val="00CB683D"/>
    <w:rsid w:val="00CB6CC0"/>
    <w:rsid w:val="00CB6FA6"/>
    <w:rsid w:val="00CC023B"/>
    <w:rsid w:val="00CC04EB"/>
    <w:rsid w:val="00CC0DFA"/>
    <w:rsid w:val="00CC0F5A"/>
    <w:rsid w:val="00CC11FD"/>
    <w:rsid w:val="00CC12BF"/>
    <w:rsid w:val="00CC14BB"/>
    <w:rsid w:val="00CC21C8"/>
    <w:rsid w:val="00CC2769"/>
    <w:rsid w:val="00CC2E48"/>
    <w:rsid w:val="00CC35A5"/>
    <w:rsid w:val="00CC367D"/>
    <w:rsid w:val="00CC3C2D"/>
    <w:rsid w:val="00CC3E28"/>
    <w:rsid w:val="00CC3E3E"/>
    <w:rsid w:val="00CC41E1"/>
    <w:rsid w:val="00CC4B3D"/>
    <w:rsid w:val="00CC55EC"/>
    <w:rsid w:val="00CC69E0"/>
    <w:rsid w:val="00CC6A02"/>
    <w:rsid w:val="00CC769B"/>
    <w:rsid w:val="00CD039A"/>
    <w:rsid w:val="00CD08DA"/>
    <w:rsid w:val="00CD2962"/>
    <w:rsid w:val="00CD29CA"/>
    <w:rsid w:val="00CD2C66"/>
    <w:rsid w:val="00CD30B0"/>
    <w:rsid w:val="00CD336C"/>
    <w:rsid w:val="00CD395E"/>
    <w:rsid w:val="00CD3A8C"/>
    <w:rsid w:val="00CD3C27"/>
    <w:rsid w:val="00CD3CD6"/>
    <w:rsid w:val="00CD427A"/>
    <w:rsid w:val="00CD44C7"/>
    <w:rsid w:val="00CD538A"/>
    <w:rsid w:val="00CD585B"/>
    <w:rsid w:val="00CD6B72"/>
    <w:rsid w:val="00CD761C"/>
    <w:rsid w:val="00CE00D5"/>
    <w:rsid w:val="00CE0969"/>
    <w:rsid w:val="00CE1D5C"/>
    <w:rsid w:val="00CE2816"/>
    <w:rsid w:val="00CE3073"/>
    <w:rsid w:val="00CE32CB"/>
    <w:rsid w:val="00CE3933"/>
    <w:rsid w:val="00CE3CD5"/>
    <w:rsid w:val="00CE4191"/>
    <w:rsid w:val="00CE49C3"/>
    <w:rsid w:val="00CE4E96"/>
    <w:rsid w:val="00CE58B8"/>
    <w:rsid w:val="00CE5FEA"/>
    <w:rsid w:val="00CF014D"/>
    <w:rsid w:val="00CF0224"/>
    <w:rsid w:val="00CF07B0"/>
    <w:rsid w:val="00CF08F8"/>
    <w:rsid w:val="00CF0F3C"/>
    <w:rsid w:val="00CF133B"/>
    <w:rsid w:val="00CF1F06"/>
    <w:rsid w:val="00CF384F"/>
    <w:rsid w:val="00CF4625"/>
    <w:rsid w:val="00CF52E0"/>
    <w:rsid w:val="00CF543A"/>
    <w:rsid w:val="00CF5930"/>
    <w:rsid w:val="00CF5E20"/>
    <w:rsid w:val="00CF6916"/>
    <w:rsid w:val="00CF6DE5"/>
    <w:rsid w:val="00CF7753"/>
    <w:rsid w:val="00D007B6"/>
    <w:rsid w:val="00D00D72"/>
    <w:rsid w:val="00D00EF8"/>
    <w:rsid w:val="00D012D1"/>
    <w:rsid w:val="00D01CEC"/>
    <w:rsid w:val="00D01D88"/>
    <w:rsid w:val="00D02B75"/>
    <w:rsid w:val="00D03252"/>
    <w:rsid w:val="00D03ADE"/>
    <w:rsid w:val="00D03C8C"/>
    <w:rsid w:val="00D0443A"/>
    <w:rsid w:val="00D048CC"/>
    <w:rsid w:val="00D04912"/>
    <w:rsid w:val="00D050E7"/>
    <w:rsid w:val="00D05122"/>
    <w:rsid w:val="00D05176"/>
    <w:rsid w:val="00D051B9"/>
    <w:rsid w:val="00D05338"/>
    <w:rsid w:val="00D05600"/>
    <w:rsid w:val="00D062F6"/>
    <w:rsid w:val="00D06C6D"/>
    <w:rsid w:val="00D072D5"/>
    <w:rsid w:val="00D07713"/>
    <w:rsid w:val="00D07A5C"/>
    <w:rsid w:val="00D101F7"/>
    <w:rsid w:val="00D103C5"/>
    <w:rsid w:val="00D1055E"/>
    <w:rsid w:val="00D11577"/>
    <w:rsid w:val="00D11E54"/>
    <w:rsid w:val="00D12792"/>
    <w:rsid w:val="00D129E3"/>
    <w:rsid w:val="00D13122"/>
    <w:rsid w:val="00D13738"/>
    <w:rsid w:val="00D14A1F"/>
    <w:rsid w:val="00D14BFF"/>
    <w:rsid w:val="00D14CB9"/>
    <w:rsid w:val="00D14D25"/>
    <w:rsid w:val="00D15061"/>
    <w:rsid w:val="00D152F9"/>
    <w:rsid w:val="00D1566E"/>
    <w:rsid w:val="00D1568D"/>
    <w:rsid w:val="00D15B26"/>
    <w:rsid w:val="00D169AD"/>
    <w:rsid w:val="00D16E1A"/>
    <w:rsid w:val="00D16F0A"/>
    <w:rsid w:val="00D17039"/>
    <w:rsid w:val="00D17161"/>
    <w:rsid w:val="00D1776D"/>
    <w:rsid w:val="00D177C5"/>
    <w:rsid w:val="00D17B8F"/>
    <w:rsid w:val="00D2006A"/>
    <w:rsid w:val="00D20334"/>
    <w:rsid w:val="00D20629"/>
    <w:rsid w:val="00D20787"/>
    <w:rsid w:val="00D2096B"/>
    <w:rsid w:val="00D20EA5"/>
    <w:rsid w:val="00D2142D"/>
    <w:rsid w:val="00D225C6"/>
    <w:rsid w:val="00D2303D"/>
    <w:rsid w:val="00D23446"/>
    <w:rsid w:val="00D23D6F"/>
    <w:rsid w:val="00D24172"/>
    <w:rsid w:val="00D24449"/>
    <w:rsid w:val="00D24CBF"/>
    <w:rsid w:val="00D24F82"/>
    <w:rsid w:val="00D253B0"/>
    <w:rsid w:val="00D256B4"/>
    <w:rsid w:val="00D25C64"/>
    <w:rsid w:val="00D2633A"/>
    <w:rsid w:val="00D27C44"/>
    <w:rsid w:val="00D301E5"/>
    <w:rsid w:val="00D301EE"/>
    <w:rsid w:val="00D30453"/>
    <w:rsid w:val="00D30F4B"/>
    <w:rsid w:val="00D33623"/>
    <w:rsid w:val="00D3478F"/>
    <w:rsid w:val="00D349FC"/>
    <w:rsid w:val="00D34A65"/>
    <w:rsid w:val="00D34AB6"/>
    <w:rsid w:val="00D35411"/>
    <w:rsid w:val="00D363D5"/>
    <w:rsid w:val="00D370AE"/>
    <w:rsid w:val="00D371B7"/>
    <w:rsid w:val="00D40CCA"/>
    <w:rsid w:val="00D41072"/>
    <w:rsid w:val="00D429D6"/>
    <w:rsid w:val="00D43645"/>
    <w:rsid w:val="00D4378C"/>
    <w:rsid w:val="00D43877"/>
    <w:rsid w:val="00D43D17"/>
    <w:rsid w:val="00D44777"/>
    <w:rsid w:val="00D44B65"/>
    <w:rsid w:val="00D44D59"/>
    <w:rsid w:val="00D44F2D"/>
    <w:rsid w:val="00D4515F"/>
    <w:rsid w:val="00D4531F"/>
    <w:rsid w:val="00D456E6"/>
    <w:rsid w:val="00D45747"/>
    <w:rsid w:val="00D45BFD"/>
    <w:rsid w:val="00D466BD"/>
    <w:rsid w:val="00D46BC7"/>
    <w:rsid w:val="00D46DB1"/>
    <w:rsid w:val="00D47B58"/>
    <w:rsid w:val="00D47F65"/>
    <w:rsid w:val="00D503BE"/>
    <w:rsid w:val="00D505B8"/>
    <w:rsid w:val="00D50F43"/>
    <w:rsid w:val="00D50F58"/>
    <w:rsid w:val="00D51891"/>
    <w:rsid w:val="00D51923"/>
    <w:rsid w:val="00D51AC7"/>
    <w:rsid w:val="00D51CAC"/>
    <w:rsid w:val="00D53150"/>
    <w:rsid w:val="00D53DDC"/>
    <w:rsid w:val="00D54710"/>
    <w:rsid w:val="00D54D18"/>
    <w:rsid w:val="00D554FC"/>
    <w:rsid w:val="00D567C8"/>
    <w:rsid w:val="00D57FF1"/>
    <w:rsid w:val="00D60EC7"/>
    <w:rsid w:val="00D628D1"/>
    <w:rsid w:val="00D63659"/>
    <w:rsid w:val="00D636D4"/>
    <w:rsid w:val="00D63F0B"/>
    <w:rsid w:val="00D63F78"/>
    <w:rsid w:val="00D64695"/>
    <w:rsid w:val="00D6497E"/>
    <w:rsid w:val="00D658CD"/>
    <w:rsid w:val="00D66241"/>
    <w:rsid w:val="00D66689"/>
    <w:rsid w:val="00D66A68"/>
    <w:rsid w:val="00D671DC"/>
    <w:rsid w:val="00D67385"/>
    <w:rsid w:val="00D676D7"/>
    <w:rsid w:val="00D67838"/>
    <w:rsid w:val="00D708AD"/>
    <w:rsid w:val="00D710CE"/>
    <w:rsid w:val="00D7126B"/>
    <w:rsid w:val="00D71400"/>
    <w:rsid w:val="00D716F8"/>
    <w:rsid w:val="00D71DA9"/>
    <w:rsid w:val="00D72744"/>
    <w:rsid w:val="00D72BF0"/>
    <w:rsid w:val="00D73F55"/>
    <w:rsid w:val="00D744A5"/>
    <w:rsid w:val="00D745DD"/>
    <w:rsid w:val="00D745F7"/>
    <w:rsid w:val="00D75624"/>
    <w:rsid w:val="00D75681"/>
    <w:rsid w:val="00D7750A"/>
    <w:rsid w:val="00D77D15"/>
    <w:rsid w:val="00D80189"/>
    <w:rsid w:val="00D812D3"/>
    <w:rsid w:val="00D81352"/>
    <w:rsid w:val="00D81B2E"/>
    <w:rsid w:val="00D81E6D"/>
    <w:rsid w:val="00D8344E"/>
    <w:rsid w:val="00D836C6"/>
    <w:rsid w:val="00D83868"/>
    <w:rsid w:val="00D84210"/>
    <w:rsid w:val="00D84688"/>
    <w:rsid w:val="00D85137"/>
    <w:rsid w:val="00D853E9"/>
    <w:rsid w:val="00D85621"/>
    <w:rsid w:val="00D8567A"/>
    <w:rsid w:val="00D856E8"/>
    <w:rsid w:val="00D85E0D"/>
    <w:rsid w:val="00D8685C"/>
    <w:rsid w:val="00D873C3"/>
    <w:rsid w:val="00D8753A"/>
    <w:rsid w:val="00D87C80"/>
    <w:rsid w:val="00D87F09"/>
    <w:rsid w:val="00D90147"/>
    <w:rsid w:val="00D90D1B"/>
    <w:rsid w:val="00D918EF"/>
    <w:rsid w:val="00D91AEB"/>
    <w:rsid w:val="00D924BC"/>
    <w:rsid w:val="00D926A5"/>
    <w:rsid w:val="00D9281D"/>
    <w:rsid w:val="00D9297B"/>
    <w:rsid w:val="00D92A74"/>
    <w:rsid w:val="00D93073"/>
    <w:rsid w:val="00D934E5"/>
    <w:rsid w:val="00D9428E"/>
    <w:rsid w:val="00D94E1B"/>
    <w:rsid w:val="00D94E9F"/>
    <w:rsid w:val="00D953B7"/>
    <w:rsid w:val="00D955A2"/>
    <w:rsid w:val="00D95F3C"/>
    <w:rsid w:val="00D964E7"/>
    <w:rsid w:val="00D9733D"/>
    <w:rsid w:val="00D97356"/>
    <w:rsid w:val="00D974F1"/>
    <w:rsid w:val="00DA07EB"/>
    <w:rsid w:val="00DA0AD2"/>
    <w:rsid w:val="00DA0D82"/>
    <w:rsid w:val="00DA2278"/>
    <w:rsid w:val="00DA2787"/>
    <w:rsid w:val="00DA283F"/>
    <w:rsid w:val="00DA43D2"/>
    <w:rsid w:val="00DA440F"/>
    <w:rsid w:val="00DA4464"/>
    <w:rsid w:val="00DA48EF"/>
    <w:rsid w:val="00DA5B2E"/>
    <w:rsid w:val="00DA5CDB"/>
    <w:rsid w:val="00DA5CEC"/>
    <w:rsid w:val="00DA6EC9"/>
    <w:rsid w:val="00DA7106"/>
    <w:rsid w:val="00DA738C"/>
    <w:rsid w:val="00DA73FB"/>
    <w:rsid w:val="00DA7AC5"/>
    <w:rsid w:val="00DA7BCE"/>
    <w:rsid w:val="00DB028C"/>
    <w:rsid w:val="00DB0511"/>
    <w:rsid w:val="00DB0715"/>
    <w:rsid w:val="00DB0743"/>
    <w:rsid w:val="00DB1228"/>
    <w:rsid w:val="00DB145B"/>
    <w:rsid w:val="00DB18F5"/>
    <w:rsid w:val="00DB1E83"/>
    <w:rsid w:val="00DB29D7"/>
    <w:rsid w:val="00DB2D02"/>
    <w:rsid w:val="00DB2E8C"/>
    <w:rsid w:val="00DB3152"/>
    <w:rsid w:val="00DB3529"/>
    <w:rsid w:val="00DB3D7E"/>
    <w:rsid w:val="00DB3EC3"/>
    <w:rsid w:val="00DB40EB"/>
    <w:rsid w:val="00DB4399"/>
    <w:rsid w:val="00DB4588"/>
    <w:rsid w:val="00DB4A39"/>
    <w:rsid w:val="00DB4FE8"/>
    <w:rsid w:val="00DB52F4"/>
    <w:rsid w:val="00DB5D67"/>
    <w:rsid w:val="00DB6AA2"/>
    <w:rsid w:val="00DB7277"/>
    <w:rsid w:val="00DB727F"/>
    <w:rsid w:val="00DB75F3"/>
    <w:rsid w:val="00DB770B"/>
    <w:rsid w:val="00DB7C90"/>
    <w:rsid w:val="00DB7DA5"/>
    <w:rsid w:val="00DB7F50"/>
    <w:rsid w:val="00DC010D"/>
    <w:rsid w:val="00DC05EF"/>
    <w:rsid w:val="00DC1262"/>
    <w:rsid w:val="00DC166D"/>
    <w:rsid w:val="00DC1737"/>
    <w:rsid w:val="00DC2065"/>
    <w:rsid w:val="00DC2101"/>
    <w:rsid w:val="00DC230F"/>
    <w:rsid w:val="00DC254A"/>
    <w:rsid w:val="00DC3575"/>
    <w:rsid w:val="00DC3610"/>
    <w:rsid w:val="00DC39D4"/>
    <w:rsid w:val="00DC4930"/>
    <w:rsid w:val="00DC599C"/>
    <w:rsid w:val="00DC6838"/>
    <w:rsid w:val="00DC7BE7"/>
    <w:rsid w:val="00DD0B61"/>
    <w:rsid w:val="00DD0E58"/>
    <w:rsid w:val="00DD12DA"/>
    <w:rsid w:val="00DD2791"/>
    <w:rsid w:val="00DD2BAF"/>
    <w:rsid w:val="00DD35BB"/>
    <w:rsid w:val="00DD3B6A"/>
    <w:rsid w:val="00DD3CF8"/>
    <w:rsid w:val="00DD41D5"/>
    <w:rsid w:val="00DD42C6"/>
    <w:rsid w:val="00DD4F8C"/>
    <w:rsid w:val="00DD5369"/>
    <w:rsid w:val="00DD552B"/>
    <w:rsid w:val="00DD592E"/>
    <w:rsid w:val="00DD769C"/>
    <w:rsid w:val="00DE00CC"/>
    <w:rsid w:val="00DE08A8"/>
    <w:rsid w:val="00DE0916"/>
    <w:rsid w:val="00DE114C"/>
    <w:rsid w:val="00DE164B"/>
    <w:rsid w:val="00DE2A79"/>
    <w:rsid w:val="00DE2FCA"/>
    <w:rsid w:val="00DE329E"/>
    <w:rsid w:val="00DE356D"/>
    <w:rsid w:val="00DE373D"/>
    <w:rsid w:val="00DE375C"/>
    <w:rsid w:val="00DE3CFB"/>
    <w:rsid w:val="00DE40A1"/>
    <w:rsid w:val="00DE443B"/>
    <w:rsid w:val="00DE46C1"/>
    <w:rsid w:val="00DE495A"/>
    <w:rsid w:val="00DE4D63"/>
    <w:rsid w:val="00DE51A8"/>
    <w:rsid w:val="00DE6A0B"/>
    <w:rsid w:val="00DE6B9A"/>
    <w:rsid w:val="00DE6C5A"/>
    <w:rsid w:val="00DE798D"/>
    <w:rsid w:val="00DF05FE"/>
    <w:rsid w:val="00DF078B"/>
    <w:rsid w:val="00DF09D6"/>
    <w:rsid w:val="00DF13E1"/>
    <w:rsid w:val="00DF148D"/>
    <w:rsid w:val="00DF41E9"/>
    <w:rsid w:val="00DF4594"/>
    <w:rsid w:val="00DF5672"/>
    <w:rsid w:val="00DF5B0E"/>
    <w:rsid w:val="00DF5D71"/>
    <w:rsid w:val="00DF6008"/>
    <w:rsid w:val="00DF62F7"/>
    <w:rsid w:val="00DF72B3"/>
    <w:rsid w:val="00DF7302"/>
    <w:rsid w:val="00DF7A2D"/>
    <w:rsid w:val="00DF7C56"/>
    <w:rsid w:val="00DF7C93"/>
    <w:rsid w:val="00E015A3"/>
    <w:rsid w:val="00E01B0F"/>
    <w:rsid w:val="00E01C31"/>
    <w:rsid w:val="00E02C2A"/>
    <w:rsid w:val="00E03493"/>
    <w:rsid w:val="00E042DB"/>
    <w:rsid w:val="00E0463F"/>
    <w:rsid w:val="00E04C53"/>
    <w:rsid w:val="00E04D0E"/>
    <w:rsid w:val="00E05321"/>
    <w:rsid w:val="00E05418"/>
    <w:rsid w:val="00E056EE"/>
    <w:rsid w:val="00E059E8"/>
    <w:rsid w:val="00E06CA0"/>
    <w:rsid w:val="00E076AC"/>
    <w:rsid w:val="00E07821"/>
    <w:rsid w:val="00E07DB0"/>
    <w:rsid w:val="00E10548"/>
    <w:rsid w:val="00E105FC"/>
    <w:rsid w:val="00E10891"/>
    <w:rsid w:val="00E11561"/>
    <w:rsid w:val="00E115A0"/>
    <w:rsid w:val="00E11E1B"/>
    <w:rsid w:val="00E11F9D"/>
    <w:rsid w:val="00E130F8"/>
    <w:rsid w:val="00E1315E"/>
    <w:rsid w:val="00E13F21"/>
    <w:rsid w:val="00E14165"/>
    <w:rsid w:val="00E1495B"/>
    <w:rsid w:val="00E168C6"/>
    <w:rsid w:val="00E1690B"/>
    <w:rsid w:val="00E17024"/>
    <w:rsid w:val="00E1714D"/>
    <w:rsid w:val="00E178AC"/>
    <w:rsid w:val="00E20178"/>
    <w:rsid w:val="00E2060E"/>
    <w:rsid w:val="00E206BD"/>
    <w:rsid w:val="00E21BA3"/>
    <w:rsid w:val="00E21C27"/>
    <w:rsid w:val="00E21ECC"/>
    <w:rsid w:val="00E2237E"/>
    <w:rsid w:val="00E223F3"/>
    <w:rsid w:val="00E228CC"/>
    <w:rsid w:val="00E22EC7"/>
    <w:rsid w:val="00E2411C"/>
    <w:rsid w:val="00E25143"/>
    <w:rsid w:val="00E2641F"/>
    <w:rsid w:val="00E26655"/>
    <w:rsid w:val="00E2687A"/>
    <w:rsid w:val="00E268F8"/>
    <w:rsid w:val="00E26AB6"/>
    <w:rsid w:val="00E27399"/>
    <w:rsid w:val="00E2764B"/>
    <w:rsid w:val="00E27703"/>
    <w:rsid w:val="00E27F42"/>
    <w:rsid w:val="00E30780"/>
    <w:rsid w:val="00E30A73"/>
    <w:rsid w:val="00E31325"/>
    <w:rsid w:val="00E31E7C"/>
    <w:rsid w:val="00E32090"/>
    <w:rsid w:val="00E33172"/>
    <w:rsid w:val="00E3327B"/>
    <w:rsid w:val="00E3390D"/>
    <w:rsid w:val="00E33932"/>
    <w:rsid w:val="00E33F4E"/>
    <w:rsid w:val="00E3405A"/>
    <w:rsid w:val="00E34705"/>
    <w:rsid w:val="00E34771"/>
    <w:rsid w:val="00E34A89"/>
    <w:rsid w:val="00E34DF7"/>
    <w:rsid w:val="00E358FC"/>
    <w:rsid w:val="00E35DBB"/>
    <w:rsid w:val="00E36443"/>
    <w:rsid w:val="00E36F5C"/>
    <w:rsid w:val="00E3742A"/>
    <w:rsid w:val="00E374F7"/>
    <w:rsid w:val="00E37B72"/>
    <w:rsid w:val="00E42ED9"/>
    <w:rsid w:val="00E43BC4"/>
    <w:rsid w:val="00E44A5D"/>
    <w:rsid w:val="00E44AB1"/>
    <w:rsid w:val="00E44BB4"/>
    <w:rsid w:val="00E452A0"/>
    <w:rsid w:val="00E45B55"/>
    <w:rsid w:val="00E46953"/>
    <w:rsid w:val="00E46F74"/>
    <w:rsid w:val="00E471B2"/>
    <w:rsid w:val="00E47328"/>
    <w:rsid w:val="00E476D2"/>
    <w:rsid w:val="00E47D13"/>
    <w:rsid w:val="00E50188"/>
    <w:rsid w:val="00E501B2"/>
    <w:rsid w:val="00E505EA"/>
    <w:rsid w:val="00E5087C"/>
    <w:rsid w:val="00E50D08"/>
    <w:rsid w:val="00E518D5"/>
    <w:rsid w:val="00E51A6F"/>
    <w:rsid w:val="00E52561"/>
    <w:rsid w:val="00E548EC"/>
    <w:rsid w:val="00E54AF7"/>
    <w:rsid w:val="00E54B82"/>
    <w:rsid w:val="00E5557F"/>
    <w:rsid w:val="00E555BC"/>
    <w:rsid w:val="00E556DA"/>
    <w:rsid w:val="00E55C0C"/>
    <w:rsid w:val="00E55DF2"/>
    <w:rsid w:val="00E55F39"/>
    <w:rsid w:val="00E56918"/>
    <w:rsid w:val="00E57171"/>
    <w:rsid w:val="00E5752A"/>
    <w:rsid w:val="00E57A47"/>
    <w:rsid w:val="00E57F9F"/>
    <w:rsid w:val="00E60214"/>
    <w:rsid w:val="00E60642"/>
    <w:rsid w:val="00E60C8F"/>
    <w:rsid w:val="00E61A8C"/>
    <w:rsid w:val="00E61E9D"/>
    <w:rsid w:val="00E62191"/>
    <w:rsid w:val="00E62667"/>
    <w:rsid w:val="00E6353F"/>
    <w:rsid w:val="00E63A72"/>
    <w:rsid w:val="00E63D67"/>
    <w:rsid w:val="00E63D99"/>
    <w:rsid w:val="00E644C9"/>
    <w:rsid w:val="00E649BE"/>
    <w:rsid w:val="00E656A4"/>
    <w:rsid w:val="00E65E51"/>
    <w:rsid w:val="00E66F06"/>
    <w:rsid w:val="00E6745D"/>
    <w:rsid w:val="00E70FA4"/>
    <w:rsid w:val="00E712CC"/>
    <w:rsid w:val="00E71842"/>
    <w:rsid w:val="00E72460"/>
    <w:rsid w:val="00E7290E"/>
    <w:rsid w:val="00E72C94"/>
    <w:rsid w:val="00E72E85"/>
    <w:rsid w:val="00E730AE"/>
    <w:rsid w:val="00E7332F"/>
    <w:rsid w:val="00E73434"/>
    <w:rsid w:val="00E73B0D"/>
    <w:rsid w:val="00E74085"/>
    <w:rsid w:val="00E74ACD"/>
    <w:rsid w:val="00E74BE8"/>
    <w:rsid w:val="00E753D5"/>
    <w:rsid w:val="00E765C2"/>
    <w:rsid w:val="00E768F0"/>
    <w:rsid w:val="00E76A47"/>
    <w:rsid w:val="00E76E78"/>
    <w:rsid w:val="00E77AF7"/>
    <w:rsid w:val="00E77F3F"/>
    <w:rsid w:val="00E80811"/>
    <w:rsid w:val="00E81742"/>
    <w:rsid w:val="00E81871"/>
    <w:rsid w:val="00E8196D"/>
    <w:rsid w:val="00E81D85"/>
    <w:rsid w:val="00E82ED5"/>
    <w:rsid w:val="00E831C7"/>
    <w:rsid w:val="00E832B3"/>
    <w:rsid w:val="00E83657"/>
    <w:rsid w:val="00E839E9"/>
    <w:rsid w:val="00E84250"/>
    <w:rsid w:val="00E8473E"/>
    <w:rsid w:val="00E8488F"/>
    <w:rsid w:val="00E84EC5"/>
    <w:rsid w:val="00E852C3"/>
    <w:rsid w:val="00E85604"/>
    <w:rsid w:val="00E85D0B"/>
    <w:rsid w:val="00E871CF"/>
    <w:rsid w:val="00E87BD7"/>
    <w:rsid w:val="00E87C39"/>
    <w:rsid w:val="00E87D05"/>
    <w:rsid w:val="00E87E23"/>
    <w:rsid w:val="00E9056B"/>
    <w:rsid w:val="00E90812"/>
    <w:rsid w:val="00E90CF6"/>
    <w:rsid w:val="00E90E8F"/>
    <w:rsid w:val="00E90F51"/>
    <w:rsid w:val="00E90FC3"/>
    <w:rsid w:val="00E916B2"/>
    <w:rsid w:val="00E91ED2"/>
    <w:rsid w:val="00E920C8"/>
    <w:rsid w:val="00E92FAD"/>
    <w:rsid w:val="00E94BDC"/>
    <w:rsid w:val="00E95469"/>
    <w:rsid w:val="00E956F6"/>
    <w:rsid w:val="00E95954"/>
    <w:rsid w:val="00E959B6"/>
    <w:rsid w:val="00E96025"/>
    <w:rsid w:val="00E9623B"/>
    <w:rsid w:val="00E964A9"/>
    <w:rsid w:val="00E96A35"/>
    <w:rsid w:val="00E96A54"/>
    <w:rsid w:val="00E96DE9"/>
    <w:rsid w:val="00E974B8"/>
    <w:rsid w:val="00E9752A"/>
    <w:rsid w:val="00E979C3"/>
    <w:rsid w:val="00E97A3C"/>
    <w:rsid w:val="00E97AD8"/>
    <w:rsid w:val="00E97C69"/>
    <w:rsid w:val="00E97F4D"/>
    <w:rsid w:val="00EA0B84"/>
    <w:rsid w:val="00EA1688"/>
    <w:rsid w:val="00EA1798"/>
    <w:rsid w:val="00EA193F"/>
    <w:rsid w:val="00EA1AF7"/>
    <w:rsid w:val="00EA2054"/>
    <w:rsid w:val="00EA32AF"/>
    <w:rsid w:val="00EA3763"/>
    <w:rsid w:val="00EA3CD3"/>
    <w:rsid w:val="00EA432F"/>
    <w:rsid w:val="00EA489F"/>
    <w:rsid w:val="00EA4E0F"/>
    <w:rsid w:val="00EA4FD6"/>
    <w:rsid w:val="00EA507E"/>
    <w:rsid w:val="00EA5790"/>
    <w:rsid w:val="00EA5874"/>
    <w:rsid w:val="00EA5AAC"/>
    <w:rsid w:val="00EA5C56"/>
    <w:rsid w:val="00EA6700"/>
    <w:rsid w:val="00EA7231"/>
    <w:rsid w:val="00EB0B07"/>
    <w:rsid w:val="00EB112B"/>
    <w:rsid w:val="00EB15CC"/>
    <w:rsid w:val="00EB1778"/>
    <w:rsid w:val="00EB1871"/>
    <w:rsid w:val="00EB1E52"/>
    <w:rsid w:val="00EB23F3"/>
    <w:rsid w:val="00EB2417"/>
    <w:rsid w:val="00EB26C1"/>
    <w:rsid w:val="00EB2966"/>
    <w:rsid w:val="00EB2D02"/>
    <w:rsid w:val="00EB2E9D"/>
    <w:rsid w:val="00EB3301"/>
    <w:rsid w:val="00EB34D5"/>
    <w:rsid w:val="00EB35A1"/>
    <w:rsid w:val="00EB3831"/>
    <w:rsid w:val="00EB387E"/>
    <w:rsid w:val="00EB43CE"/>
    <w:rsid w:val="00EB4432"/>
    <w:rsid w:val="00EB559F"/>
    <w:rsid w:val="00EB5B36"/>
    <w:rsid w:val="00EB5B6F"/>
    <w:rsid w:val="00EB5D89"/>
    <w:rsid w:val="00EB6086"/>
    <w:rsid w:val="00EB678E"/>
    <w:rsid w:val="00EB7032"/>
    <w:rsid w:val="00EB7049"/>
    <w:rsid w:val="00EC038A"/>
    <w:rsid w:val="00EC14D9"/>
    <w:rsid w:val="00EC1781"/>
    <w:rsid w:val="00EC189B"/>
    <w:rsid w:val="00EC1AC1"/>
    <w:rsid w:val="00EC1C3A"/>
    <w:rsid w:val="00EC236C"/>
    <w:rsid w:val="00EC2C24"/>
    <w:rsid w:val="00EC34BF"/>
    <w:rsid w:val="00EC3E45"/>
    <w:rsid w:val="00EC4235"/>
    <w:rsid w:val="00EC4CA4"/>
    <w:rsid w:val="00EC56DC"/>
    <w:rsid w:val="00EC59C0"/>
    <w:rsid w:val="00EC5AC5"/>
    <w:rsid w:val="00EC5F4A"/>
    <w:rsid w:val="00EC61DD"/>
    <w:rsid w:val="00EC623B"/>
    <w:rsid w:val="00EC7496"/>
    <w:rsid w:val="00EC7A7C"/>
    <w:rsid w:val="00ED14E2"/>
    <w:rsid w:val="00ED1A5E"/>
    <w:rsid w:val="00ED1A79"/>
    <w:rsid w:val="00ED1D32"/>
    <w:rsid w:val="00ED1E80"/>
    <w:rsid w:val="00ED281E"/>
    <w:rsid w:val="00ED2909"/>
    <w:rsid w:val="00ED35E4"/>
    <w:rsid w:val="00ED4014"/>
    <w:rsid w:val="00ED4539"/>
    <w:rsid w:val="00ED4BA5"/>
    <w:rsid w:val="00ED4D4D"/>
    <w:rsid w:val="00ED5584"/>
    <w:rsid w:val="00ED592C"/>
    <w:rsid w:val="00ED5A85"/>
    <w:rsid w:val="00ED5F67"/>
    <w:rsid w:val="00ED6150"/>
    <w:rsid w:val="00ED6A51"/>
    <w:rsid w:val="00ED6A70"/>
    <w:rsid w:val="00ED7368"/>
    <w:rsid w:val="00ED7DDA"/>
    <w:rsid w:val="00EE0F6A"/>
    <w:rsid w:val="00EE10F8"/>
    <w:rsid w:val="00EE23DF"/>
    <w:rsid w:val="00EE245D"/>
    <w:rsid w:val="00EE258D"/>
    <w:rsid w:val="00EE26BB"/>
    <w:rsid w:val="00EE2B4F"/>
    <w:rsid w:val="00EE41F2"/>
    <w:rsid w:val="00EE4885"/>
    <w:rsid w:val="00EE56F1"/>
    <w:rsid w:val="00EE5842"/>
    <w:rsid w:val="00EE59C3"/>
    <w:rsid w:val="00EE6664"/>
    <w:rsid w:val="00EE7250"/>
    <w:rsid w:val="00EF01FB"/>
    <w:rsid w:val="00EF040B"/>
    <w:rsid w:val="00EF05A2"/>
    <w:rsid w:val="00EF08D2"/>
    <w:rsid w:val="00EF10C2"/>
    <w:rsid w:val="00EF1B88"/>
    <w:rsid w:val="00EF1ED3"/>
    <w:rsid w:val="00EF2A48"/>
    <w:rsid w:val="00EF2D88"/>
    <w:rsid w:val="00EF36B3"/>
    <w:rsid w:val="00EF3BB3"/>
    <w:rsid w:val="00EF478A"/>
    <w:rsid w:val="00EF5C6C"/>
    <w:rsid w:val="00EF6130"/>
    <w:rsid w:val="00EF626F"/>
    <w:rsid w:val="00EF6341"/>
    <w:rsid w:val="00EF6F4B"/>
    <w:rsid w:val="00EF74CC"/>
    <w:rsid w:val="00EF778B"/>
    <w:rsid w:val="00F0029F"/>
    <w:rsid w:val="00F00FDF"/>
    <w:rsid w:val="00F01592"/>
    <w:rsid w:val="00F015CA"/>
    <w:rsid w:val="00F01B7C"/>
    <w:rsid w:val="00F0255B"/>
    <w:rsid w:val="00F02D2C"/>
    <w:rsid w:val="00F02DF8"/>
    <w:rsid w:val="00F02E7F"/>
    <w:rsid w:val="00F03CA9"/>
    <w:rsid w:val="00F04060"/>
    <w:rsid w:val="00F04471"/>
    <w:rsid w:val="00F04C1E"/>
    <w:rsid w:val="00F05009"/>
    <w:rsid w:val="00F05998"/>
    <w:rsid w:val="00F06AB1"/>
    <w:rsid w:val="00F079B6"/>
    <w:rsid w:val="00F07B32"/>
    <w:rsid w:val="00F07E5E"/>
    <w:rsid w:val="00F10150"/>
    <w:rsid w:val="00F104EA"/>
    <w:rsid w:val="00F10938"/>
    <w:rsid w:val="00F1209C"/>
    <w:rsid w:val="00F120E4"/>
    <w:rsid w:val="00F12829"/>
    <w:rsid w:val="00F12894"/>
    <w:rsid w:val="00F136F7"/>
    <w:rsid w:val="00F136FB"/>
    <w:rsid w:val="00F13CBB"/>
    <w:rsid w:val="00F13D07"/>
    <w:rsid w:val="00F13D10"/>
    <w:rsid w:val="00F13D5B"/>
    <w:rsid w:val="00F14104"/>
    <w:rsid w:val="00F14632"/>
    <w:rsid w:val="00F14B96"/>
    <w:rsid w:val="00F15782"/>
    <w:rsid w:val="00F15D4A"/>
    <w:rsid w:val="00F15E4C"/>
    <w:rsid w:val="00F16A3B"/>
    <w:rsid w:val="00F16B9F"/>
    <w:rsid w:val="00F174A0"/>
    <w:rsid w:val="00F17B29"/>
    <w:rsid w:val="00F17D01"/>
    <w:rsid w:val="00F207B2"/>
    <w:rsid w:val="00F2080E"/>
    <w:rsid w:val="00F2135F"/>
    <w:rsid w:val="00F21682"/>
    <w:rsid w:val="00F21AEA"/>
    <w:rsid w:val="00F229C5"/>
    <w:rsid w:val="00F23264"/>
    <w:rsid w:val="00F23F5A"/>
    <w:rsid w:val="00F23FFE"/>
    <w:rsid w:val="00F246CA"/>
    <w:rsid w:val="00F276CC"/>
    <w:rsid w:val="00F300DC"/>
    <w:rsid w:val="00F3037A"/>
    <w:rsid w:val="00F307B2"/>
    <w:rsid w:val="00F30C8D"/>
    <w:rsid w:val="00F30CEB"/>
    <w:rsid w:val="00F30CFE"/>
    <w:rsid w:val="00F318E4"/>
    <w:rsid w:val="00F32F15"/>
    <w:rsid w:val="00F32F6A"/>
    <w:rsid w:val="00F33462"/>
    <w:rsid w:val="00F33783"/>
    <w:rsid w:val="00F350CA"/>
    <w:rsid w:val="00F35965"/>
    <w:rsid w:val="00F35CD8"/>
    <w:rsid w:val="00F35DDB"/>
    <w:rsid w:val="00F3611C"/>
    <w:rsid w:val="00F36B24"/>
    <w:rsid w:val="00F36B70"/>
    <w:rsid w:val="00F3790B"/>
    <w:rsid w:val="00F403CB"/>
    <w:rsid w:val="00F408AD"/>
    <w:rsid w:val="00F40B80"/>
    <w:rsid w:val="00F41957"/>
    <w:rsid w:val="00F41C04"/>
    <w:rsid w:val="00F425D6"/>
    <w:rsid w:val="00F42E43"/>
    <w:rsid w:val="00F436B8"/>
    <w:rsid w:val="00F43C2C"/>
    <w:rsid w:val="00F44055"/>
    <w:rsid w:val="00F4468F"/>
    <w:rsid w:val="00F44C37"/>
    <w:rsid w:val="00F44EEB"/>
    <w:rsid w:val="00F45C8C"/>
    <w:rsid w:val="00F473E0"/>
    <w:rsid w:val="00F47FC9"/>
    <w:rsid w:val="00F50867"/>
    <w:rsid w:val="00F50ABB"/>
    <w:rsid w:val="00F50DFA"/>
    <w:rsid w:val="00F51052"/>
    <w:rsid w:val="00F51249"/>
    <w:rsid w:val="00F513B1"/>
    <w:rsid w:val="00F517E4"/>
    <w:rsid w:val="00F5195A"/>
    <w:rsid w:val="00F51F0A"/>
    <w:rsid w:val="00F52452"/>
    <w:rsid w:val="00F529E3"/>
    <w:rsid w:val="00F52C33"/>
    <w:rsid w:val="00F53E2E"/>
    <w:rsid w:val="00F53EC7"/>
    <w:rsid w:val="00F549B2"/>
    <w:rsid w:val="00F55957"/>
    <w:rsid w:val="00F55959"/>
    <w:rsid w:val="00F55A5C"/>
    <w:rsid w:val="00F55F4D"/>
    <w:rsid w:val="00F56261"/>
    <w:rsid w:val="00F562B7"/>
    <w:rsid w:val="00F56814"/>
    <w:rsid w:val="00F60B28"/>
    <w:rsid w:val="00F61548"/>
    <w:rsid w:val="00F617E5"/>
    <w:rsid w:val="00F619D9"/>
    <w:rsid w:val="00F61C8C"/>
    <w:rsid w:val="00F61E5C"/>
    <w:rsid w:val="00F62015"/>
    <w:rsid w:val="00F62868"/>
    <w:rsid w:val="00F62D3A"/>
    <w:rsid w:val="00F62E1C"/>
    <w:rsid w:val="00F62FA5"/>
    <w:rsid w:val="00F631CE"/>
    <w:rsid w:val="00F6321B"/>
    <w:rsid w:val="00F63477"/>
    <w:rsid w:val="00F63A10"/>
    <w:rsid w:val="00F6401F"/>
    <w:rsid w:val="00F64702"/>
    <w:rsid w:val="00F64986"/>
    <w:rsid w:val="00F64DBF"/>
    <w:rsid w:val="00F64FD5"/>
    <w:rsid w:val="00F6517D"/>
    <w:rsid w:val="00F657AC"/>
    <w:rsid w:val="00F66876"/>
    <w:rsid w:val="00F67824"/>
    <w:rsid w:val="00F70540"/>
    <w:rsid w:val="00F705BB"/>
    <w:rsid w:val="00F709BF"/>
    <w:rsid w:val="00F71722"/>
    <w:rsid w:val="00F7179E"/>
    <w:rsid w:val="00F71E62"/>
    <w:rsid w:val="00F72A1A"/>
    <w:rsid w:val="00F72FF1"/>
    <w:rsid w:val="00F73944"/>
    <w:rsid w:val="00F741F0"/>
    <w:rsid w:val="00F752E3"/>
    <w:rsid w:val="00F75537"/>
    <w:rsid w:val="00F7569F"/>
    <w:rsid w:val="00F75ADA"/>
    <w:rsid w:val="00F760D9"/>
    <w:rsid w:val="00F76910"/>
    <w:rsid w:val="00F769F9"/>
    <w:rsid w:val="00F76C3B"/>
    <w:rsid w:val="00F776A0"/>
    <w:rsid w:val="00F776FD"/>
    <w:rsid w:val="00F77926"/>
    <w:rsid w:val="00F77A16"/>
    <w:rsid w:val="00F80799"/>
    <w:rsid w:val="00F80AA7"/>
    <w:rsid w:val="00F81104"/>
    <w:rsid w:val="00F8179A"/>
    <w:rsid w:val="00F81DB9"/>
    <w:rsid w:val="00F828D8"/>
    <w:rsid w:val="00F82A1C"/>
    <w:rsid w:val="00F82B0E"/>
    <w:rsid w:val="00F82C65"/>
    <w:rsid w:val="00F832B7"/>
    <w:rsid w:val="00F834BF"/>
    <w:rsid w:val="00F83C93"/>
    <w:rsid w:val="00F844A0"/>
    <w:rsid w:val="00F84B8E"/>
    <w:rsid w:val="00F862C4"/>
    <w:rsid w:val="00F865A3"/>
    <w:rsid w:val="00F86B0E"/>
    <w:rsid w:val="00F87194"/>
    <w:rsid w:val="00F8735E"/>
    <w:rsid w:val="00F87393"/>
    <w:rsid w:val="00F90BF2"/>
    <w:rsid w:val="00F910DE"/>
    <w:rsid w:val="00F925B4"/>
    <w:rsid w:val="00F93355"/>
    <w:rsid w:val="00F93AFE"/>
    <w:rsid w:val="00F943A4"/>
    <w:rsid w:val="00F946A6"/>
    <w:rsid w:val="00F94CDD"/>
    <w:rsid w:val="00F94EE1"/>
    <w:rsid w:val="00F95746"/>
    <w:rsid w:val="00F95886"/>
    <w:rsid w:val="00F958D6"/>
    <w:rsid w:val="00F95A0B"/>
    <w:rsid w:val="00F9654D"/>
    <w:rsid w:val="00F96878"/>
    <w:rsid w:val="00F96A68"/>
    <w:rsid w:val="00F96BBA"/>
    <w:rsid w:val="00FA009E"/>
    <w:rsid w:val="00FA0411"/>
    <w:rsid w:val="00FA070B"/>
    <w:rsid w:val="00FA0E83"/>
    <w:rsid w:val="00FA14BB"/>
    <w:rsid w:val="00FA16EB"/>
    <w:rsid w:val="00FA185C"/>
    <w:rsid w:val="00FA1B02"/>
    <w:rsid w:val="00FA1E1B"/>
    <w:rsid w:val="00FA242A"/>
    <w:rsid w:val="00FA2DB6"/>
    <w:rsid w:val="00FA31B1"/>
    <w:rsid w:val="00FA3259"/>
    <w:rsid w:val="00FA3B2F"/>
    <w:rsid w:val="00FA438A"/>
    <w:rsid w:val="00FA456E"/>
    <w:rsid w:val="00FA50FD"/>
    <w:rsid w:val="00FA522C"/>
    <w:rsid w:val="00FA60AB"/>
    <w:rsid w:val="00FA6621"/>
    <w:rsid w:val="00FA74AD"/>
    <w:rsid w:val="00FA792B"/>
    <w:rsid w:val="00FA7BC3"/>
    <w:rsid w:val="00FB0873"/>
    <w:rsid w:val="00FB1054"/>
    <w:rsid w:val="00FB39F3"/>
    <w:rsid w:val="00FB3DBD"/>
    <w:rsid w:val="00FB40C8"/>
    <w:rsid w:val="00FB40D8"/>
    <w:rsid w:val="00FB4393"/>
    <w:rsid w:val="00FB459C"/>
    <w:rsid w:val="00FB4B36"/>
    <w:rsid w:val="00FB545E"/>
    <w:rsid w:val="00FB5476"/>
    <w:rsid w:val="00FB559E"/>
    <w:rsid w:val="00FB6030"/>
    <w:rsid w:val="00FB6065"/>
    <w:rsid w:val="00FB6C43"/>
    <w:rsid w:val="00FB6E97"/>
    <w:rsid w:val="00FB76AA"/>
    <w:rsid w:val="00FB76C1"/>
    <w:rsid w:val="00FC0053"/>
    <w:rsid w:val="00FC03B3"/>
    <w:rsid w:val="00FC0923"/>
    <w:rsid w:val="00FC106F"/>
    <w:rsid w:val="00FC1D22"/>
    <w:rsid w:val="00FC31D5"/>
    <w:rsid w:val="00FC31F7"/>
    <w:rsid w:val="00FC3C86"/>
    <w:rsid w:val="00FC4113"/>
    <w:rsid w:val="00FC48F1"/>
    <w:rsid w:val="00FC5495"/>
    <w:rsid w:val="00FC5676"/>
    <w:rsid w:val="00FC5761"/>
    <w:rsid w:val="00FC5D3B"/>
    <w:rsid w:val="00FC5F52"/>
    <w:rsid w:val="00FC60F7"/>
    <w:rsid w:val="00FC60FF"/>
    <w:rsid w:val="00FC6396"/>
    <w:rsid w:val="00FC645A"/>
    <w:rsid w:val="00FC64BD"/>
    <w:rsid w:val="00FC65BC"/>
    <w:rsid w:val="00FC6C53"/>
    <w:rsid w:val="00FC74C7"/>
    <w:rsid w:val="00FC78B1"/>
    <w:rsid w:val="00FC7B11"/>
    <w:rsid w:val="00FC7DDF"/>
    <w:rsid w:val="00FD06AC"/>
    <w:rsid w:val="00FD1CB2"/>
    <w:rsid w:val="00FD258E"/>
    <w:rsid w:val="00FD2DDE"/>
    <w:rsid w:val="00FD4AD7"/>
    <w:rsid w:val="00FD4EBB"/>
    <w:rsid w:val="00FD4EBC"/>
    <w:rsid w:val="00FD50B8"/>
    <w:rsid w:val="00FD57B4"/>
    <w:rsid w:val="00FD62E1"/>
    <w:rsid w:val="00FD66DE"/>
    <w:rsid w:val="00FD67D1"/>
    <w:rsid w:val="00FD70FA"/>
    <w:rsid w:val="00FD793B"/>
    <w:rsid w:val="00FD7D8B"/>
    <w:rsid w:val="00FD7FC7"/>
    <w:rsid w:val="00FE01FC"/>
    <w:rsid w:val="00FE0BC4"/>
    <w:rsid w:val="00FE0E6C"/>
    <w:rsid w:val="00FE173F"/>
    <w:rsid w:val="00FE1C33"/>
    <w:rsid w:val="00FE253F"/>
    <w:rsid w:val="00FE279C"/>
    <w:rsid w:val="00FE2EA8"/>
    <w:rsid w:val="00FE2F01"/>
    <w:rsid w:val="00FE300D"/>
    <w:rsid w:val="00FE3856"/>
    <w:rsid w:val="00FE4262"/>
    <w:rsid w:val="00FE4AAE"/>
    <w:rsid w:val="00FE4CD0"/>
    <w:rsid w:val="00FE4D2A"/>
    <w:rsid w:val="00FE4EF7"/>
    <w:rsid w:val="00FE54EC"/>
    <w:rsid w:val="00FE57F3"/>
    <w:rsid w:val="00FE59EC"/>
    <w:rsid w:val="00FE634F"/>
    <w:rsid w:val="00FE68B2"/>
    <w:rsid w:val="00FE6E49"/>
    <w:rsid w:val="00FE6E6E"/>
    <w:rsid w:val="00FE6F11"/>
    <w:rsid w:val="00FE75E4"/>
    <w:rsid w:val="00FE7655"/>
    <w:rsid w:val="00FE784F"/>
    <w:rsid w:val="00FE798B"/>
    <w:rsid w:val="00FE7B67"/>
    <w:rsid w:val="00FF0739"/>
    <w:rsid w:val="00FF0ADB"/>
    <w:rsid w:val="00FF12DD"/>
    <w:rsid w:val="00FF13F3"/>
    <w:rsid w:val="00FF2021"/>
    <w:rsid w:val="00FF219A"/>
    <w:rsid w:val="00FF248D"/>
    <w:rsid w:val="00FF307B"/>
    <w:rsid w:val="00FF3F05"/>
    <w:rsid w:val="00FF4015"/>
    <w:rsid w:val="00FF4B96"/>
    <w:rsid w:val="00FF4C55"/>
    <w:rsid w:val="00FF4E83"/>
    <w:rsid w:val="00FF51EF"/>
    <w:rsid w:val="00FF5734"/>
    <w:rsid w:val="00FF5794"/>
    <w:rsid w:val="00FF5B69"/>
    <w:rsid w:val="00FF5CD8"/>
    <w:rsid w:val="00FF5F79"/>
    <w:rsid w:val="00FF6B10"/>
    <w:rsid w:val="00FF6B41"/>
    <w:rsid w:val="00FF6E86"/>
    <w:rsid w:val="00FF7A79"/>
    <w:rsid w:val="01005CB3"/>
    <w:rsid w:val="010C55D6"/>
    <w:rsid w:val="01367D74"/>
    <w:rsid w:val="0139507A"/>
    <w:rsid w:val="016B7E04"/>
    <w:rsid w:val="0184846A"/>
    <w:rsid w:val="01DBC903"/>
    <w:rsid w:val="01EBDEAE"/>
    <w:rsid w:val="01F7613C"/>
    <w:rsid w:val="01FA319B"/>
    <w:rsid w:val="0218F451"/>
    <w:rsid w:val="0234BEAE"/>
    <w:rsid w:val="023FAB7F"/>
    <w:rsid w:val="0257E504"/>
    <w:rsid w:val="028701C8"/>
    <w:rsid w:val="0289FD41"/>
    <w:rsid w:val="029A6516"/>
    <w:rsid w:val="02A16D72"/>
    <w:rsid w:val="02E41254"/>
    <w:rsid w:val="02EC7627"/>
    <w:rsid w:val="03030B08"/>
    <w:rsid w:val="031112E0"/>
    <w:rsid w:val="031A3D96"/>
    <w:rsid w:val="035017CC"/>
    <w:rsid w:val="03877489"/>
    <w:rsid w:val="038C4131"/>
    <w:rsid w:val="0394E7F7"/>
    <w:rsid w:val="0399A581"/>
    <w:rsid w:val="03B8C514"/>
    <w:rsid w:val="0411C326"/>
    <w:rsid w:val="041EA1FF"/>
    <w:rsid w:val="0431B78E"/>
    <w:rsid w:val="0438847B"/>
    <w:rsid w:val="0473824B"/>
    <w:rsid w:val="04753D48"/>
    <w:rsid w:val="0479B80D"/>
    <w:rsid w:val="04A53823"/>
    <w:rsid w:val="04B3E286"/>
    <w:rsid w:val="04B681C8"/>
    <w:rsid w:val="04BAF9C1"/>
    <w:rsid w:val="04BE7FBA"/>
    <w:rsid w:val="04DE921F"/>
    <w:rsid w:val="0501C2DD"/>
    <w:rsid w:val="051B2D0C"/>
    <w:rsid w:val="051B3070"/>
    <w:rsid w:val="05250DFF"/>
    <w:rsid w:val="053CA2D1"/>
    <w:rsid w:val="053F7562"/>
    <w:rsid w:val="055A1D17"/>
    <w:rsid w:val="05640077"/>
    <w:rsid w:val="0577A3C9"/>
    <w:rsid w:val="057830D4"/>
    <w:rsid w:val="058A35A5"/>
    <w:rsid w:val="05B816C5"/>
    <w:rsid w:val="05D3F212"/>
    <w:rsid w:val="05D6698F"/>
    <w:rsid w:val="05D6C36A"/>
    <w:rsid w:val="05ECE42C"/>
    <w:rsid w:val="05F14E0A"/>
    <w:rsid w:val="05F52129"/>
    <w:rsid w:val="05F78139"/>
    <w:rsid w:val="06166082"/>
    <w:rsid w:val="0642D3AA"/>
    <w:rsid w:val="0646E7F8"/>
    <w:rsid w:val="0650C06D"/>
    <w:rsid w:val="0656B91E"/>
    <w:rsid w:val="065CC08D"/>
    <w:rsid w:val="06626263"/>
    <w:rsid w:val="06C1D229"/>
    <w:rsid w:val="06C63FD3"/>
    <w:rsid w:val="06D121F8"/>
    <w:rsid w:val="06E5F451"/>
    <w:rsid w:val="072E6DF5"/>
    <w:rsid w:val="072EF4EB"/>
    <w:rsid w:val="0737A0AB"/>
    <w:rsid w:val="078F04A4"/>
    <w:rsid w:val="079854C9"/>
    <w:rsid w:val="079A3201"/>
    <w:rsid w:val="079BF013"/>
    <w:rsid w:val="07A1EB2E"/>
    <w:rsid w:val="07B47DB8"/>
    <w:rsid w:val="07D4CA85"/>
    <w:rsid w:val="07ED99BC"/>
    <w:rsid w:val="0801A0E0"/>
    <w:rsid w:val="0803E21A"/>
    <w:rsid w:val="080B9F05"/>
    <w:rsid w:val="0818CC01"/>
    <w:rsid w:val="0824E641"/>
    <w:rsid w:val="082B7ECC"/>
    <w:rsid w:val="0830731D"/>
    <w:rsid w:val="0836D12D"/>
    <w:rsid w:val="0850618C"/>
    <w:rsid w:val="08564E4F"/>
    <w:rsid w:val="0881514D"/>
    <w:rsid w:val="08A8D4FA"/>
    <w:rsid w:val="08DEAF25"/>
    <w:rsid w:val="09083241"/>
    <w:rsid w:val="0935EC34"/>
    <w:rsid w:val="099A5982"/>
    <w:rsid w:val="09A78086"/>
    <w:rsid w:val="09BB6492"/>
    <w:rsid w:val="0A26B21B"/>
    <w:rsid w:val="0A27B79C"/>
    <w:rsid w:val="0A2AB0AC"/>
    <w:rsid w:val="0A446E0C"/>
    <w:rsid w:val="0A5371B6"/>
    <w:rsid w:val="0A5A99F5"/>
    <w:rsid w:val="0A6382D8"/>
    <w:rsid w:val="0A6BC835"/>
    <w:rsid w:val="0A8C3FB4"/>
    <w:rsid w:val="0A94B9D5"/>
    <w:rsid w:val="0AB8C709"/>
    <w:rsid w:val="0ADE435D"/>
    <w:rsid w:val="0AE58F7C"/>
    <w:rsid w:val="0B04F05F"/>
    <w:rsid w:val="0B0562EC"/>
    <w:rsid w:val="0B083B34"/>
    <w:rsid w:val="0B0890D8"/>
    <w:rsid w:val="0B17793B"/>
    <w:rsid w:val="0B1E2A55"/>
    <w:rsid w:val="0B40EB74"/>
    <w:rsid w:val="0B4A2E9C"/>
    <w:rsid w:val="0B5A568A"/>
    <w:rsid w:val="0B5D5720"/>
    <w:rsid w:val="0B6E9D47"/>
    <w:rsid w:val="0B7A1098"/>
    <w:rsid w:val="0B89B087"/>
    <w:rsid w:val="0BA1D0AB"/>
    <w:rsid w:val="0BBB8AF6"/>
    <w:rsid w:val="0BCBEFFD"/>
    <w:rsid w:val="0C12A708"/>
    <w:rsid w:val="0C219488"/>
    <w:rsid w:val="0C514B89"/>
    <w:rsid w:val="0C526DEA"/>
    <w:rsid w:val="0C5481EC"/>
    <w:rsid w:val="0C5F0E39"/>
    <w:rsid w:val="0C849952"/>
    <w:rsid w:val="0C84C8D4"/>
    <w:rsid w:val="0C8A807C"/>
    <w:rsid w:val="0CA4A30D"/>
    <w:rsid w:val="0CA606D0"/>
    <w:rsid w:val="0CBF5705"/>
    <w:rsid w:val="0CC25DF6"/>
    <w:rsid w:val="0CC66D3A"/>
    <w:rsid w:val="0CC7DB8E"/>
    <w:rsid w:val="0CE45B73"/>
    <w:rsid w:val="0CE5B30F"/>
    <w:rsid w:val="0D0595D1"/>
    <w:rsid w:val="0D195573"/>
    <w:rsid w:val="0D1F43A1"/>
    <w:rsid w:val="0D50D031"/>
    <w:rsid w:val="0D530914"/>
    <w:rsid w:val="0D59B937"/>
    <w:rsid w:val="0D5A3972"/>
    <w:rsid w:val="0D7EF9BF"/>
    <w:rsid w:val="0D9F37D2"/>
    <w:rsid w:val="0DB39A8D"/>
    <w:rsid w:val="0DBDDB43"/>
    <w:rsid w:val="0DE21839"/>
    <w:rsid w:val="0DEB4160"/>
    <w:rsid w:val="0DED1737"/>
    <w:rsid w:val="0E029687"/>
    <w:rsid w:val="0E02F9B2"/>
    <w:rsid w:val="0E288674"/>
    <w:rsid w:val="0E429FF0"/>
    <w:rsid w:val="0E4EE10D"/>
    <w:rsid w:val="0E5DBBE4"/>
    <w:rsid w:val="0E6EE6F1"/>
    <w:rsid w:val="0E719007"/>
    <w:rsid w:val="0EADEE1A"/>
    <w:rsid w:val="0EC155EC"/>
    <w:rsid w:val="0ECCB44E"/>
    <w:rsid w:val="0ED141F5"/>
    <w:rsid w:val="0EDC6B64"/>
    <w:rsid w:val="0EE57CB6"/>
    <w:rsid w:val="0F13CB8E"/>
    <w:rsid w:val="0F2128CF"/>
    <w:rsid w:val="0F22CE01"/>
    <w:rsid w:val="0F2D843E"/>
    <w:rsid w:val="0F572CD1"/>
    <w:rsid w:val="0F7F023D"/>
    <w:rsid w:val="0FCA4F79"/>
    <w:rsid w:val="0FCD61A7"/>
    <w:rsid w:val="0FF38DA9"/>
    <w:rsid w:val="101091CC"/>
    <w:rsid w:val="103C5069"/>
    <w:rsid w:val="10463421"/>
    <w:rsid w:val="10DB7AEC"/>
    <w:rsid w:val="10FEFC89"/>
    <w:rsid w:val="113A407E"/>
    <w:rsid w:val="113B5C1A"/>
    <w:rsid w:val="115DE0E6"/>
    <w:rsid w:val="11684A2D"/>
    <w:rsid w:val="117E4462"/>
    <w:rsid w:val="117FC8DE"/>
    <w:rsid w:val="11A34B4A"/>
    <w:rsid w:val="11A36E31"/>
    <w:rsid w:val="11AA918F"/>
    <w:rsid w:val="11D9A4F0"/>
    <w:rsid w:val="11DAB335"/>
    <w:rsid w:val="120016AD"/>
    <w:rsid w:val="12244F83"/>
    <w:rsid w:val="12306F70"/>
    <w:rsid w:val="12344D97"/>
    <w:rsid w:val="124DD4C6"/>
    <w:rsid w:val="12527DD0"/>
    <w:rsid w:val="12ABCE1E"/>
    <w:rsid w:val="12B5C545"/>
    <w:rsid w:val="12C830FD"/>
    <w:rsid w:val="12CB3B90"/>
    <w:rsid w:val="12D4E0FD"/>
    <w:rsid w:val="12D7A65F"/>
    <w:rsid w:val="130A59A2"/>
    <w:rsid w:val="131DFC18"/>
    <w:rsid w:val="13211CDE"/>
    <w:rsid w:val="133EF9D4"/>
    <w:rsid w:val="1344B8F6"/>
    <w:rsid w:val="1369AD1E"/>
    <w:rsid w:val="13717AA3"/>
    <w:rsid w:val="13885E0C"/>
    <w:rsid w:val="13904482"/>
    <w:rsid w:val="13BF662D"/>
    <w:rsid w:val="13E3B576"/>
    <w:rsid w:val="13EA0C66"/>
    <w:rsid w:val="140AFC52"/>
    <w:rsid w:val="1410960A"/>
    <w:rsid w:val="142A12A4"/>
    <w:rsid w:val="1439BE3D"/>
    <w:rsid w:val="143AE0EB"/>
    <w:rsid w:val="143E16BF"/>
    <w:rsid w:val="143EBC9C"/>
    <w:rsid w:val="144A8C91"/>
    <w:rsid w:val="1464FE70"/>
    <w:rsid w:val="148042D7"/>
    <w:rsid w:val="14881445"/>
    <w:rsid w:val="148B4260"/>
    <w:rsid w:val="148E0FF6"/>
    <w:rsid w:val="148E2B9A"/>
    <w:rsid w:val="149876A4"/>
    <w:rsid w:val="14ACE988"/>
    <w:rsid w:val="14C9FC1A"/>
    <w:rsid w:val="14DD6D93"/>
    <w:rsid w:val="14E6610A"/>
    <w:rsid w:val="14E82747"/>
    <w:rsid w:val="15086D5E"/>
    <w:rsid w:val="150A657D"/>
    <w:rsid w:val="150BF90E"/>
    <w:rsid w:val="1540B812"/>
    <w:rsid w:val="1551D468"/>
    <w:rsid w:val="157B66E5"/>
    <w:rsid w:val="1584CB05"/>
    <w:rsid w:val="15945D2A"/>
    <w:rsid w:val="159F70A5"/>
    <w:rsid w:val="15A61B9B"/>
    <w:rsid w:val="15AA2AE8"/>
    <w:rsid w:val="15B33F92"/>
    <w:rsid w:val="15C42AC2"/>
    <w:rsid w:val="15D7EF46"/>
    <w:rsid w:val="15DB4BC7"/>
    <w:rsid w:val="15DE4461"/>
    <w:rsid w:val="15E08BB4"/>
    <w:rsid w:val="15E4E057"/>
    <w:rsid w:val="160BA99A"/>
    <w:rsid w:val="162E3224"/>
    <w:rsid w:val="162EC1F7"/>
    <w:rsid w:val="16302518"/>
    <w:rsid w:val="16339859"/>
    <w:rsid w:val="16409446"/>
    <w:rsid w:val="164FAD85"/>
    <w:rsid w:val="165FF587"/>
    <w:rsid w:val="1666B802"/>
    <w:rsid w:val="1668A77E"/>
    <w:rsid w:val="166F2B1D"/>
    <w:rsid w:val="1670AB7D"/>
    <w:rsid w:val="16744FBF"/>
    <w:rsid w:val="16AF908E"/>
    <w:rsid w:val="16BE4510"/>
    <w:rsid w:val="16C33B40"/>
    <w:rsid w:val="16D1ACE1"/>
    <w:rsid w:val="16ECE571"/>
    <w:rsid w:val="171008C0"/>
    <w:rsid w:val="171A8BBE"/>
    <w:rsid w:val="17257B07"/>
    <w:rsid w:val="172DCDFD"/>
    <w:rsid w:val="17392EA4"/>
    <w:rsid w:val="1739E640"/>
    <w:rsid w:val="17502B50"/>
    <w:rsid w:val="1761BF57"/>
    <w:rsid w:val="176A4DD8"/>
    <w:rsid w:val="177C5E22"/>
    <w:rsid w:val="179CA2DB"/>
    <w:rsid w:val="179F696D"/>
    <w:rsid w:val="179F8D70"/>
    <w:rsid w:val="17B3A2C8"/>
    <w:rsid w:val="17DF37B7"/>
    <w:rsid w:val="17EFDEEC"/>
    <w:rsid w:val="17F1DFC1"/>
    <w:rsid w:val="17F20090"/>
    <w:rsid w:val="181052F1"/>
    <w:rsid w:val="18111445"/>
    <w:rsid w:val="1812D245"/>
    <w:rsid w:val="18163265"/>
    <w:rsid w:val="1847E859"/>
    <w:rsid w:val="18513A92"/>
    <w:rsid w:val="185B0715"/>
    <w:rsid w:val="185B7BF3"/>
    <w:rsid w:val="185D72DD"/>
    <w:rsid w:val="185DCDE3"/>
    <w:rsid w:val="186ADFEB"/>
    <w:rsid w:val="18E9FB98"/>
    <w:rsid w:val="19213147"/>
    <w:rsid w:val="193C9EA4"/>
    <w:rsid w:val="19765527"/>
    <w:rsid w:val="198FB99C"/>
    <w:rsid w:val="1A1F22B1"/>
    <w:rsid w:val="1A2349D5"/>
    <w:rsid w:val="1A2455CC"/>
    <w:rsid w:val="1A24E0C8"/>
    <w:rsid w:val="1A2F81A5"/>
    <w:rsid w:val="1A46F62E"/>
    <w:rsid w:val="1A6CA9A3"/>
    <w:rsid w:val="1A721E7A"/>
    <w:rsid w:val="1A995E46"/>
    <w:rsid w:val="1A9DBADA"/>
    <w:rsid w:val="1AA5CCFF"/>
    <w:rsid w:val="1AA78C36"/>
    <w:rsid w:val="1AADB96C"/>
    <w:rsid w:val="1AB8B7CE"/>
    <w:rsid w:val="1ABA0D9B"/>
    <w:rsid w:val="1AC59251"/>
    <w:rsid w:val="1ADC2DBE"/>
    <w:rsid w:val="1B11CF8A"/>
    <w:rsid w:val="1B139DDE"/>
    <w:rsid w:val="1B1D62DF"/>
    <w:rsid w:val="1B4F223D"/>
    <w:rsid w:val="1B5A3DAF"/>
    <w:rsid w:val="1B76E973"/>
    <w:rsid w:val="1B88C224"/>
    <w:rsid w:val="1B8D699A"/>
    <w:rsid w:val="1B8E2A3B"/>
    <w:rsid w:val="1B9FB16B"/>
    <w:rsid w:val="1BA0B438"/>
    <w:rsid w:val="1BA349E0"/>
    <w:rsid w:val="1BAD9AE3"/>
    <w:rsid w:val="1C1D1F9D"/>
    <w:rsid w:val="1C20DC57"/>
    <w:rsid w:val="1C25F8F1"/>
    <w:rsid w:val="1C69C923"/>
    <w:rsid w:val="1C6B3470"/>
    <w:rsid w:val="1C6BEA0B"/>
    <w:rsid w:val="1C8020AC"/>
    <w:rsid w:val="1C9537FC"/>
    <w:rsid w:val="1C959CD1"/>
    <w:rsid w:val="1CAEA247"/>
    <w:rsid w:val="1CBB08B2"/>
    <w:rsid w:val="1CE2347D"/>
    <w:rsid w:val="1CE38CFA"/>
    <w:rsid w:val="1CEEDD7D"/>
    <w:rsid w:val="1D2EF9F4"/>
    <w:rsid w:val="1D37051B"/>
    <w:rsid w:val="1D3EF184"/>
    <w:rsid w:val="1D410F04"/>
    <w:rsid w:val="1D56F643"/>
    <w:rsid w:val="1D656388"/>
    <w:rsid w:val="1D8E3FF3"/>
    <w:rsid w:val="1DD66C7E"/>
    <w:rsid w:val="1DDD38F4"/>
    <w:rsid w:val="1DF0A96D"/>
    <w:rsid w:val="1E16F295"/>
    <w:rsid w:val="1E1BAD67"/>
    <w:rsid w:val="1E1CE1BB"/>
    <w:rsid w:val="1E23D4E4"/>
    <w:rsid w:val="1E564B7E"/>
    <w:rsid w:val="1E8075D4"/>
    <w:rsid w:val="1EB5BC40"/>
    <w:rsid w:val="1ECE24DE"/>
    <w:rsid w:val="1ED7BC37"/>
    <w:rsid w:val="1EDADA30"/>
    <w:rsid w:val="1EDC6465"/>
    <w:rsid w:val="1EE7AB96"/>
    <w:rsid w:val="1EEB66C3"/>
    <w:rsid w:val="1F0CE06F"/>
    <w:rsid w:val="1F11E7D5"/>
    <w:rsid w:val="1F144DAF"/>
    <w:rsid w:val="1F17FAA3"/>
    <w:rsid w:val="1F18643D"/>
    <w:rsid w:val="1F1E3A38"/>
    <w:rsid w:val="1F1FAF3D"/>
    <w:rsid w:val="1F229BF7"/>
    <w:rsid w:val="1F336D67"/>
    <w:rsid w:val="1F55C0C0"/>
    <w:rsid w:val="1FA31C31"/>
    <w:rsid w:val="1FA850E0"/>
    <w:rsid w:val="1FC7CDE1"/>
    <w:rsid w:val="1FD2441F"/>
    <w:rsid w:val="1FE623F5"/>
    <w:rsid w:val="1FFE1D62"/>
    <w:rsid w:val="200E05C2"/>
    <w:rsid w:val="2018BD69"/>
    <w:rsid w:val="202B7510"/>
    <w:rsid w:val="2052D8B0"/>
    <w:rsid w:val="20659233"/>
    <w:rsid w:val="2067E3A9"/>
    <w:rsid w:val="2091BA9C"/>
    <w:rsid w:val="20B508C2"/>
    <w:rsid w:val="20C0AF1F"/>
    <w:rsid w:val="20C11F06"/>
    <w:rsid w:val="20EFA096"/>
    <w:rsid w:val="20F5770A"/>
    <w:rsid w:val="20F6FC2A"/>
    <w:rsid w:val="21138BA8"/>
    <w:rsid w:val="21317B6F"/>
    <w:rsid w:val="213371E7"/>
    <w:rsid w:val="213938BB"/>
    <w:rsid w:val="213CB983"/>
    <w:rsid w:val="215499E3"/>
    <w:rsid w:val="2175CA39"/>
    <w:rsid w:val="218A6B08"/>
    <w:rsid w:val="219A1594"/>
    <w:rsid w:val="219AED56"/>
    <w:rsid w:val="21A4F654"/>
    <w:rsid w:val="21AADF53"/>
    <w:rsid w:val="21B14507"/>
    <w:rsid w:val="21BA12FF"/>
    <w:rsid w:val="21BFFAD9"/>
    <w:rsid w:val="21C137A1"/>
    <w:rsid w:val="21D09009"/>
    <w:rsid w:val="21E4E4C3"/>
    <w:rsid w:val="21FE5735"/>
    <w:rsid w:val="2225F571"/>
    <w:rsid w:val="224797D0"/>
    <w:rsid w:val="224DEA11"/>
    <w:rsid w:val="226E9811"/>
    <w:rsid w:val="226FECE3"/>
    <w:rsid w:val="22721BF1"/>
    <w:rsid w:val="227593BA"/>
    <w:rsid w:val="229238FA"/>
    <w:rsid w:val="229AA5CD"/>
    <w:rsid w:val="22A52B1B"/>
    <w:rsid w:val="22C9B1D8"/>
    <w:rsid w:val="22CB46E6"/>
    <w:rsid w:val="22E8A7D9"/>
    <w:rsid w:val="22F8DBE0"/>
    <w:rsid w:val="2302EDFA"/>
    <w:rsid w:val="232EC8C3"/>
    <w:rsid w:val="2342E17E"/>
    <w:rsid w:val="23593687"/>
    <w:rsid w:val="23684126"/>
    <w:rsid w:val="23817461"/>
    <w:rsid w:val="23900CBC"/>
    <w:rsid w:val="23905D99"/>
    <w:rsid w:val="2394C9E6"/>
    <w:rsid w:val="239A1138"/>
    <w:rsid w:val="23CF8613"/>
    <w:rsid w:val="23D503AB"/>
    <w:rsid w:val="23D7C645"/>
    <w:rsid w:val="241F8C85"/>
    <w:rsid w:val="24234836"/>
    <w:rsid w:val="242A09C1"/>
    <w:rsid w:val="244C44A6"/>
    <w:rsid w:val="24564BC8"/>
    <w:rsid w:val="245964C7"/>
    <w:rsid w:val="2480F37F"/>
    <w:rsid w:val="249702C7"/>
    <w:rsid w:val="249CC5BF"/>
    <w:rsid w:val="24A23B35"/>
    <w:rsid w:val="24DCDFBB"/>
    <w:rsid w:val="24E8675C"/>
    <w:rsid w:val="2501A046"/>
    <w:rsid w:val="25056B60"/>
    <w:rsid w:val="25263927"/>
    <w:rsid w:val="253492D8"/>
    <w:rsid w:val="2538EB4D"/>
    <w:rsid w:val="254DAC60"/>
    <w:rsid w:val="25609CE6"/>
    <w:rsid w:val="2561098E"/>
    <w:rsid w:val="25631DC3"/>
    <w:rsid w:val="2576BBFB"/>
    <w:rsid w:val="25A60F0B"/>
    <w:rsid w:val="25B4FC1A"/>
    <w:rsid w:val="25BE26E6"/>
    <w:rsid w:val="25D4E9EA"/>
    <w:rsid w:val="2601EB4A"/>
    <w:rsid w:val="260422A5"/>
    <w:rsid w:val="2606515F"/>
    <w:rsid w:val="26282753"/>
    <w:rsid w:val="26405281"/>
    <w:rsid w:val="264C9FD7"/>
    <w:rsid w:val="264DEC90"/>
    <w:rsid w:val="265D7882"/>
    <w:rsid w:val="2664A9ED"/>
    <w:rsid w:val="2695F990"/>
    <w:rsid w:val="26A3086B"/>
    <w:rsid w:val="26B0B370"/>
    <w:rsid w:val="26BC02AF"/>
    <w:rsid w:val="26BD0D8B"/>
    <w:rsid w:val="26C71606"/>
    <w:rsid w:val="26CFF854"/>
    <w:rsid w:val="26D9F97B"/>
    <w:rsid w:val="26DC27CC"/>
    <w:rsid w:val="26F01195"/>
    <w:rsid w:val="26F23851"/>
    <w:rsid w:val="26FB5262"/>
    <w:rsid w:val="270D6DBE"/>
    <w:rsid w:val="27256E85"/>
    <w:rsid w:val="2740925B"/>
    <w:rsid w:val="274C4024"/>
    <w:rsid w:val="275AAC27"/>
    <w:rsid w:val="275AC8E5"/>
    <w:rsid w:val="276C0628"/>
    <w:rsid w:val="27802343"/>
    <w:rsid w:val="279B692C"/>
    <w:rsid w:val="279BC641"/>
    <w:rsid w:val="279C477F"/>
    <w:rsid w:val="27AD3C05"/>
    <w:rsid w:val="27B53CAC"/>
    <w:rsid w:val="27BAD374"/>
    <w:rsid w:val="27CD0AA3"/>
    <w:rsid w:val="27FA7613"/>
    <w:rsid w:val="2802E42B"/>
    <w:rsid w:val="281C5108"/>
    <w:rsid w:val="2830B68E"/>
    <w:rsid w:val="285790BE"/>
    <w:rsid w:val="2866E0E1"/>
    <w:rsid w:val="28687382"/>
    <w:rsid w:val="2876E4C4"/>
    <w:rsid w:val="28954030"/>
    <w:rsid w:val="28977DE3"/>
    <w:rsid w:val="28A38A1C"/>
    <w:rsid w:val="28BA31FC"/>
    <w:rsid w:val="28E03D3F"/>
    <w:rsid w:val="2926C579"/>
    <w:rsid w:val="2932D47E"/>
    <w:rsid w:val="2932E24B"/>
    <w:rsid w:val="294382CE"/>
    <w:rsid w:val="295F602E"/>
    <w:rsid w:val="29631ED7"/>
    <w:rsid w:val="296F8F9F"/>
    <w:rsid w:val="29721B55"/>
    <w:rsid w:val="29726238"/>
    <w:rsid w:val="2991B9FE"/>
    <w:rsid w:val="29945C49"/>
    <w:rsid w:val="299AB3D7"/>
    <w:rsid w:val="29A9B637"/>
    <w:rsid w:val="29B229A8"/>
    <w:rsid w:val="29B3CC58"/>
    <w:rsid w:val="29B620D3"/>
    <w:rsid w:val="29C3256D"/>
    <w:rsid w:val="29CA01D1"/>
    <w:rsid w:val="29E4A968"/>
    <w:rsid w:val="2A04E0CA"/>
    <w:rsid w:val="2A17AC30"/>
    <w:rsid w:val="2A192CA4"/>
    <w:rsid w:val="2A2A2397"/>
    <w:rsid w:val="2A4932F7"/>
    <w:rsid w:val="2A62CA61"/>
    <w:rsid w:val="2A6C4662"/>
    <w:rsid w:val="2A6FE31C"/>
    <w:rsid w:val="2A91D709"/>
    <w:rsid w:val="2A9F4E60"/>
    <w:rsid w:val="2AAC54D2"/>
    <w:rsid w:val="2AAF83E3"/>
    <w:rsid w:val="2B1B7E6E"/>
    <w:rsid w:val="2B5B6988"/>
    <w:rsid w:val="2B5D80A4"/>
    <w:rsid w:val="2BACB704"/>
    <w:rsid w:val="2BBDE5A1"/>
    <w:rsid w:val="2BD23201"/>
    <w:rsid w:val="2BD7F634"/>
    <w:rsid w:val="2BF0CC8B"/>
    <w:rsid w:val="2BF68C79"/>
    <w:rsid w:val="2BF6C524"/>
    <w:rsid w:val="2BFFE89D"/>
    <w:rsid w:val="2C10FD11"/>
    <w:rsid w:val="2C1C30FD"/>
    <w:rsid w:val="2C25D3F9"/>
    <w:rsid w:val="2C483CDF"/>
    <w:rsid w:val="2C62D020"/>
    <w:rsid w:val="2C8A5F7B"/>
    <w:rsid w:val="2CA645CE"/>
    <w:rsid w:val="2CBBD3CF"/>
    <w:rsid w:val="2CC23C55"/>
    <w:rsid w:val="2CE8CD4E"/>
    <w:rsid w:val="2CFE2FF8"/>
    <w:rsid w:val="2D19AA03"/>
    <w:rsid w:val="2D30B299"/>
    <w:rsid w:val="2D35073C"/>
    <w:rsid w:val="2D36A946"/>
    <w:rsid w:val="2D5699F6"/>
    <w:rsid w:val="2D643F92"/>
    <w:rsid w:val="2D664211"/>
    <w:rsid w:val="2D6A1836"/>
    <w:rsid w:val="2D7284BA"/>
    <w:rsid w:val="2D889B19"/>
    <w:rsid w:val="2D98831F"/>
    <w:rsid w:val="2DAC18C9"/>
    <w:rsid w:val="2DB88D97"/>
    <w:rsid w:val="2DBF1A7A"/>
    <w:rsid w:val="2E03FE47"/>
    <w:rsid w:val="2E072C43"/>
    <w:rsid w:val="2E184A15"/>
    <w:rsid w:val="2E4A7AC1"/>
    <w:rsid w:val="2E4AF882"/>
    <w:rsid w:val="2E58DB8B"/>
    <w:rsid w:val="2E632BB6"/>
    <w:rsid w:val="2E9304EE"/>
    <w:rsid w:val="2E965E85"/>
    <w:rsid w:val="2ED876E9"/>
    <w:rsid w:val="2EE58260"/>
    <w:rsid w:val="2EF1B0B9"/>
    <w:rsid w:val="2F0FB6EC"/>
    <w:rsid w:val="2F19155C"/>
    <w:rsid w:val="2F2F517A"/>
    <w:rsid w:val="2F4AB09E"/>
    <w:rsid w:val="2F73AA8F"/>
    <w:rsid w:val="2F7743E0"/>
    <w:rsid w:val="2F817F5C"/>
    <w:rsid w:val="2F827336"/>
    <w:rsid w:val="2FAD8499"/>
    <w:rsid w:val="2FD4343C"/>
    <w:rsid w:val="2FD5E614"/>
    <w:rsid w:val="3005BE2B"/>
    <w:rsid w:val="300CE7A0"/>
    <w:rsid w:val="30537888"/>
    <w:rsid w:val="3061456C"/>
    <w:rsid w:val="307D4C0D"/>
    <w:rsid w:val="3097B0C1"/>
    <w:rsid w:val="309AFA33"/>
    <w:rsid w:val="30BCCDF2"/>
    <w:rsid w:val="30CAD40E"/>
    <w:rsid w:val="30DA2782"/>
    <w:rsid w:val="30FDF2B4"/>
    <w:rsid w:val="30FDFAAF"/>
    <w:rsid w:val="31129E00"/>
    <w:rsid w:val="3114DA0A"/>
    <w:rsid w:val="31323819"/>
    <w:rsid w:val="315C1173"/>
    <w:rsid w:val="3162F091"/>
    <w:rsid w:val="316820FB"/>
    <w:rsid w:val="3171F6D1"/>
    <w:rsid w:val="31884FED"/>
    <w:rsid w:val="318D4AE7"/>
    <w:rsid w:val="31E7C1D2"/>
    <w:rsid w:val="31EAD2C8"/>
    <w:rsid w:val="320021E1"/>
    <w:rsid w:val="32004B6F"/>
    <w:rsid w:val="321BD5E3"/>
    <w:rsid w:val="3224EEF3"/>
    <w:rsid w:val="32262388"/>
    <w:rsid w:val="322F1436"/>
    <w:rsid w:val="3230006D"/>
    <w:rsid w:val="326116DB"/>
    <w:rsid w:val="326E4C4C"/>
    <w:rsid w:val="3283C973"/>
    <w:rsid w:val="32A32E3A"/>
    <w:rsid w:val="32A93A92"/>
    <w:rsid w:val="32AF12C3"/>
    <w:rsid w:val="32B209E3"/>
    <w:rsid w:val="32D7161C"/>
    <w:rsid w:val="32D81292"/>
    <w:rsid w:val="32E1438B"/>
    <w:rsid w:val="32E15BBD"/>
    <w:rsid w:val="32E4E581"/>
    <w:rsid w:val="32F05BF2"/>
    <w:rsid w:val="32F482CA"/>
    <w:rsid w:val="33019011"/>
    <w:rsid w:val="332725D1"/>
    <w:rsid w:val="332C9C4B"/>
    <w:rsid w:val="33500D40"/>
    <w:rsid w:val="3368662C"/>
    <w:rsid w:val="339A18F9"/>
    <w:rsid w:val="33E04559"/>
    <w:rsid w:val="33F2DD71"/>
    <w:rsid w:val="3401555C"/>
    <w:rsid w:val="340F2473"/>
    <w:rsid w:val="34180697"/>
    <w:rsid w:val="341C0C59"/>
    <w:rsid w:val="341D1AAE"/>
    <w:rsid w:val="34371210"/>
    <w:rsid w:val="34445B70"/>
    <w:rsid w:val="34492119"/>
    <w:rsid w:val="34532337"/>
    <w:rsid w:val="34546512"/>
    <w:rsid w:val="346FAA49"/>
    <w:rsid w:val="346FF7D0"/>
    <w:rsid w:val="3476FA4A"/>
    <w:rsid w:val="34833EED"/>
    <w:rsid w:val="3483ACAA"/>
    <w:rsid w:val="3488240E"/>
    <w:rsid w:val="34C35632"/>
    <w:rsid w:val="34C45573"/>
    <w:rsid w:val="35353EF3"/>
    <w:rsid w:val="3549DF60"/>
    <w:rsid w:val="355A36EE"/>
    <w:rsid w:val="357458D0"/>
    <w:rsid w:val="358F85F5"/>
    <w:rsid w:val="359213E5"/>
    <w:rsid w:val="35A0E984"/>
    <w:rsid w:val="35C1FD89"/>
    <w:rsid w:val="35C9B219"/>
    <w:rsid w:val="35E84B2D"/>
    <w:rsid w:val="36331441"/>
    <w:rsid w:val="3661A92B"/>
    <w:rsid w:val="366C865D"/>
    <w:rsid w:val="3685F1C7"/>
    <w:rsid w:val="3687949B"/>
    <w:rsid w:val="369D8281"/>
    <w:rsid w:val="36A6D143"/>
    <w:rsid w:val="36A70DE8"/>
    <w:rsid w:val="36CA1CAC"/>
    <w:rsid w:val="36CE01C9"/>
    <w:rsid w:val="36D02654"/>
    <w:rsid w:val="36E9D5B8"/>
    <w:rsid w:val="372115B8"/>
    <w:rsid w:val="372492DA"/>
    <w:rsid w:val="372AB481"/>
    <w:rsid w:val="372DE9C8"/>
    <w:rsid w:val="37305D25"/>
    <w:rsid w:val="376A561A"/>
    <w:rsid w:val="3770E1FE"/>
    <w:rsid w:val="3777ADF1"/>
    <w:rsid w:val="377E59B6"/>
    <w:rsid w:val="37812613"/>
    <w:rsid w:val="37830B41"/>
    <w:rsid w:val="3783E13A"/>
    <w:rsid w:val="37A0240F"/>
    <w:rsid w:val="37AE202D"/>
    <w:rsid w:val="37B365BC"/>
    <w:rsid w:val="37B7C2CD"/>
    <w:rsid w:val="37BE9B25"/>
    <w:rsid w:val="37C37631"/>
    <w:rsid w:val="37CC34AF"/>
    <w:rsid w:val="37F9C537"/>
    <w:rsid w:val="3804EAB1"/>
    <w:rsid w:val="380EBFAD"/>
    <w:rsid w:val="38140E8F"/>
    <w:rsid w:val="384BBBD3"/>
    <w:rsid w:val="3864786E"/>
    <w:rsid w:val="3867BDC1"/>
    <w:rsid w:val="386A339C"/>
    <w:rsid w:val="3877DE81"/>
    <w:rsid w:val="38790501"/>
    <w:rsid w:val="3880CFD3"/>
    <w:rsid w:val="3896897A"/>
    <w:rsid w:val="38B7C327"/>
    <w:rsid w:val="38CEAF60"/>
    <w:rsid w:val="38E3AFF1"/>
    <w:rsid w:val="38E7DA58"/>
    <w:rsid w:val="39020FF3"/>
    <w:rsid w:val="3902A2A6"/>
    <w:rsid w:val="390A76FB"/>
    <w:rsid w:val="3919AD8E"/>
    <w:rsid w:val="3936415A"/>
    <w:rsid w:val="39A8DC3D"/>
    <w:rsid w:val="39AECC3D"/>
    <w:rsid w:val="39C5C62A"/>
    <w:rsid w:val="39D7AC67"/>
    <w:rsid w:val="39DD3043"/>
    <w:rsid w:val="39F907D1"/>
    <w:rsid w:val="3A128091"/>
    <w:rsid w:val="3A137906"/>
    <w:rsid w:val="3A1CBF74"/>
    <w:rsid w:val="3A3AF9B6"/>
    <w:rsid w:val="3A3FE20C"/>
    <w:rsid w:val="3A40AC64"/>
    <w:rsid w:val="3A49D6AD"/>
    <w:rsid w:val="3A6EFC65"/>
    <w:rsid w:val="3A78BE9A"/>
    <w:rsid w:val="3A86CD4D"/>
    <w:rsid w:val="3A88E727"/>
    <w:rsid w:val="3ABC60D2"/>
    <w:rsid w:val="3ACE03C2"/>
    <w:rsid w:val="3ACF043E"/>
    <w:rsid w:val="3ACF0BA1"/>
    <w:rsid w:val="3AD8BDAC"/>
    <w:rsid w:val="3AE22BC8"/>
    <w:rsid w:val="3AE379A3"/>
    <w:rsid w:val="3B1DB4F3"/>
    <w:rsid w:val="3B441C4E"/>
    <w:rsid w:val="3B608E9B"/>
    <w:rsid w:val="3B68CFCF"/>
    <w:rsid w:val="3B9F5E83"/>
    <w:rsid w:val="3BB412A4"/>
    <w:rsid w:val="3BC68585"/>
    <w:rsid w:val="3BCAB9E2"/>
    <w:rsid w:val="3BDCC277"/>
    <w:rsid w:val="3BFB3D56"/>
    <w:rsid w:val="3BFE2EBE"/>
    <w:rsid w:val="3C040774"/>
    <w:rsid w:val="3C2046BE"/>
    <w:rsid w:val="3C3AA3FA"/>
    <w:rsid w:val="3C665F10"/>
    <w:rsid w:val="3C7CAC94"/>
    <w:rsid w:val="3C9CD61B"/>
    <w:rsid w:val="3CA12217"/>
    <w:rsid w:val="3CA40E7D"/>
    <w:rsid w:val="3CA50D79"/>
    <w:rsid w:val="3CBD31C5"/>
    <w:rsid w:val="3CBF61FB"/>
    <w:rsid w:val="3CCC4AD0"/>
    <w:rsid w:val="3CDC25ED"/>
    <w:rsid w:val="3CEA3BAF"/>
    <w:rsid w:val="3CEC0769"/>
    <w:rsid w:val="3D3655CB"/>
    <w:rsid w:val="3D433E44"/>
    <w:rsid w:val="3D84262C"/>
    <w:rsid w:val="3D8A732A"/>
    <w:rsid w:val="3DA3520E"/>
    <w:rsid w:val="3DD9C2C8"/>
    <w:rsid w:val="3DDAF511"/>
    <w:rsid w:val="3DF7F749"/>
    <w:rsid w:val="3DF9936B"/>
    <w:rsid w:val="3DFF0B74"/>
    <w:rsid w:val="3E314E40"/>
    <w:rsid w:val="3E44D24A"/>
    <w:rsid w:val="3E538EED"/>
    <w:rsid w:val="3E63C506"/>
    <w:rsid w:val="3E7FD780"/>
    <w:rsid w:val="3EC40C64"/>
    <w:rsid w:val="3ECA5DFE"/>
    <w:rsid w:val="3EE07F9E"/>
    <w:rsid w:val="3EE5AEAD"/>
    <w:rsid w:val="3EF8F594"/>
    <w:rsid w:val="3EF9B0F1"/>
    <w:rsid w:val="3F0E3808"/>
    <w:rsid w:val="3F17E94A"/>
    <w:rsid w:val="3F26BA1F"/>
    <w:rsid w:val="3F9062F7"/>
    <w:rsid w:val="3FA33BEC"/>
    <w:rsid w:val="3FB5AAEA"/>
    <w:rsid w:val="3FBC96B6"/>
    <w:rsid w:val="3FC7DD3B"/>
    <w:rsid w:val="3FE30254"/>
    <w:rsid w:val="3FE4AAAD"/>
    <w:rsid w:val="3FF4E17D"/>
    <w:rsid w:val="3FF86B10"/>
    <w:rsid w:val="400D97B2"/>
    <w:rsid w:val="4027915C"/>
    <w:rsid w:val="404BA39E"/>
    <w:rsid w:val="4067E17D"/>
    <w:rsid w:val="406D2625"/>
    <w:rsid w:val="406F61F9"/>
    <w:rsid w:val="40A7CE8C"/>
    <w:rsid w:val="40B95B4F"/>
    <w:rsid w:val="40CED7C1"/>
    <w:rsid w:val="40D106ED"/>
    <w:rsid w:val="410BF68E"/>
    <w:rsid w:val="4118D257"/>
    <w:rsid w:val="411E51C4"/>
    <w:rsid w:val="412144F2"/>
    <w:rsid w:val="4128B805"/>
    <w:rsid w:val="4165847A"/>
    <w:rsid w:val="4178A04E"/>
    <w:rsid w:val="419634AA"/>
    <w:rsid w:val="41BB5FFF"/>
    <w:rsid w:val="41BC7325"/>
    <w:rsid w:val="41CBD1F6"/>
    <w:rsid w:val="41D07C2B"/>
    <w:rsid w:val="41D52121"/>
    <w:rsid w:val="41EB2C31"/>
    <w:rsid w:val="420E85AC"/>
    <w:rsid w:val="422059C7"/>
    <w:rsid w:val="423B9439"/>
    <w:rsid w:val="42754A5A"/>
    <w:rsid w:val="428A5BE8"/>
    <w:rsid w:val="42BDB2BA"/>
    <w:rsid w:val="42CB15C9"/>
    <w:rsid w:val="42D1329A"/>
    <w:rsid w:val="42E3F2C6"/>
    <w:rsid w:val="42F6FBD4"/>
    <w:rsid w:val="42F9292B"/>
    <w:rsid w:val="42FC50B5"/>
    <w:rsid w:val="4307F7BB"/>
    <w:rsid w:val="431D700B"/>
    <w:rsid w:val="434660DB"/>
    <w:rsid w:val="4351CD59"/>
    <w:rsid w:val="43591D0E"/>
    <w:rsid w:val="436204B3"/>
    <w:rsid w:val="4387704D"/>
    <w:rsid w:val="438FBB7A"/>
    <w:rsid w:val="439BA516"/>
    <w:rsid w:val="43A2E6E4"/>
    <w:rsid w:val="43B46C63"/>
    <w:rsid w:val="43D6BF94"/>
    <w:rsid w:val="43E67063"/>
    <w:rsid w:val="43F96730"/>
    <w:rsid w:val="43FD8C99"/>
    <w:rsid w:val="4405BF47"/>
    <w:rsid w:val="441E8299"/>
    <w:rsid w:val="442BEB62"/>
    <w:rsid w:val="442F20CB"/>
    <w:rsid w:val="448F6A42"/>
    <w:rsid w:val="44A90614"/>
    <w:rsid w:val="44AE6FF1"/>
    <w:rsid w:val="44B0E31C"/>
    <w:rsid w:val="44C776A0"/>
    <w:rsid w:val="44DA87F3"/>
    <w:rsid w:val="44ECDB0C"/>
    <w:rsid w:val="44EF9283"/>
    <w:rsid w:val="44F411B4"/>
    <w:rsid w:val="450AA939"/>
    <w:rsid w:val="451A4F87"/>
    <w:rsid w:val="451CA411"/>
    <w:rsid w:val="45228269"/>
    <w:rsid w:val="452C9771"/>
    <w:rsid w:val="4536797C"/>
    <w:rsid w:val="4574C2B8"/>
    <w:rsid w:val="458F0447"/>
    <w:rsid w:val="459BFEBE"/>
    <w:rsid w:val="45BE7750"/>
    <w:rsid w:val="45C11C92"/>
    <w:rsid w:val="45CA648C"/>
    <w:rsid w:val="45CEBF97"/>
    <w:rsid w:val="45D2917E"/>
    <w:rsid w:val="45E7560E"/>
    <w:rsid w:val="45F6E4CE"/>
    <w:rsid w:val="45FD5EF4"/>
    <w:rsid w:val="461B41D4"/>
    <w:rsid w:val="464B843A"/>
    <w:rsid w:val="467968D4"/>
    <w:rsid w:val="469F4319"/>
    <w:rsid w:val="46C47B5E"/>
    <w:rsid w:val="46CE07E2"/>
    <w:rsid w:val="46D5DA88"/>
    <w:rsid w:val="46E899B6"/>
    <w:rsid w:val="46EB8BAE"/>
    <w:rsid w:val="46FDF284"/>
    <w:rsid w:val="472D62CE"/>
    <w:rsid w:val="474B4832"/>
    <w:rsid w:val="47534508"/>
    <w:rsid w:val="476B7B6E"/>
    <w:rsid w:val="476F8D53"/>
    <w:rsid w:val="478BF550"/>
    <w:rsid w:val="47A23F6A"/>
    <w:rsid w:val="47A6D89A"/>
    <w:rsid w:val="47BA7741"/>
    <w:rsid w:val="47E0B3CF"/>
    <w:rsid w:val="47E122BD"/>
    <w:rsid w:val="47E6A072"/>
    <w:rsid w:val="47E6FDEE"/>
    <w:rsid w:val="47FC1A03"/>
    <w:rsid w:val="4816896B"/>
    <w:rsid w:val="481845A3"/>
    <w:rsid w:val="481A8014"/>
    <w:rsid w:val="48203BBF"/>
    <w:rsid w:val="4850B82D"/>
    <w:rsid w:val="48634E58"/>
    <w:rsid w:val="486FC24F"/>
    <w:rsid w:val="488A2729"/>
    <w:rsid w:val="489212C6"/>
    <w:rsid w:val="48A23D12"/>
    <w:rsid w:val="48AFD58B"/>
    <w:rsid w:val="48B0A089"/>
    <w:rsid w:val="48B5A715"/>
    <w:rsid w:val="48C193DD"/>
    <w:rsid w:val="48E2DBC5"/>
    <w:rsid w:val="48E36A67"/>
    <w:rsid w:val="48E7CB79"/>
    <w:rsid w:val="48F51DF8"/>
    <w:rsid w:val="49133472"/>
    <w:rsid w:val="491854D0"/>
    <w:rsid w:val="49257B28"/>
    <w:rsid w:val="492FF864"/>
    <w:rsid w:val="49409F12"/>
    <w:rsid w:val="4945049D"/>
    <w:rsid w:val="4962A894"/>
    <w:rsid w:val="498DDDD3"/>
    <w:rsid w:val="498EBA77"/>
    <w:rsid w:val="49ABED9C"/>
    <w:rsid w:val="49C71D3E"/>
    <w:rsid w:val="49D27C46"/>
    <w:rsid w:val="49D4351E"/>
    <w:rsid w:val="49FFEDAA"/>
    <w:rsid w:val="4A0B8DE0"/>
    <w:rsid w:val="4A1A24B1"/>
    <w:rsid w:val="4A1F0E11"/>
    <w:rsid w:val="4A21B350"/>
    <w:rsid w:val="4A7134C6"/>
    <w:rsid w:val="4A770438"/>
    <w:rsid w:val="4A79A3C0"/>
    <w:rsid w:val="4A92A862"/>
    <w:rsid w:val="4A978A6C"/>
    <w:rsid w:val="4AA3FC2C"/>
    <w:rsid w:val="4AB81E00"/>
    <w:rsid w:val="4ABDCDE3"/>
    <w:rsid w:val="4AE28418"/>
    <w:rsid w:val="4AE56345"/>
    <w:rsid w:val="4B06B7DB"/>
    <w:rsid w:val="4B0E436F"/>
    <w:rsid w:val="4B12A456"/>
    <w:rsid w:val="4B4D41ED"/>
    <w:rsid w:val="4B5836AA"/>
    <w:rsid w:val="4B67254F"/>
    <w:rsid w:val="4B7913D4"/>
    <w:rsid w:val="4B7EAE5C"/>
    <w:rsid w:val="4B8A95FF"/>
    <w:rsid w:val="4B8EA8B0"/>
    <w:rsid w:val="4B90F287"/>
    <w:rsid w:val="4BC4C597"/>
    <w:rsid w:val="4BD2D88F"/>
    <w:rsid w:val="4BE7B03D"/>
    <w:rsid w:val="4BEA1C70"/>
    <w:rsid w:val="4BFE7967"/>
    <w:rsid w:val="4C19A9C6"/>
    <w:rsid w:val="4C4C04BA"/>
    <w:rsid w:val="4C59BE2D"/>
    <w:rsid w:val="4C64BC3E"/>
    <w:rsid w:val="4C82136E"/>
    <w:rsid w:val="4C849F84"/>
    <w:rsid w:val="4C92E728"/>
    <w:rsid w:val="4CA6C094"/>
    <w:rsid w:val="4CC5810F"/>
    <w:rsid w:val="4CCFE24F"/>
    <w:rsid w:val="4CF3D107"/>
    <w:rsid w:val="4CF7D12A"/>
    <w:rsid w:val="4D012FC7"/>
    <w:rsid w:val="4D0D6F7C"/>
    <w:rsid w:val="4D351181"/>
    <w:rsid w:val="4D53217D"/>
    <w:rsid w:val="4D60CB4F"/>
    <w:rsid w:val="4D6E515D"/>
    <w:rsid w:val="4D907677"/>
    <w:rsid w:val="4D9095A9"/>
    <w:rsid w:val="4DA79D6A"/>
    <w:rsid w:val="4DAF3528"/>
    <w:rsid w:val="4DC21C42"/>
    <w:rsid w:val="4DCBBBF8"/>
    <w:rsid w:val="4E120409"/>
    <w:rsid w:val="4E1619B8"/>
    <w:rsid w:val="4E250DEB"/>
    <w:rsid w:val="4E294DFF"/>
    <w:rsid w:val="4E307C1D"/>
    <w:rsid w:val="4E36592B"/>
    <w:rsid w:val="4E36D428"/>
    <w:rsid w:val="4E581F47"/>
    <w:rsid w:val="4E6491D8"/>
    <w:rsid w:val="4E680FD4"/>
    <w:rsid w:val="4E9B8A72"/>
    <w:rsid w:val="4EB57AC2"/>
    <w:rsid w:val="4EB70A0A"/>
    <w:rsid w:val="4EBFD3AE"/>
    <w:rsid w:val="4EC78F1D"/>
    <w:rsid w:val="4EC9FE8E"/>
    <w:rsid w:val="4ECD1BDF"/>
    <w:rsid w:val="4ED44790"/>
    <w:rsid w:val="4EEC54E1"/>
    <w:rsid w:val="4EF2B8B2"/>
    <w:rsid w:val="4F053C9E"/>
    <w:rsid w:val="4F09920C"/>
    <w:rsid w:val="4F2B6F62"/>
    <w:rsid w:val="4F48753E"/>
    <w:rsid w:val="4F4A76C0"/>
    <w:rsid w:val="4F75A002"/>
    <w:rsid w:val="4F75C405"/>
    <w:rsid w:val="4F7FFA63"/>
    <w:rsid w:val="4F91EB57"/>
    <w:rsid w:val="4FBAE29A"/>
    <w:rsid w:val="4FDDD05B"/>
    <w:rsid w:val="4FF79A06"/>
    <w:rsid w:val="5018A273"/>
    <w:rsid w:val="5027E50C"/>
    <w:rsid w:val="502D9BED"/>
    <w:rsid w:val="50310FBF"/>
    <w:rsid w:val="50385CB1"/>
    <w:rsid w:val="50412BD7"/>
    <w:rsid w:val="50486A61"/>
    <w:rsid w:val="5062323B"/>
    <w:rsid w:val="507A74D3"/>
    <w:rsid w:val="507A9549"/>
    <w:rsid w:val="507FBF6F"/>
    <w:rsid w:val="509CC267"/>
    <w:rsid w:val="50A3EA9C"/>
    <w:rsid w:val="50A664D9"/>
    <w:rsid w:val="50AE7F10"/>
    <w:rsid w:val="50B34B40"/>
    <w:rsid w:val="50CB7303"/>
    <w:rsid w:val="51135ACE"/>
    <w:rsid w:val="51226759"/>
    <w:rsid w:val="512590F7"/>
    <w:rsid w:val="514DE67C"/>
    <w:rsid w:val="51600C16"/>
    <w:rsid w:val="5166FEFD"/>
    <w:rsid w:val="5180B50B"/>
    <w:rsid w:val="5194CDD8"/>
    <w:rsid w:val="519E9289"/>
    <w:rsid w:val="51B90E3A"/>
    <w:rsid w:val="51D37077"/>
    <w:rsid w:val="51D71E38"/>
    <w:rsid w:val="51E0CC69"/>
    <w:rsid w:val="5205C85D"/>
    <w:rsid w:val="52118657"/>
    <w:rsid w:val="5222AD9B"/>
    <w:rsid w:val="522EF3C4"/>
    <w:rsid w:val="5247C3CD"/>
    <w:rsid w:val="5262E609"/>
    <w:rsid w:val="527F9CFC"/>
    <w:rsid w:val="5286B07F"/>
    <w:rsid w:val="52A11257"/>
    <w:rsid w:val="52A3378D"/>
    <w:rsid w:val="52AC5E68"/>
    <w:rsid w:val="52CB8457"/>
    <w:rsid w:val="52CDA48E"/>
    <w:rsid w:val="52E456DB"/>
    <w:rsid w:val="52F592B5"/>
    <w:rsid w:val="5303D82C"/>
    <w:rsid w:val="53277838"/>
    <w:rsid w:val="532A4548"/>
    <w:rsid w:val="533066B1"/>
    <w:rsid w:val="534E802F"/>
    <w:rsid w:val="536B20AC"/>
    <w:rsid w:val="537BCA4A"/>
    <w:rsid w:val="53886404"/>
    <w:rsid w:val="538A8C82"/>
    <w:rsid w:val="53AA00CD"/>
    <w:rsid w:val="53B0B828"/>
    <w:rsid w:val="53B39BBD"/>
    <w:rsid w:val="53B71CED"/>
    <w:rsid w:val="53C50965"/>
    <w:rsid w:val="53DD0233"/>
    <w:rsid w:val="53EABC0C"/>
    <w:rsid w:val="53EC4D82"/>
    <w:rsid w:val="53EF48F2"/>
    <w:rsid w:val="5407425F"/>
    <w:rsid w:val="540AA453"/>
    <w:rsid w:val="54418941"/>
    <w:rsid w:val="5447F5E9"/>
    <w:rsid w:val="5449F57B"/>
    <w:rsid w:val="54554206"/>
    <w:rsid w:val="54577862"/>
    <w:rsid w:val="5461E786"/>
    <w:rsid w:val="5464FA7A"/>
    <w:rsid w:val="546D5BB2"/>
    <w:rsid w:val="549DE400"/>
    <w:rsid w:val="54AA01E9"/>
    <w:rsid w:val="54D91659"/>
    <w:rsid w:val="54DCB47A"/>
    <w:rsid w:val="54E103DE"/>
    <w:rsid w:val="54E3072D"/>
    <w:rsid w:val="54E4D19A"/>
    <w:rsid w:val="54F0EE98"/>
    <w:rsid w:val="54F1DA0E"/>
    <w:rsid w:val="54F736E3"/>
    <w:rsid w:val="54F9B936"/>
    <w:rsid w:val="55033A4B"/>
    <w:rsid w:val="550B3F78"/>
    <w:rsid w:val="55184C6F"/>
    <w:rsid w:val="5531F8B3"/>
    <w:rsid w:val="5532868F"/>
    <w:rsid w:val="55461396"/>
    <w:rsid w:val="555697A0"/>
    <w:rsid w:val="55618D42"/>
    <w:rsid w:val="5563976D"/>
    <w:rsid w:val="55A746EC"/>
    <w:rsid w:val="55B65248"/>
    <w:rsid w:val="55D83F95"/>
    <w:rsid w:val="55DA0780"/>
    <w:rsid w:val="55E00905"/>
    <w:rsid w:val="55F5EA87"/>
    <w:rsid w:val="55FF9DC5"/>
    <w:rsid w:val="56189328"/>
    <w:rsid w:val="562D39DC"/>
    <w:rsid w:val="563386EC"/>
    <w:rsid w:val="563C05B5"/>
    <w:rsid w:val="565228F2"/>
    <w:rsid w:val="5653A1C3"/>
    <w:rsid w:val="567D89AF"/>
    <w:rsid w:val="5690DC35"/>
    <w:rsid w:val="5692B3FB"/>
    <w:rsid w:val="569F20BE"/>
    <w:rsid w:val="56A5818C"/>
    <w:rsid w:val="56B5820A"/>
    <w:rsid w:val="56D18E07"/>
    <w:rsid w:val="56D244F8"/>
    <w:rsid w:val="56D69204"/>
    <w:rsid w:val="56E2666C"/>
    <w:rsid w:val="56FA3583"/>
    <w:rsid w:val="57232BCF"/>
    <w:rsid w:val="572629F5"/>
    <w:rsid w:val="5727E8AB"/>
    <w:rsid w:val="5735AFBB"/>
    <w:rsid w:val="573E6BBF"/>
    <w:rsid w:val="573F83FE"/>
    <w:rsid w:val="574AC864"/>
    <w:rsid w:val="575BB645"/>
    <w:rsid w:val="5785F284"/>
    <w:rsid w:val="578F6E38"/>
    <w:rsid w:val="57C5115E"/>
    <w:rsid w:val="57D29AE3"/>
    <w:rsid w:val="57D46C67"/>
    <w:rsid w:val="583E6F08"/>
    <w:rsid w:val="5843BF30"/>
    <w:rsid w:val="5847CD31"/>
    <w:rsid w:val="584CCD5A"/>
    <w:rsid w:val="585E7CA0"/>
    <w:rsid w:val="58673DDD"/>
    <w:rsid w:val="588BC801"/>
    <w:rsid w:val="58A8ED3C"/>
    <w:rsid w:val="58C313DC"/>
    <w:rsid w:val="58CA332B"/>
    <w:rsid w:val="58CA72B9"/>
    <w:rsid w:val="58D86E12"/>
    <w:rsid w:val="58E5B811"/>
    <w:rsid w:val="58E8919B"/>
    <w:rsid w:val="591512C3"/>
    <w:rsid w:val="59685890"/>
    <w:rsid w:val="596A2190"/>
    <w:rsid w:val="597C0EB2"/>
    <w:rsid w:val="59816BAF"/>
    <w:rsid w:val="599E3F31"/>
    <w:rsid w:val="59B5A56A"/>
    <w:rsid w:val="59D15781"/>
    <w:rsid w:val="59D90554"/>
    <w:rsid w:val="59D9ED25"/>
    <w:rsid w:val="59E2535B"/>
    <w:rsid w:val="5A066EA1"/>
    <w:rsid w:val="5A1E17E4"/>
    <w:rsid w:val="5A1F94CD"/>
    <w:rsid w:val="5A29B8D4"/>
    <w:rsid w:val="5A2AE535"/>
    <w:rsid w:val="5A500F55"/>
    <w:rsid w:val="5A720302"/>
    <w:rsid w:val="5A8DBD92"/>
    <w:rsid w:val="5A9A8D0F"/>
    <w:rsid w:val="5AB715E6"/>
    <w:rsid w:val="5AD0EE4E"/>
    <w:rsid w:val="5ADBABE7"/>
    <w:rsid w:val="5AFEFBE9"/>
    <w:rsid w:val="5AFF42D1"/>
    <w:rsid w:val="5B143739"/>
    <w:rsid w:val="5B1A910C"/>
    <w:rsid w:val="5B2AB132"/>
    <w:rsid w:val="5B2B2B05"/>
    <w:rsid w:val="5B2BB017"/>
    <w:rsid w:val="5B3013C9"/>
    <w:rsid w:val="5B345681"/>
    <w:rsid w:val="5B3B5DEF"/>
    <w:rsid w:val="5B4C149A"/>
    <w:rsid w:val="5B5E743E"/>
    <w:rsid w:val="5B6125DE"/>
    <w:rsid w:val="5B74B803"/>
    <w:rsid w:val="5B81BB46"/>
    <w:rsid w:val="5B823DE6"/>
    <w:rsid w:val="5B9492E8"/>
    <w:rsid w:val="5BE591AC"/>
    <w:rsid w:val="5BE7585E"/>
    <w:rsid w:val="5C05B0FF"/>
    <w:rsid w:val="5C0FAF90"/>
    <w:rsid w:val="5C261856"/>
    <w:rsid w:val="5C335924"/>
    <w:rsid w:val="5C3A7A5E"/>
    <w:rsid w:val="5C41F9EC"/>
    <w:rsid w:val="5C4972F7"/>
    <w:rsid w:val="5C5BB8C6"/>
    <w:rsid w:val="5CA1EBE7"/>
    <w:rsid w:val="5CBDA1C1"/>
    <w:rsid w:val="5CDB0B5D"/>
    <w:rsid w:val="5CDE65EB"/>
    <w:rsid w:val="5CFB58FB"/>
    <w:rsid w:val="5CFE3624"/>
    <w:rsid w:val="5D112C91"/>
    <w:rsid w:val="5D125B30"/>
    <w:rsid w:val="5D12FFF1"/>
    <w:rsid w:val="5D1B08CB"/>
    <w:rsid w:val="5D209B29"/>
    <w:rsid w:val="5D468605"/>
    <w:rsid w:val="5D651B04"/>
    <w:rsid w:val="5D6D1DE3"/>
    <w:rsid w:val="5D739C19"/>
    <w:rsid w:val="5D75F2C8"/>
    <w:rsid w:val="5D85DFAA"/>
    <w:rsid w:val="5D8A4C8A"/>
    <w:rsid w:val="5D976F2A"/>
    <w:rsid w:val="5DB2E5F1"/>
    <w:rsid w:val="5DB85371"/>
    <w:rsid w:val="5DDD0428"/>
    <w:rsid w:val="5E0F0147"/>
    <w:rsid w:val="5E1A74EA"/>
    <w:rsid w:val="5E1E91AE"/>
    <w:rsid w:val="5E2376A1"/>
    <w:rsid w:val="5E2BB586"/>
    <w:rsid w:val="5E34FC69"/>
    <w:rsid w:val="5E44B260"/>
    <w:rsid w:val="5E5D7475"/>
    <w:rsid w:val="5E6092AB"/>
    <w:rsid w:val="5E9DE5AD"/>
    <w:rsid w:val="5EC7E720"/>
    <w:rsid w:val="5EC89B29"/>
    <w:rsid w:val="5ECBAE23"/>
    <w:rsid w:val="5EDE6270"/>
    <w:rsid w:val="5EEC5FDA"/>
    <w:rsid w:val="5F094FCA"/>
    <w:rsid w:val="5F24C5DF"/>
    <w:rsid w:val="5F3CD946"/>
    <w:rsid w:val="5F52017E"/>
    <w:rsid w:val="5F55E769"/>
    <w:rsid w:val="5F797E08"/>
    <w:rsid w:val="5F7EEFB2"/>
    <w:rsid w:val="5F87A74F"/>
    <w:rsid w:val="5F8D7829"/>
    <w:rsid w:val="5F93DA81"/>
    <w:rsid w:val="5FA21AD4"/>
    <w:rsid w:val="5FA9D829"/>
    <w:rsid w:val="5FAA4C95"/>
    <w:rsid w:val="5FB431A4"/>
    <w:rsid w:val="5FB60693"/>
    <w:rsid w:val="5FBF7BC2"/>
    <w:rsid w:val="5FDAF05D"/>
    <w:rsid w:val="5FFFB176"/>
    <w:rsid w:val="6001D3FD"/>
    <w:rsid w:val="6006F88F"/>
    <w:rsid w:val="6032E836"/>
    <w:rsid w:val="6049F66C"/>
    <w:rsid w:val="6071A7E8"/>
    <w:rsid w:val="6074506E"/>
    <w:rsid w:val="6077A2AF"/>
    <w:rsid w:val="60904EC4"/>
    <w:rsid w:val="609FEEBA"/>
    <w:rsid w:val="60A6FE51"/>
    <w:rsid w:val="60B04B34"/>
    <w:rsid w:val="60B780CD"/>
    <w:rsid w:val="60C32CD4"/>
    <w:rsid w:val="61229249"/>
    <w:rsid w:val="61359908"/>
    <w:rsid w:val="614F9A7C"/>
    <w:rsid w:val="617C565F"/>
    <w:rsid w:val="61957B7F"/>
    <w:rsid w:val="61A0C44B"/>
    <w:rsid w:val="61A878E8"/>
    <w:rsid w:val="61ADB0E7"/>
    <w:rsid w:val="61BAB201"/>
    <w:rsid w:val="61C93377"/>
    <w:rsid w:val="61D2FA9A"/>
    <w:rsid w:val="61EE5164"/>
    <w:rsid w:val="62114049"/>
    <w:rsid w:val="6220B90D"/>
    <w:rsid w:val="622AF3AF"/>
    <w:rsid w:val="62439982"/>
    <w:rsid w:val="6269288A"/>
    <w:rsid w:val="626AD66E"/>
    <w:rsid w:val="626F24E4"/>
    <w:rsid w:val="6273C0F6"/>
    <w:rsid w:val="6273DA90"/>
    <w:rsid w:val="6276F393"/>
    <w:rsid w:val="62B2B261"/>
    <w:rsid w:val="62B386B0"/>
    <w:rsid w:val="62B6DFED"/>
    <w:rsid w:val="62F1C3D1"/>
    <w:rsid w:val="6308AB4B"/>
    <w:rsid w:val="6335F594"/>
    <w:rsid w:val="63507999"/>
    <w:rsid w:val="637230AA"/>
    <w:rsid w:val="63905EF5"/>
    <w:rsid w:val="63ADC1F3"/>
    <w:rsid w:val="63B86A5A"/>
    <w:rsid w:val="63CD7E89"/>
    <w:rsid w:val="64038629"/>
    <w:rsid w:val="640C75F1"/>
    <w:rsid w:val="643D6FFD"/>
    <w:rsid w:val="64490D0E"/>
    <w:rsid w:val="6451FE08"/>
    <w:rsid w:val="6466CAAB"/>
    <w:rsid w:val="646A0413"/>
    <w:rsid w:val="647E42CB"/>
    <w:rsid w:val="64813F37"/>
    <w:rsid w:val="64908B73"/>
    <w:rsid w:val="64B7BD59"/>
    <w:rsid w:val="64D00393"/>
    <w:rsid w:val="64E07E84"/>
    <w:rsid w:val="64F17F5B"/>
    <w:rsid w:val="65032FE1"/>
    <w:rsid w:val="650E8285"/>
    <w:rsid w:val="651809DB"/>
    <w:rsid w:val="65227D00"/>
    <w:rsid w:val="6543C517"/>
    <w:rsid w:val="656791C8"/>
    <w:rsid w:val="656AA448"/>
    <w:rsid w:val="65944257"/>
    <w:rsid w:val="65977460"/>
    <w:rsid w:val="65D043E0"/>
    <w:rsid w:val="65E85FDD"/>
    <w:rsid w:val="65EC2F9F"/>
    <w:rsid w:val="65FE24AD"/>
    <w:rsid w:val="66005A96"/>
    <w:rsid w:val="66064843"/>
    <w:rsid w:val="6627235C"/>
    <w:rsid w:val="662FF674"/>
    <w:rsid w:val="66363C23"/>
    <w:rsid w:val="66448BAA"/>
    <w:rsid w:val="665C8646"/>
    <w:rsid w:val="665D083A"/>
    <w:rsid w:val="666C3073"/>
    <w:rsid w:val="66753D20"/>
    <w:rsid w:val="668E3B1E"/>
    <w:rsid w:val="669C9F85"/>
    <w:rsid w:val="669CF776"/>
    <w:rsid w:val="66ED34AC"/>
    <w:rsid w:val="66F11259"/>
    <w:rsid w:val="66F7A31A"/>
    <w:rsid w:val="671268AB"/>
    <w:rsid w:val="671CEA04"/>
    <w:rsid w:val="6731F968"/>
    <w:rsid w:val="674282C3"/>
    <w:rsid w:val="67440BC2"/>
    <w:rsid w:val="674EA965"/>
    <w:rsid w:val="677040D4"/>
    <w:rsid w:val="67944647"/>
    <w:rsid w:val="67A4AE78"/>
    <w:rsid w:val="67BEFFA7"/>
    <w:rsid w:val="67DF93F9"/>
    <w:rsid w:val="67E0E591"/>
    <w:rsid w:val="683EC3F9"/>
    <w:rsid w:val="684D483B"/>
    <w:rsid w:val="684D4D40"/>
    <w:rsid w:val="684E6661"/>
    <w:rsid w:val="6852D7C0"/>
    <w:rsid w:val="6857377D"/>
    <w:rsid w:val="685BE375"/>
    <w:rsid w:val="6866A61D"/>
    <w:rsid w:val="6868ED20"/>
    <w:rsid w:val="688C73C4"/>
    <w:rsid w:val="68AF15D7"/>
    <w:rsid w:val="690351CE"/>
    <w:rsid w:val="6904A1C0"/>
    <w:rsid w:val="690D49DF"/>
    <w:rsid w:val="691A6C01"/>
    <w:rsid w:val="692DC6C9"/>
    <w:rsid w:val="695E57FA"/>
    <w:rsid w:val="69754FB4"/>
    <w:rsid w:val="6996C446"/>
    <w:rsid w:val="699D55AA"/>
    <w:rsid w:val="69A10051"/>
    <w:rsid w:val="69AAE022"/>
    <w:rsid w:val="69B1E732"/>
    <w:rsid w:val="69B819DC"/>
    <w:rsid w:val="69BA2F87"/>
    <w:rsid w:val="69CD967D"/>
    <w:rsid w:val="69D30288"/>
    <w:rsid w:val="6A0F797F"/>
    <w:rsid w:val="6A15AC3D"/>
    <w:rsid w:val="6A19C742"/>
    <w:rsid w:val="6A1C7512"/>
    <w:rsid w:val="6A21A6FB"/>
    <w:rsid w:val="6A229A9C"/>
    <w:rsid w:val="6A2DA4B2"/>
    <w:rsid w:val="6A530FC4"/>
    <w:rsid w:val="6A605621"/>
    <w:rsid w:val="6A97C5FE"/>
    <w:rsid w:val="6AD60139"/>
    <w:rsid w:val="6AD809B5"/>
    <w:rsid w:val="6ADD4F79"/>
    <w:rsid w:val="6AE4B0F1"/>
    <w:rsid w:val="6B000DFA"/>
    <w:rsid w:val="6B05482D"/>
    <w:rsid w:val="6B09AC5D"/>
    <w:rsid w:val="6B265827"/>
    <w:rsid w:val="6B271629"/>
    <w:rsid w:val="6B302F6F"/>
    <w:rsid w:val="6B49B3AA"/>
    <w:rsid w:val="6B589886"/>
    <w:rsid w:val="6B614C6D"/>
    <w:rsid w:val="6B6E32AF"/>
    <w:rsid w:val="6B743EFE"/>
    <w:rsid w:val="6B7FE2B8"/>
    <w:rsid w:val="6B8FA538"/>
    <w:rsid w:val="6BADEEEA"/>
    <w:rsid w:val="6BCCDE9A"/>
    <w:rsid w:val="6BD85D9D"/>
    <w:rsid w:val="6BDD9A73"/>
    <w:rsid w:val="6BE2A53D"/>
    <w:rsid w:val="6C07D067"/>
    <w:rsid w:val="6C1B1352"/>
    <w:rsid w:val="6C221A88"/>
    <w:rsid w:val="6C735EB8"/>
    <w:rsid w:val="6C8B91E1"/>
    <w:rsid w:val="6CC177FA"/>
    <w:rsid w:val="6CDF72F7"/>
    <w:rsid w:val="6CE8F585"/>
    <w:rsid w:val="6D017030"/>
    <w:rsid w:val="6D06963F"/>
    <w:rsid w:val="6D204622"/>
    <w:rsid w:val="6D324203"/>
    <w:rsid w:val="6D5B4740"/>
    <w:rsid w:val="6D7B840C"/>
    <w:rsid w:val="6D860837"/>
    <w:rsid w:val="6D9A371F"/>
    <w:rsid w:val="6DAF7299"/>
    <w:rsid w:val="6DB2EFFB"/>
    <w:rsid w:val="6DB828CE"/>
    <w:rsid w:val="6DB9D03A"/>
    <w:rsid w:val="6DC218CE"/>
    <w:rsid w:val="6DE336C4"/>
    <w:rsid w:val="6DE84AD2"/>
    <w:rsid w:val="6E1352C2"/>
    <w:rsid w:val="6E27365D"/>
    <w:rsid w:val="6E3A26E1"/>
    <w:rsid w:val="6E6F089B"/>
    <w:rsid w:val="6E755D8B"/>
    <w:rsid w:val="6E96D9F3"/>
    <w:rsid w:val="6EA22299"/>
    <w:rsid w:val="6EC7AE10"/>
    <w:rsid w:val="6EEBEE9F"/>
    <w:rsid w:val="6EF7084A"/>
    <w:rsid w:val="6F03CF0B"/>
    <w:rsid w:val="6F0C5DB1"/>
    <w:rsid w:val="6F139805"/>
    <w:rsid w:val="6F45754C"/>
    <w:rsid w:val="6F7171E4"/>
    <w:rsid w:val="6F746C07"/>
    <w:rsid w:val="6F756FF3"/>
    <w:rsid w:val="6F8A0FE7"/>
    <w:rsid w:val="6F97A4A4"/>
    <w:rsid w:val="6FBF2BFC"/>
    <w:rsid w:val="6FCA79F3"/>
    <w:rsid w:val="6FD15074"/>
    <w:rsid w:val="6FD24D28"/>
    <w:rsid w:val="6FD2A027"/>
    <w:rsid w:val="6FDFE0C6"/>
    <w:rsid w:val="6FE7EC56"/>
    <w:rsid w:val="6FF5B3D7"/>
    <w:rsid w:val="70038C3C"/>
    <w:rsid w:val="700F45BA"/>
    <w:rsid w:val="700FAF9E"/>
    <w:rsid w:val="7019245C"/>
    <w:rsid w:val="702EC42E"/>
    <w:rsid w:val="702F1BE9"/>
    <w:rsid w:val="703058FB"/>
    <w:rsid w:val="704A8D77"/>
    <w:rsid w:val="704CC022"/>
    <w:rsid w:val="7071741E"/>
    <w:rsid w:val="7091136B"/>
    <w:rsid w:val="709B7AF8"/>
    <w:rsid w:val="70A3E235"/>
    <w:rsid w:val="70AA012C"/>
    <w:rsid w:val="70B2B9AA"/>
    <w:rsid w:val="70B2DC91"/>
    <w:rsid w:val="70B699D9"/>
    <w:rsid w:val="70C16D34"/>
    <w:rsid w:val="70F37CBF"/>
    <w:rsid w:val="70F879CA"/>
    <w:rsid w:val="7108098C"/>
    <w:rsid w:val="712863E0"/>
    <w:rsid w:val="712C78EA"/>
    <w:rsid w:val="712E34BA"/>
    <w:rsid w:val="716945E5"/>
    <w:rsid w:val="7175E3DA"/>
    <w:rsid w:val="71BB0169"/>
    <w:rsid w:val="71D54609"/>
    <w:rsid w:val="71E01DAB"/>
    <w:rsid w:val="71E091A9"/>
    <w:rsid w:val="71E44404"/>
    <w:rsid w:val="71ECB6CC"/>
    <w:rsid w:val="71F347C8"/>
    <w:rsid w:val="7206EE0A"/>
    <w:rsid w:val="72093026"/>
    <w:rsid w:val="722047A2"/>
    <w:rsid w:val="7230D8C1"/>
    <w:rsid w:val="726D8F2F"/>
    <w:rsid w:val="72739DB9"/>
    <w:rsid w:val="72968424"/>
    <w:rsid w:val="72C01FF6"/>
    <w:rsid w:val="72D815A7"/>
    <w:rsid w:val="72DC2685"/>
    <w:rsid w:val="72F4B7A8"/>
    <w:rsid w:val="72FEC0C1"/>
    <w:rsid w:val="73149095"/>
    <w:rsid w:val="734F999B"/>
    <w:rsid w:val="7355BAE0"/>
    <w:rsid w:val="7371493B"/>
    <w:rsid w:val="737DD637"/>
    <w:rsid w:val="738142BD"/>
    <w:rsid w:val="73ADD99C"/>
    <w:rsid w:val="740B5FA6"/>
    <w:rsid w:val="741DEC22"/>
    <w:rsid w:val="74220A40"/>
    <w:rsid w:val="7436A7B2"/>
    <w:rsid w:val="7438BAD0"/>
    <w:rsid w:val="7465D23F"/>
    <w:rsid w:val="746CB626"/>
    <w:rsid w:val="74806A55"/>
    <w:rsid w:val="7492B990"/>
    <w:rsid w:val="74936A76"/>
    <w:rsid w:val="749DEB41"/>
    <w:rsid w:val="74AAAD08"/>
    <w:rsid w:val="74C16FAB"/>
    <w:rsid w:val="74CE1CFB"/>
    <w:rsid w:val="74D58FAD"/>
    <w:rsid w:val="74FD72DA"/>
    <w:rsid w:val="75146C6A"/>
    <w:rsid w:val="7518326B"/>
    <w:rsid w:val="752FA982"/>
    <w:rsid w:val="7534BD9D"/>
    <w:rsid w:val="753B85FE"/>
    <w:rsid w:val="75520A43"/>
    <w:rsid w:val="756CD61C"/>
    <w:rsid w:val="758083A6"/>
    <w:rsid w:val="75A97F94"/>
    <w:rsid w:val="75B67F18"/>
    <w:rsid w:val="75B8B1BC"/>
    <w:rsid w:val="75E17C27"/>
    <w:rsid w:val="75E8B051"/>
    <w:rsid w:val="75F5823D"/>
    <w:rsid w:val="761A03F4"/>
    <w:rsid w:val="7622EC41"/>
    <w:rsid w:val="764C54AF"/>
    <w:rsid w:val="766C55CE"/>
    <w:rsid w:val="7684D202"/>
    <w:rsid w:val="7697D9E7"/>
    <w:rsid w:val="769BC048"/>
    <w:rsid w:val="769D3A0C"/>
    <w:rsid w:val="76B06A5A"/>
    <w:rsid w:val="76E25D8E"/>
    <w:rsid w:val="76EC7F2B"/>
    <w:rsid w:val="76F49E87"/>
    <w:rsid w:val="76FD889C"/>
    <w:rsid w:val="7715B4BF"/>
    <w:rsid w:val="771A469A"/>
    <w:rsid w:val="77410B9F"/>
    <w:rsid w:val="774CF84D"/>
    <w:rsid w:val="7759AB02"/>
    <w:rsid w:val="77634013"/>
    <w:rsid w:val="7763F079"/>
    <w:rsid w:val="7774F618"/>
    <w:rsid w:val="77780ACA"/>
    <w:rsid w:val="779C4B6B"/>
    <w:rsid w:val="77C9B028"/>
    <w:rsid w:val="77E2B6BA"/>
    <w:rsid w:val="77FA635D"/>
    <w:rsid w:val="78109084"/>
    <w:rsid w:val="7810F209"/>
    <w:rsid w:val="7829B039"/>
    <w:rsid w:val="782B9201"/>
    <w:rsid w:val="785534BB"/>
    <w:rsid w:val="786ADD4F"/>
    <w:rsid w:val="786B27F2"/>
    <w:rsid w:val="786CE87C"/>
    <w:rsid w:val="78820566"/>
    <w:rsid w:val="788281A7"/>
    <w:rsid w:val="78A19E48"/>
    <w:rsid w:val="78C4ACD0"/>
    <w:rsid w:val="78CCBDD1"/>
    <w:rsid w:val="78E6EFAC"/>
    <w:rsid w:val="78F9F0F1"/>
    <w:rsid w:val="7901D48E"/>
    <w:rsid w:val="790D8249"/>
    <w:rsid w:val="792FADE5"/>
    <w:rsid w:val="7962E3EC"/>
    <w:rsid w:val="7963F289"/>
    <w:rsid w:val="799BFC94"/>
    <w:rsid w:val="79C5E6B5"/>
    <w:rsid w:val="79D04C07"/>
    <w:rsid w:val="7A0456BE"/>
    <w:rsid w:val="7A15BB08"/>
    <w:rsid w:val="7A1F7183"/>
    <w:rsid w:val="7A225054"/>
    <w:rsid w:val="7A332C68"/>
    <w:rsid w:val="7A3827E3"/>
    <w:rsid w:val="7A615C0C"/>
    <w:rsid w:val="7A63E5C4"/>
    <w:rsid w:val="7A97F4A8"/>
    <w:rsid w:val="7ABE7039"/>
    <w:rsid w:val="7ACD778C"/>
    <w:rsid w:val="7AD04CAB"/>
    <w:rsid w:val="7AFF0172"/>
    <w:rsid w:val="7B25EBF5"/>
    <w:rsid w:val="7B281E5B"/>
    <w:rsid w:val="7B2EDA89"/>
    <w:rsid w:val="7B61C770"/>
    <w:rsid w:val="7B657A78"/>
    <w:rsid w:val="7B692F99"/>
    <w:rsid w:val="7B69F159"/>
    <w:rsid w:val="7B7E4A0A"/>
    <w:rsid w:val="7B812495"/>
    <w:rsid w:val="7B965707"/>
    <w:rsid w:val="7BAEC5B4"/>
    <w:rsid w:val="7BB77B19"/>
    <w:rsid w:val="7BC7465C"/>
    <w:rsid w:val="7BCB0F3E"/>
    <w:rsid w:val="7BD5BE50"/>
    <w:rsid w:val="7BDEDE44"/>
    <w:rsid w:val="7BF0F888"/>
    <w:rsid w:val="7BF3AC66"/>
    <w:rsid w:val="7C03AA21"/>
    <w:rsid w:val="7C13ADE8"/>
    <w:rsid w:val="7C15E731"/>
    <w:rsid w:val="7C246CC4"/>
    <w:rsid w:val="7C267575"/>
    <w:rsid w:val="7C2D4792"/>
    <w:rsid w:val="7C2E190E"/>
    <w:rsid w:val="7C38E85E"/>
    <w:rsid w:val="7C57A1B8"/>
    <w:rsid w:val="7C7AC2BB"/>
    <w:rsid w:val="7C7B3D03"/>
    <w:rsid w:val="7C7FA639"/>
    <w:rsid w:val="7CDC9481"/>
    <w:rsid w:val="7D24365A"/>
    <w:rsid w:val="7D2A4C9A"/>
    <w:rsid w:val="7D3356B4"/>
    <w:rsid w:val="7D473D8B"/>
    <w:rsid w:val="7D4BBACB"/>
    <w:rsid w:val="7D7DAA1C"/>
    <w:rsid w:val="7D7EEB1A"/>
    <w:rsid w:val="7D8DDABD"/>
    <w:rsid w:val="7DC5AB5D"/>
    <w:rsid w:val="7DC6D41E"/>
    <w:rsid w:val="7DCD5079"/>
    <w:rsid w:val="7DD33A53"/>
    <w:rsid w:val="7DDE26A9"/>
    <w:rsid w:val="7DE1F211"/>
    <w:rsid w:val="7DECD8C6"/>
    <w:rsid w:val="7DF3AC77"/>
    <w:rsid w:val="7DFB98CD"/>
    <w:rsid w:val="7E0706FD"/>
    <w:rsid w:val="7E0A2446"/>
    <w:rsid w:val="7E170743"/>
    <w:rsid w:val="7E2ED400"/>
    <w:rsid w:val="7E3CFBB6"/>
    <w:rsid w:val="7E48BF23"/>
    <w:rsid w:val="7E4929A6"/>
    <w:rsid w:val="7E4F8346"/>
    <w:rsid w:val="7E6DE4D1"/>
    <w:rsid w:val="7E7075CD"/>
    <w:rsid w:val="7E76D9B0"/>
    <w:rsid w:val="7E81A2D9"/>
    <w:rsid w:val="7E85DE3E"/>
    <w:rsid w:val="7EA916BF"/>
    <w:rsid w:val="7ECB6187"/>
    <w:rsid w:val="7F1964F5"/>
    <w:rsid w:val="7F4A41AC"/>
    <w:rsid w:val="7F5941B4"/>
    <w:rsid w:val="7F8D6788"/>
    <w:rsid w:val="7FA48C3F"/>
    <w:rsid w:val="7FAC80F2"/>
    <w:rsid w:val="7FED1E88"/>
    <w:rsid w:val="7FF1B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891C5"/>
  <w15:chartTrackingRefBased/>
  <w15:docId w15:val="{D50C1F6F-8030-46D1-9F58-5B23DC8C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8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8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499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B4991"/>
    <w:rPr>
      <w:rFonts w:ascii="Arial" w:eastAsia="Arial" w:hAnsi="Arial" w:cs="Arial"/>
      <w:sz w:val="22"/>
      <w:szCs w:val="22"/>
      <w:lang w:val="en-US"/>
    </w:rPr>
  </w:style>
  <w:style w:type="paragraph" w:customStyle="1" w:styleId="m8912365443346212014msolistparagraph">
    <w:name w:val="m_8912365443346212014msolistparagraph"/>
    <w:basedOn w:val="Normal"/>
    <w:rsid w:val="00D050E7"/>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9D5A5A"/>
    <w:rPr>
      <w:rFonts w:cs="Times New Roman"/>
      <w:color w:val="336699"/>
      <w:u w:val="none"/>
      <w:effect w:val="none"/>
    </w:rPr>
  </w:style>
  <w:style w:type="paragraph" w:styleId="ListParagraph">
    <w:name w:val="List Paragraph"/>
    <w:aliases w:val="List Paragraph (numbered (a)),Bullets,List Paragraph1,Akapit z listą BS,WB Para,List Square,Table/Figure Heading,Lapis Bulleted List,Dot pt,F5 List Paragraph,No Spacing1,List Paragraph Char Char Char,Indicator Text,Numbered Para 1"/>
    <w:basedOn w:val="Normal"/>
    <w:link w:val="ListParagraphChar"/>
    <w:uiPriority w:val="34"/>
    <w:qFormat/>
    <w:rsid w:val="009D5A5A"/>
    <w:pPr>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Bullets Char,List Paragraph1 Char,Akapit z listą BS Char,WB Para Char,List Square Char,Table/Figure Heading Char,Lapis Bulleted List Char,Dot pt Char,F5 List Paragraph Char,No Spacing1 Char"/>
    <w:link w:val="ListParagraph"/>
    <w:uiPriority w:val="34"/>
    <w:qFormat/>
    <w:locked/>
    <w:rsid w:val="009D5A5A"/>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unhideWhenUsed/>
    <w:rsid w:val="00542C73"/>
    <w:pPr>
      <w:spacing w:after="200"/>
    </w:pPr>
    <w:rPr>
      <w:rFonts w:eastAsiaTheme="minorEastAsia"/>
      <w:lang w:eastAsia="ja-JP"/>
    </w:rPr>
  </w:style>
  <w:style w:type="character" w:customStyle="1" w:styleId="CommentTextChar">
    <w:name w:val="Comment Text Char"/>
    <w:basedOn w:val="DefaultParagraphFont"/>
    <w:link w:val="CommentText"/>
    <w:uiPriority w:val="99"/>
    <w:rsid w:val="00542C73"/>
    <w:rPr>
      <w:rFonts w:eastAsiaTheme="minorEastAsia"/>
      <w:lang w:val="en-US" w:eastAsia="ja-JP"/>
    </w:rPr>
  </w:style>
  <w:style w:type="paragraph" w:styleId="FootnoteText">
    <w:name w:val="footnote text"/>
    <w:basedOn w:val="Normal"/>
    <w:link w:val="FootnoteTextChar"/>
    <w:uiPriority w:val="99"/>
    <w:semiHidden/>
    <w:unhideWhenUsed/>
    <w:rsid w:val="00861770"/>
    <w:rPr>
      <w:sz w:val="20"/>
      <w:szCs w:val="20"/>
    </w:rPr>
  </w:style>
  <w:style w:type="character" w:customStyle="1" w:styleId="FootnoteTextChar">
    <w:name w:val="Footnote Text Char"/>
    <w:basedOn w:val="DefaultParagraphFont"/>
    <w:link w:val="FootnoteText"/>
    <w:uiPriority w:val="99"/>
    <w:semiHidden/>
    <w:rsid w:val="00861770"/>
    <w:rPr>
      <w:sz w:val="20"/>
      <w:szCs w:val="20"/>
    </w:rPr>
  </w:style>
  <w:style w:type="character" w:styleId="FootnoteReference">
    <w:name w:val="footnote reference"/>
    <w:basedOn w:val="DefaultParagraphFont"/>
    <w:uiPriority w:val="99"/>
    <w:semiHidden/>
    <w:unhideWhenUsed/>
    <w:rsid w:val="00861770"/>
    <w:rPr>
      <w:vertAlign w:val="superscript"/>
    </w:rPr>
  </w:style>
  <w:style w:type="character" w:styleId="CommentReference">
    <w:name w:val="annotation reference"/>
    <w:basedOn w:val="DefaultParagraphFont"/>
    <w:uiPriority w:val="99"/>
    <w:semiHidden/>
    <w:unhideWhenUsed/>
    <w:rsid w:val="00CC023B"/>
    <w:rPr>
      <w:sz w:val="16"/>
      <w:szCs w:val="16"/>
    </w:rPr>
  </w:style>
  <w:style w:type="paragraph" w:styleId="CommentSubject">
    <w:name w:val="annotation subject"/>
    <w:basedOn w:val="CommentText"/>
    <w:next w:val="CommentText"/>
    <w:link w:val="CommentSubjectChar"/>
    <w:uiPriority w:val="99"/>
    <w:semiHidden/>
    <w:unhideWhenUsed/>
    <w:rsid w:val="00CC023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C023B"/>
    <w:rPr>
      <w:rFonts w:eastAsiaTheme="minorEastAsia"/>
      <w:b/>
      <w:bCs/>
      <w:sz w:val="20"/>
      <w:szCs w:val="20"/>
      <w:lang w:val="en-US" w:eastAsia="ja-JP"/>
    </w:rPr>
  </w:style>
  <w:style w:type="paragraph" w:styleId="Footer">
    <w:name w:val="footer"/>
    <w:basedOn w:val="Normal"/>
    <w:link w:val="FooterChar"/>
    <w:uiPriority w:val="99"/>
    <w:unhideWhenUsed/>
    <w:rsid w:val="00847075"/>
    <w:pPr>
      <w:tabs>
        <w:tab w:val="center" w:pos="4513"/>
        <w:tab w:val="right" w:pos="9026"/>
      </w:tabs>
    </w:pPr>
  </w:style>
  <w:style w:type="character" w:customStyle="1" w:styleId="FooterChar">
    <w:name w:val="Footer Char"/>
    <w:basedOn w:val="DefaultParagraphFont"/>
    <w:link w:val="Footer"/>
    <w:uiPriority w:val="99"/>
    <w:rsid w:val="00847075"/>
  </w:style>
  <w:style w:type="character" w:styleId="PageNumber">
    <w:name w:val="page number"/>
    <w:basedOn w:val="DefaultParagraphFont"/>
    <w:uiPriority w:val="99"/>
    <w:semiHidden/>
    <w:unhideWhenUsed/>
    <w:rsid w:val="00847075"/>
  </w:style>
  <w:style w:type="paragraph" w:styleId="Header">
    <w:name w:val="header"/>
    <w:basedOn w:val="Normal"/>
    <w:link w:val="HeaderChar"/>
    <w:uiPriority w:val="99"/>
    <w:unhideWhenUsed/>
    <w:rsid w:val="00847075"/>
    <w:pPr>
      <w:tabs>
        <w:tab w:val="center" w:pos="4513"/>
        <w:tab w:val="right" w:pos="9026"/>
      </w:tabs>
    </w:pPr>
  </w:style>
  <w:style w:type="character" w:customStyle="1" w:styleId="HeaderChar">
    <w:name w:val="Header Char"/>
    <w:basedOn w:val="DefaultParagraphFont"/>
    <w:link w:val="Header"/>
    <w:uiPriority w:val="99"/>
    <w:rsid w:val="00847075"/>
  </w:style>
  <w:style w:type="paragraph" w:styleId="BalloonText">
    <w:name w:val="Balloon Text"/>
    <w:basedOn w:val="Normal"/>
    <w:link w:val="BalloonTextChar"/>
    <w:uiPriority w:val="99"/>
    <w:semiHidden/>
    <w:unhideWhenUsed/>
    <w:rsid w:val="00CC0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EB"/>
    <w:rPr>
      <w:rFonts w:ascii="Segoe UI" w:hAnsi="Segoe UI" w:cs="Segoe UI"/>
      <w:sz w:val="18"/>
      <w:szCs w:val="18"/>
    </w:rPr>
  </w:style>
  <w:style w:type="paragraph" w:styleId="Revision">
    <w:name w:val="Revision"/>
    <w:hidden/>
    <w:uiPriority w:val="99"/>
    <w:semiHidden/>
    <w:rsid w:val="00FE173F"/>
  </w:style>
  <w:style w:type="character" w:styleId="UnresolvedMention">
    <w:name w:val="Unresolved Mention"/>
    <w:basedOn w:val="DefaultParagraphFont"/>
    <w:uiPriority w:val="99"/>
    <w:semiHidden/>
    <w:unhideWhenUsed/>
    <w:rsid w:val="00FE173F"/>
    <w:rPr>
      <w:color w:val="605E5C"/>
      <w:shd w:val="clear" w:color="auto" w:fill="E1DFDD"/>
    </w:rPr>
  </w:style>
  <w:style w:type="character" w:styleId="FollowedHyperlink">
    <w:name w:val="FollowedHyperlink"/>
    <w:basedOn w:val="DefaultParagraphFont"/>
    <w:uiPriority w:val="99"/>
    <w:semiHidden/>
    <w:unhideWhenUsed/>
    <w:rsid w:val="00FE173F"/>
    <w:rPr>
      <w:color w:val="954F72" w:themeColor="followedHyperlink"/>
      <w:u w:val="single"/>
    </w:rPr>
  </w:style>
  <w:style w:type="paragraph" w:customStyle="1" w:styleId="Pa3">
    <w:name w:val="Pa3"/>
    <w:basedOn w:val="Normal"/>
    <w:next w:val="Normal"/>
    <w:uiPriority w:val="99"/>
    <w:rsid w:val="00151182"/>
    <w:pPr>
      <w:autoSpaceDE w:val="0"/>
      <w:autoSpaceDN w:val="0"/>
      <w:adjustRightInd w:val="0"/>
      <w:spacing w:line="401" w:lineRule="atLeast"/>
    </w:pPr>
    <w:rPr>
      <w:rFonts w:ascii="Myriad Pro" w:hAnsi="Myriad Pro"/>
      <w:lang w:val="en-GB"/>
    </w:rPr>
  </w:style>
  <w:style w:type="character" w:customStyle="1" w:styleId="Heading1Char">
    <w:name w:val="Heading 1 Char"/>
    <w:basedOn w:val="DefaultParagraphFont"/>
    <w:link w:val="Heading1"/>
    <w:uiPriority w:val="9"/>
    <w:rsid w:val="005B48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84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B4847"/>
    <w:pPr>
      <w:spacing w:before="120" w:after="120"/>
    </w:pPr>
    <w:rPr>
      <w:rFonts w:cstheme="minorHAnsi"/>
      <w:b/>
      <w:bCs/>
      <w:caps/>
      <w:sz w:val="20"/>
      <w:szCs w:val="20"/>
    </w:rPr>
  </w:style>
  <w:style w:type="paragraph" w:styleId="TOC2">
    <w:name w:val="toc 2"/>
    <w:basedOn w:val="Normal"/>
    <w:next w:val="Normal"/>
    <w:autoRedefine/>
    <w:uiPriority w:val="39"/>
    <w:unhideWhenUsed/>
    <w:rsid w:val="005B4847"/>
    <w:pPr>
      <w:ind w:left="240"/>
    </w:pPr>
    <w:rPr>
      <w:rFonts w:cstheme="minorHAnsi"/>
      <w:smallCaps/>
      <w:sz w:val="20"/>
      <w:szCs w:val="20"/>
    </w:rPr>
  </w:style>
  <w:style w:type="paragraph" w:customStyle="1" w:styleId="paragraph">
    <w:name w:val="paragraph"/>
    <w:basedOn w:val="Normal"/>
    <w:rsid w:val="00AF173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F1734"/>
  </w:style>
  <w:style w:type="character" w:customStyle="1" w:styleId="eop">
    <w:name w:val="eop"/>
    <w:basedOn w:val="DefaultParagraphFont"/>
    <w:rsid w:val="00AF1734"/>
  </w:style>
  <w:style w:type="paragraph" w:styleId="NormalWeb">
    <w:name w:val="Normal (Web)"/>
    <w:basedOn w:val="Normal"/>
    <w:uiPriority w:val="99"/>
    <w:unhideWhenUsed/>
    <w:rsid w:val="00EB387E"/>
    <w:pPr>
      <w:spacing w:before="100" w:beforeAutospacing="1" w:after="100" w:afterAutospacing="1"/>
    </w:pPr>
    <w:rPr>
      <w:rFonts w:ascii="Times New Roman" w:eastAsia="Times New Roman" w:hAnsi="Times New Roman" w:cs="Times New Roman"/>
      <w:lang w:eastAsia="en-GB"/>
    </w:rPr>
  </w:style>
  <w:style w:type="character" w:styleId="Mention">
    <w:name w:val="Mention"/>
    <w:basedOn w:val="DefaultParagraphFont"/>
    <w:uiPriority w:val="99"/>
    <w:unhideWhenUsed/>
    <w:rsid w:val="00EB387E"/>
    <w:rPr>
      <w:color w:val="2B579A"/>
      <w:shd w:val="clear" w:color="auto" w:fill="E1DFDD"/>
    </w:rPr>
  </w:style>
  <w:style w:type="paragraph" w:styleId="TOC3">
    <w:name w:val="toc 3"/>
    <w:basedOn w:val="Normal"/>
    <w:next w:val="Normal"/>
    <w:autoRedefine/>
    <w:uiPriority w:val="39"/>
    <w:unhideWhenUsed/>
    <w:rsid w:val="001B6498"/>
    <w:pPr>
      <w:ind w:left="480"/>
    </w:pPr>
    <w:rPr>
      <w:rFonts w:cstheme="minorHAnsi"/>
      <w:i/>
      <w:iCs/>
      <w:sz w:val="20"/>
      <w:szCs w:val="20"/>
    </w:rPr>
  </w:style>
  <w:style w:type="paragraph" w:styleId="TOC4">
    <w:name w:val="toc 4"/>
    <w:basedOn w:val="Normal"/>
    <w:next w:val="Normal"/>
    <w:autoRedefine/>
    <w:uiPriority w:val="39"/>
    <w:unhideWhenUsed/>
    <w:rsid w:val="001B6498"/>
    <w:pPr>
      <w:ind w:left="720"/>
    </w:pPr>
    <w:rPr>
      <w:rFonts w:cstheme="minorHAnsi"/>
      <w:sz w:val="18"/>
      <w:szCs w:val="18"/>
    </w:rPr>
  </w:style>
  <w:style w:type="paragraph" w:styleId="TOC5">
    <w:name w:val="toc 5"/>
    <w:basedOn w:val="Normal"/>
    <w:next w:val="Normal"/>
    <w:autoRedefine/>
    <w:uiPriority w:val="39"/>
    <w:unhideWhenUsed/>
    <w:rsid w:val="001B6498"/>
    <w:pPr>
      <w:ind w:left="960"/>
    </w:pPr>
    <w:rPr>
      <w:rFonts w:cstheme="minorHAnsi"/>
      <w:sz w:val="18"/>
      <w:szCs w:val="18"/>
    </w:rPr>
  </w:style>
  <w:style w:type="paragraph" w:styleId="TOC6">
    <w:name w:val="toc 6"/>
    <w:basedOn w:val="Normal"/>
    <w:next w:val="Normal"/>
    <w:autoRedefine/>
    <w:uiPriority w:val="39"/>
    <w:unhideWhenUsed/>
    <w:rsid w:val="001B6498"/>
    <w:pPr>
      <w:ind w:left="1200"/>
    </w:pPr>
    <w:rPr>
      <w:rFonts w:cstheme="minorHAnsi"/>
      <w:sz w:val="18"/>
      <w:szCs w:val="18"/>
    </w:rPr>
  </w:style>
  <w:style w:type="paragraph" w:styleId="TOC7">
    <w:name w:val="toc 7"/>
    <w:basedOn w:val="Normal"/>
    <w:next w:val="Normal"/>
    <w:autoRedefine/>
    <w:uiPriority w:val="39"/>
    <w:unhideWhenUsed/>
    <w:rsid w:val="001B6498"/>
    <w:pPr>
      <w:ind w:left="1440"/>
    </w:pPr>
    <w:rPr>
      <w:rFonts w:cstheme="minorHAnsi"/>
      <w:sz w:val="18"/>
      <w:szCs w:val="18"/>
    </w:rPr>
  </w:style>
  <w:style w:type="paragraph" w:styleId="TOC8">
    <w:name w:val="toc 8"/>
    <w:basedOn w:val="Normal"/>
    <w:next w:val="Normal"/>
    <w:autoRedefine/>
    <w:uiPriority w:val="39"/>
    <w:unhideWhenUsed/>
    <w:rsid w:val="001B6498"/>
    <w:pPr>
      <w:ind w:left="1680"/>
    </w:pPr>
    <w:rPr>
      <w:rFonts w:cstheme="minorHAnsi"/>
      <w:sz w:val="18"/>
      <w:szCs w:val="18"/>
    </w:rPr>
  </w:style>
  <w:style w:type="paragraph" w:styleId="TOC9">
    <w:name w:val="toc 9"/>
    <w:basedOn w:val="Normal"/>
    <w:next w:val="Normal"/>
    <w:autoRedefine/>
    <w:uiPriority w:val="39"/>
    <w:unhideWhenUsed/>
    <w:rsid w:val="001B6498"/>
    <w:pPr>
      <w:ind w:left="1920"/>
    </w:pPr>
    <w:rPr>
      <w:rFonts w:cstheme="minorHAnsi"/>
      <w:sz w:val="18"/>
      <w:szCs w:val="18"/>
    </w:rPr>
  </w:style>
  <w:style w:type="paragraph" w:customStyle="1" w:styleId="gmail-msolistparagraph">
    <w:name w:val="gmail-msolistparagraph"/>
    <w:basedOn w:val="Normal"/>
    <w:rsid w:val="00E5752A"/>
    <w:pPr>
      <w:spacing w:before="100" w:beforeAutospacing="1" w:after="100" w:afterAutospacing="1"/>
    </w:pPr>
    <w:rPr>
      <w:rFonts w:ascii="Calibri" w:eastAsiaTheme="minorEastAsia" w:hAnsi="Calibri" w:cs="Calibri"/>
      <w:sz w:val="22"/>
      <w:szCs w:val="22"/>
      <w:lang w:eastAsia="ja-JP"/>
    </w:rPr>
  </w:style>
  <w:style w:type="paragraph" w:customStyle="1" w:styleId="HCh">
    <w:name w:val="_ H _Ch"/>
    <w:basedOn w:val="Normal"/>
    <w:next w:val="Normal"/>
    <w:rsid w:val="00A11A83"/>
    <w:pPr>
      <w:keepNext/>
      <w:keepLines/>
      <w:suppressAutoHyphens/>
      <w:spacing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A11A83"/>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6456">
      <w:bodyDiv w:val="1"/>
      <w:marLeft w:val="0"/>
      <w:marRight w:val="0"/>
      <w:marTop w:val="0"/>
      <w:marBottom w:val="0"/>
      <w:divBdr>
        <w:top w:val="none" w:sz="0" w:space="0" w:color="auto"/>
        <w:left w:val="none" w:sz="0" w:space="0" w:color="auto"/>
        <w:bottom w:val="none" w:sz="0" w:space="0" w:color="auto"/>
        <w:right w:val="none" w:sz="0" w:space="0" w:color="auto"/>
      </w:divBdr>
      <w:divsChild>
        <w:div w:id="296645042">
          <w:marLeft w:val="0"/>
          <w:marRight w:val="0"/>
          <w:marTop w:val="0"/>
          <w:marBottom w:val="0"/>
          <w:divBdr>
            <w:top w:val="none" w:sz="0" w:space="0" w:color="auto"/>
            <w:left w:val="none" w:sz="0" w:space="0" w:color="auto"/>
            <w:bottom w:val="none" w:sz="0" w:space="0" w:color="auto"/>
            <w:right w:val="none" w:sz="0" w:space="0" w:color="auto"/>
          </w:divBdr>
        </w:div>
        <w:div w:id="1217817508">
          <w:marLeft w:val="0"/>
          <w:marRight w:val="0"/>
          <w:marTop w:val="0"/>
          <w:marBottom w:val="0"/>
          <w:divBdr>
            <w:top w:val="none" w:sz="0" w:space="0" w:color="auto"/>
            <w:left w:val="none" w:sz="0" w:space="0" w:color="auto"/>
            <w:bottom w:val="none" w:sz="0" w:space="0" w:color="auto"/>
            <w:right w:val="none" w:sz="0" w:space="0" w:color="auto"/>
          </w:divBdr>
        </w:div>
        <w:div w:id="1740864724">
          <w:marLeft w:val="0"/>
          <w:marRight w:val="0"/>
          <w:marTop w:val="0"/>
          <w:marBottom w:val="0"/>
          <w:divBdr>
            <w:top w:val="none" w:sz="0" w:space="0" w:color="auto"/>
            <w:left w:val="none" w:sz="0" w:space="0" w:color="auto"/>
            <w:bottom w:val="none" w:sz="0" w:space="0" w:color="auto"/>
            <w:right w:val="none" w:sz="0" w:space="0" w:color="auto"/>
          </w:divBdr>
        </w:div>
      </w:divsChild>
    </w:div>
    <w:div w:id="202013402">
      <w:bodyDiv w:val="1"/>
      <w:marLeft w:val="0"/>
      <w:marRight w:val="0"/>
      <w:marTop w:val="0"/>
      <w:marBottom w:val="0"/>
      <w:divBdr>
        <w:top w:val="none" w:sz="0" w:space="0" w:color="auto"/>
        <w:left w:val="none" w:sz="0" w:space="0" w:color="auto"/>
        <w:bottom w:val="none" w:sz="0" w:space="0" w:color="auto"/>
        <w:right w:val="none" w:sz="0" w:space="0" w:color="auto"/>
      </w:divBdr>
    </w:div>
    <w:div w:id="455485453">
      <w:bodyDiv w:val="1"/>
      <w:marLeft w:val="0"/>
      <w:marRight w:val="0"/>
      <w:marTop w:val="0"/>
      <w:marBottom w:val="0"/>
      <w:divBdr>
        <w:top w:val="none" w:sz="0" w:space="0" w:color="auto"/>
        <w:left w:val="none" w:sz="0" w:space="0" w:color="auto"/>
        <w:bottom w:val="none" w:sz="0" w:space="0" w:color="auto"/>
        <w:right w:val="none" w:sz="0" w:space="0" w:color="auto"/>
      </w:divBdr>
      <w:divsChild>
        <w:div w:id="398747774">
          <w:marLeft w:val="0"/>
          <w:marRight w:val="0"/>
          <w:marTop w:val="0"/>
          <w:marBottom w:val="0"/>
          <w:divBdr>
            <w:top w:val="none" w:sz="0" w:space="0" w:color="auto"/>
            <w:left w:val="none" w:sz="0" w:space="0" w:color="auto"/>
            <w:bottom w:val="none" w:sz="0" w:space="0" w:color="auto"/>
            <w:right w:val="none" w:sz="0" w:space="0" w:color="auto"/>
          </w:divBdr>
        </w:div>
        <w:div w:id="618075862">
          <w:marLeft w:val="0"/>
          <w:marRight w:val="0"/>
          <w:marTop w:val="0"/>
          <w:marBottom w:val="0"/>
          <w:divBdr>
            <w:top w:val="none" w:sz="0" w:space="0" w:color="auto"/>
            <w:left w:val="none" w:sz="0" w:space="0" w:color="auto"/>
            <w:bottom w:val="none" w:sz="0" w:space="0" w:color="auto"/>
            <w:right w:val="none" w:sz="0" w:space="0" w:color="auto"/>
          </w:divBdr>
        </w:div>
        <w:div w:id="1188908408">
          <w:marLeft w:val="0"/>
          <w:marRight w:val="0"/>
          <w:marTop w:val="0"/>
          <w:marBottom w:val="0"/>
          <w:divBdr>
            <w:top w:val="none" w:sz="0" w:space="0" w:color="auto"/>
            <w:left w:val="none" w:sz="0" w:space="0" w:color="auto"/>
            <w:bottom w:val="none" w:sz="0" w:space="0" w:color="auto"/>
            <w:right w:val="none" w:sz="0" w:space="0" w:color="auto"/>
          </w:divBdr>
        </w:div>
      </w:divsChild>
    </w:div>
    <w:div w:id="523250166">
      <w:bodyDiv w:val="1"/>
      <w:marLeft w:val="0"/>
      <w:marRight w:val="0"/>
      <w:marTop w:val="0"/>
      <w:marBottom w:val="0"/>
      <w:divBdr>
        <w:top w:val="none" w:sz="0" w:space="0" w:color="auto"/>
        <w:left w:val="none" w:sz="0" w:space="0" w:color="auto"/>
        <w:bottom w:val="none" w:sz="0" w:space="0" w:color="auto"/>
        <w:right w:val="none" w:sz="0" w:space="0" w:color="auto"/>
      </w:divBdr>
      <w:divsChild>
        <w:div w:id="382559727">
          <w:marLeft w:val="0"/>
          <w:marRight w:val="0"/>
          <w:marTop w:val="0"/>
          <w:marBottom w:val="0"/>
          <w:divBdr>
            <w:top w:val="none" w:sz="0" w:space="0" w:color="auto"/>
            <w:left w:val="none" w:sz="0" w:space="0" w:color="auto"/>
            <w:bottom w:val="none" w:sz="0" w:space="0" w:color="auto"/>
            <w:right w:val="none" w:sz="0" w:space="0" w:color="auto"/>
          </w:divBdr>
        </w:div>
        <w:div w:id="592321539">
          <w:marLeft w:val="0"/>
          <w:marRight w:val="0"/>
          <w:marTop w:val="0"/>
          <w:marBottom w:val="0"/>
          <w:divBdr>
            <w:top w:val="none" w:sz="0" w:space="0" w:color="auto"/>
            <w:left w:val="none" w:sz="0" w:space="0" w:color="auto"/>
            <w:bottom w:val="none" w:sz="0" w:space="0" w:color="auto"/>
            <w:right w:val="none" w:sz="0" w:space="0" w:color="auto"/>
          </w:divBdr>
        </w:div>
        <w:div w:id="675767317">
          <w:marLeft w:val="0"/>
          <w:marRight w:val="0"/>
          <w:marTop w:val="0"/>
          <w:marBottom w:val="0"/>
          <w:divBdr>
            <w:top w:val="none" w:sz="0" w:space="0" w:color="auto"/>
            <w:left w:val="none" w:sz="0" w:space="0" w:color="auto"/>
            <w:bottom w:val="none" w:sz="0" w:space="0" w:color="auto"/>
            <w:right w:val="none" w:sz="0" w:space="0" w:color="auto"/>
          </w:divBdr>
        </w:div>
      </w:divsChild>
    </w:div>
    <w:div w:id="743339492">
      <w:bodyDiv w:val="1"/>
      <w:marLeft w:val="0"/>
      <w:marRight w:val="0"/>
      <w:marTop w:val="0"/>
      <w:marBottom w:val="0"/>
      <w:divBdr>
        <w:top w:val="none" w:sz="0" w:space="0" w:color="auto"/>
        <w:left w:val="none" w:sz="0" w:space="0" w:color="auto"/>
        <w:bottom w:val="none" w:sz="0" w:space="0" w:color="auto"/>
        <w:right w:val="none" w:sz="0" w:space="0" w:color="auto"/>
      </w:divBdr>
      <w:divsChild>
        <w:div w:id="291443602">
          <w:marLeft w:val="0"/>
          <w:marRight w:val="0"/>
          <w:marTop w:val="0"/>
          <w:marBottom w:val="0"/>
          <w:divBdr>
            <w:top w:val="none" w:sz="0" w:space="0" w:color="auto"/>
            <w:left w:val="none" w:sz="0" w:space="0" w:color="auto"/>
            <w:bottom w:val="none" w:sz="0" w:space="0" w:color="auto"/>
            <w:right w:val="none" w:sz="0" w:space="0" w:color="auto"/>
          </w:divBdr>
        </w:div>
        <w:div w:id="685179521">
          <w:marLeft w:val="0"/>
          <w:marRight w:val="0"/>
          <w:marTop w:val="0"/>
          <w:marBottom w:val="0"/>
          <w:divBdr>
            <w:top w:val="none" w:sz="0" w:space="0" w:color="auto"/>
            <w:left w:val="none" w:sz="0" w:space="0" w:color="auto"/>
            <w:bottom w:val="none" w:sz="0" w:space="0" w:color="auto"/>
            <w:right w:val="none" w:sz="0" w:space="0" w:color="auto"/>
          </w:divBdr>
        </w:div>
        <w:div w:id="1737168909">
          <w:marLeft w:val="0"/>
          <w:marRight w:val="0"/>
          <w:marTop w:val="0"/>
          <w:marBottom w:val="0"/>
          <w:divBdr>
            <w:top w:val="none" w:sz="0" w:space="0" w:color="auto"/>
            <w:left w:val="none" w:sz="0" w:space="0" w:color="auto"/>
            <w:bottom w:val="none" w:sz="0" w:space="0" w:color="auto"/>
            <w:right w:val="none" w:sz="0" w:space="0" w:color="auto"/>
          </w:divBdr>
        </w:div>
      </w:divsChild>
    </w:div>
    <w:div w:id="909998686">
      <w:bodyDiv w:val="1"/>
      <w:marLeft w:val="0"/>
      <w:marRight w:val="0"/>
      <w:marTop w:val="0"/>
      <w:marBottom w:val="0"/>
      <w:divBdr>
        <w:top w:val="none" w:sz="0" w:space="0" w:color="auto"/>
        <w:left w:val="none" w:sz="0" w:space="0" w:color="auto"/>
        <w:bottom w:val="none" w:sz="0" w:space="0" w:color="auto"/>
        <w:right w:val="none" w:sz="0" w:space="0" w:color="auto"/>
      </w:divBdr>
      <w:divsChild>
        <w:div w:id="836775559">
          <w:marLeft w:val="0"/>
          <w:marRight w:val="0"/>
          <w:marTop w:val="0"/>
          <w:marBottom w:val="0"/>
          <w:divBdr>
            <w:top w:val="none" w:sz="0" w:space="0" w:color="auto"/>
            <w:left w:val="none" w:sz="0" w:space="0" w:color="auto"/>
            <w:bottom w:val="none" w:sz="0" w:space="0" w:color="auto"/>
            <w:right w:val="none" w:sz="0" w:space="0" w:color="auto"/>
          </w:divBdr>
        </w:div>
        <w:div w:id="1919558686">
          <w:marLeft w:val="0"/>
          <w:marRight w:val="0"/>
          <w:marTop w:val="0"/>
          <w:marBottom w:val="0"/>
          <w:divBdr>
            <w:top w:val="none" w:sz="0" w:space="0" w:color="auto"/>
            <w:left w:val="none" w:sz="0" w:space="0" w:color="auto"/>
            <w:bottom w:val="none" w:sz="0" w:space="0" w:color="auto"/>
            <w:right w:val="none" w:sz="0" w:space="0" w:color="auto"/>
          </w:divBdr>
        </w:div>
        <w:div w:id="2086297059">
          <w:marLeft w:val="0"/>
          <w:marRight w:val="0"/>
          <w:marTop w:val="0"/>
          <w:marBottom w:val="0"/>
          <w:divBdr>
            <w:top w:val="none" w:sz="0" w:space="0" w:color="auto"/>
            <w:left w:val="none" w:sz="0" w:space="0" w:color="auto"/>
            <w:bottom w:val="none" w:sz="0" w:space="0" w:color="auto"/>
            <w:right w:val="none" w:sz="0" w:space="0" w:color="auto"/>
          </w:divBdr>
        </w:div>
      </w:divsChild>
    </w:div>
    <w:div w:id="912351247">
      <w:bodyDiv w:val="1"/>
      <w:marLeft w:val="0"/>
      <w:marRight w:val="0"/>
      <w:marTop w:val="0"/>
      <w:marBottom w:val="0"/>
      <w:divBdr>
        <w:top w:val="none" w:sz="0" w:space="0" w:color="auto"/>
        <w:left w:val="none" w:sz="0" w:space="0" w:color="auto"/>
        <w:bottom w:val="none" w:sz="0" w:space="0" w:color="auto"/>
        <w:right w:val="none" w:sz="0" w:space="0" w:color="auto"/>
      </w:divBdr>
    </w:div>
    <w:div w:id="1145470262">
      <w:bodyDiv w:val="1"/>
      <w:marLeft w:val="0"/>
      <w:marRight w:val="0"/>
      <w:marTop w:val="0"/>
      <w:marBottom w:val="0"/>
      <w:divBdr>
        <w:top w:val="none" w:sz="0" w:space="0" w:color="auto"/>
        <w:left w:val="none" w:sz="0" w:space="0" w:color="auto"/>
        <w:bottom w:val="none" w:sz="0" w:space="0" w:color="auto"/>
        <w:right w:val="none" w:sz="0" w:space="0" w:color="auto"/>
      </w:divBdr>
    </w:div>
    <w:div w:id="1283683377">
      <w:bodyDiv w:val="1"/>
      <w:marLeft w:val="0"/>
      <w:marRight w:val="0"/>
      <w:marTop w:val="0"/>
      <w:marBottom w:val="0"/>
      <w:divBdr>
        <w:top w:val="none" w:sz="0" w:space="0" w:color="auto"/>
        <w:left w:val="none" w:sz="0" w:space="0" w:color="auto"/>
        <w:bottom w:val="none" w:sz="0" w:space="0" w:color="auto"/>
        <w:right w:val="none" w:sz="0" w:space="0" w:color="auto"/>
      </w:divBdr>
    </w:div>
    <w:div w:id="1672487068">
      <w:bodyDiv w:val="1"/>
      <w:marLeft w:val="0"/>
      <w:marRight w:val="0"/>
      <w:marTop w:val="0"/>
      <w:marBottom w:val="0"/>
      <w:divBdr>
        <w:top w:val="none" w:sz="0" w:space="0" w:color="auto"/>
        <w:left w:val="none" w:sz="0" w:space="0" w:color="auto"/>
        <w:bottom w:val="none" w:sz="0" w:space="0" w:color="auto"/>
        <w:right w:val="none" w:sz="0" w:space="0" w:color="auto"/>
      </w:divBdr>
    </w:div>
    <w:div w:id="19578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opp.undp.org/SitePages/POPPSubject.aspx?SBJID=7&amp;Menu=BusinessUn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un.org/development/desa/dpad/publication/cdp-plenary-202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country/lao/publication/lao-pdr-poverty-profile-and-poverty-assessment-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UNITOFFICE-440-1840</_dlc_DocId>
    <_dlc_DocIdUrl xmlns="5ebeba3d-fd60-4dcb-8548-a9fd3c51d9ff">
      <Url>https://intranet.undp.org/unit/office/exo/sp2014/SP201417/_layouts/15/DocIdRedir.aspx?ID=UNITOFFICE-440-1840</Url>
      <Description>UNITOFFICE-440-1840</Description>
    </_dlc_DocIdUrl>
  </documentManagement>
</p:properties>
</file>

<file path=customXml/itemProps1.xml><?xml version="1.0" encoding="utf-8"?>
<ds:datastoreItem xmlns:ds="http://schemas.openxmlformats.org/officeDocument/2006/customXml" ds:itemID="{991BED54-3FBF-4E25-92C2-39016C941365}">
  <ds:schemaRefs>
    <ds:schemaRef ds:uri="http://schemas.openxmlformats.org/officeDocument/2006/bibliography"/>
  </ds:schemaRefs>
</ds:datastoreItem>
</file>

<file path=customXml/itemProps2.xml><?xml version="1.0" encoding="utf-8"?>
<ds:datastoreItem xmlns:ds="http://schemas.openxmlformats.org/officeDocument/2006/customXml" ds:itemID="{67AE31A8-46E6-4543-B5CE-1F38A0A4C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C49CA-B895-447D-9242-F117CB48AC73}">
  <ds:schemaRefs>
    <ds:schemaRef ds:uri="http://schemas.microsoft.com/sharepoint/v3/contenttype/forms"/>
  </ds:schemaRefs>
</ds:datastoreItem>
</file>

<file path=customXml/itemProps4.xml><?xml version="1.0" encoding="utf-8"?>
<ds:datastoreItem xmlns:ds="http://schemas.openxmlformats.org/officeDocument/2006/customXml" ds:itemID="{5557F098-9C0F-41C9-A947-A81B91293010}">
  <ds:schemaRefs>
    <ds:schemaRef ds:uri="http://schemas.microsoft.com/sharepoint/events"/>
  </ds:schemaRefs>
</ds:datastoreItem>
</file>

<file path=customXml/itemProps5.xml><?xml version="1.0" encoding="utf-8"?>
<ds:datastoreItem xmlns:ds="http://schemas.openxmlformats.org/officeDocument/2006/customXml" ds:itemID="{387615BD-78ED-43AD-89C4-95CC04722812}">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42510</CharactersWithSpaces>
  <SharedDoc>false</SharedDoc>
  <HLinks>
    <vt:vector size="24" baseType="variant">
      <vt:variant>
        <vt:i4>6881317</vt:i4>
      </vt:variant>
      <vt:variant>
        <vt:i4>9</vt:i4>
      </vt:variant>
      <vt:variant>
        <vt:i4>0</vt:i4>
      </vt:variant>
      <vt:variant>
        <vt:i4>5</vt:i4>
      </vt:variant>
      <vt:variant>
        <vt:lpwstr>https://popp.undp.org/SitePages/POPPSubject.aspx?SBJID=7&amp;Menu=BusinessUnit</vt:lpwstr>
      </vt:variant>
      <vt:variant>
        <vt:lpwstr/>
      </vt:variant>
      <vt:variant>
        <vt:i4>7078008</vt:i4>
      </vt:variant>
      <vt:variant>
        <vt:i4>6</vt:i4>
      </vt:variant>
      <vt:variant>
        <vt:i4>0</vt:i4>
      </vt:variant>
      <vt:variant>
        <vt:i4>5</vt:i4>
      </vt:variant>
      <vt:variant>
        <vt:lpwstr>https://popp.undp.org/</vt:lpwstr>
      </vt:variant>
      <vt:variant>
        <vt:lpwstr/>
      </vt:variant>
      <vt:variant>
        <vt:i4>3211376</vt:i4>
      </vt:variant>
      <vt:variant>
        <vt:i4>3</vt:i4>
      </vt:variant>
      <vt:variant>
        <vt:i4>0</vt:i4>
      </vt:variant>
      <vt:variant>
        <vt:i4>5</vt:i4>
      </vt:variant>
      <vt:variant>
        <vt:lpwstr>https://www.un.org/development/desa/dpad/publication/cdp-plenary-2021/</vt:lpwstr>
      </vt:variant>
      <vt:variant>
        <vt:lpwstr/>
      </vt:variant>
      <vt:variant>
        <vt:i4>6094866</vt:i4>
      </vt:variant>
      <vt:variant>
        <vt:i4>0</vt:i4>
      </vt:variant>
      <vt:variant>
        <vt:i4>0</vt:i4>
      </vt:variant>
      <vt:variant>
        <vt:i4>5</vt:i4>
      </vt:variant>
      <vt:variant>
        <vt:lpwstr>https://www.worldbank.org/en/country/lao/publication/lao-pdr-poverty-profile-and-poverty-assessment-2020</vt:lpwstr>
      </vt:variant>
      <vt:variant>
        <vt:lpwstr>:~:text=Poverty%20in%20Lao%20PDR%20has,incomes%20have%20driven%20poverty%20reduction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 Sobhan</dc:creator>
  <cp:keywords/>
  <dc:description/>
  <cp:lastModifiedBy>Svetlana Iazykova</cp:lastModifiedBy>
  <cp:revision>4</cp:revision>
  <cp:lastPrinted>2021-04-08T17:02:00Z</cp:lastPrinted>
  <dcterms:created xsi:type="dcterms:W3CDTF">2021-06-07T16:00:00Z</dcterms:created>
  <dcterms:modified xsi:type="dcterms:W3CDTF">2021-06-07T16:01:00Z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cf04f3aa-e749-49bd-b30c-a4c07657af6c</vt:lpwstr>
  </property>
</Properties>
</file>