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29226" w14:textId="61D44E04" w:rsidR="00AF0CEE" w:rsidRPr="003C26C1" w:rsidRDefault="00AF0CEE" w:rsidP="00AF0CEE">
      <w:pPr>
        <w:rPr>
          <w:b/>
          <w:i/>
          <w:color w:val="000000"/>
        </w:rPr>
      </w:pPr>
      <w:r w:rsidRPr="003C26C1">
        <w:rPr>
          <w:b/>
          <w:bCs/>
          <w:color w:val="000000"/>
        </w:rPr>
        <w:t>ANNEX</w:t>
      </w:r>
      <w:bookmarkStart w:id="0" w:name="_GoBack"/>
      <w:bookmarkEnd w:id="0"/>
      <w:r w:rsidRPr="003C26C1">
        <w:rPr>
          <w:bCs/>
          <w:color w:val="000000"/>
        </w:rPr>
        <w:t xml:space="preserve">. </w:t>
      </w:r>
      <w:r w:rsidRPr="003C26C1">
        <w:rPr>
          <w:b/>
          <w:bCs/>
          <w:color w:val="000000"/>
        </w:rPr>
        <w:t>FULLY-</w:t>
      </w:r>
      <w:r w:rsidRPr="003C26C1">
        <w:rPr>
          <w:b/>
          <w:color w:val="000000"/>
        </w:rPr>
        <w:t xml:space="preserve">COSTED EVALUATION PLAN </w:t>
      </w:r>
    </w:p>
    <w:p w14:paraId="184D795C" w14:textId="77777777" w:rsidR="00AF0CEE" w:rsidRPr="003C26C1" w:rsidRDefault="00AF0CEE" w:rsidP="00AF0CEE">
      <w:pPr>
        <w:rPr>
          <w:color w:val="000000"/>
        </w:rPr>
      </w:pPr>
    </w:p>
    <w:tbl>
      <w:tblPr>
        <w:tblpPr w:leftFromText="180" w:rightFromText="180" w:vertAnchor="text" w:horzAnchor="margin" w:tblpXSpec="center" w:tblpY="143"/>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791"/>
        <w:gridCol w:w="1164"/>
        <w:gridCol w:w="1176"/>
        <w:gridCol w:w="934"/>
        <w:gridCol w:w="1018"/>
        <w:gridCol w:w="910"/>
        <w:gridCol w:w="1097"/>
      </w:tblGrid>
      <w:tr w:rsidR="00A37BF8" w:rsidRPr="003C26C1" w14:paraId="5A975D7F" w14:textId="77777777" w:rsidTr="00A37BF8">
        <w:trPr>
          <w:trHeight w:val="845"/>
        </w:trPr>
        <w:tc>
          <w:tcPr>
            <w:tcW w:w="1313" w:type="pct"/>
            <w:shd w:val="clear" w:color="auto" w:fill="DEEAF6" w:themeFill="accent1" w:themeFillTint="33"/>
            <w:vAlign w:val="center"/>
          </w:tcPr>
          <w:p w14:paraId="6F358D6E" w14:textId="77777777" w:rsidR="00A37BF8" w:rsidRPr="003C26C1" w:rsidRDefault="00A37BF8" w:rsidP="00B11ADF">
            <w:pPr>
              <w:jc w:val="center"/>
              <w:rPr>
                <w:b/>
                <w:bCs/>
                <w:sz w:val="16"/>
                <w:szCs w:val="16"/>
              </w:rPr>
            </w:pPr>
            <w:r w:rsidRPr="003C26C1">
              <w:rPr>
                <w:b/>
                <w:bCs/>
                <w:sz w:val="16"/>
                <w:szCs w:val="16"/>
              </w:rPr>
              <w:t>UNDAF (or equivalent)</w:t>
            </w:r>
          </w:p>
          <w:p w14:paraId="747FB6B2" w14:textId="77777777" w:rsidR="00A37BF8" w:rsidRPr="003C26C1" w:rsidRDefault="00A37BF8" w:rsidP="00B11ADF">
            <w:pPr>
              <w:jc w:val="center"/>
              <w:rPr>
                <w:b/>
                <w:bCs/>
                <w:sz w:val="16"/>
                <w:szCs w:val="16"/>
              </w:rPr>
            </w:pPr>
            <w:r w:rsidRPr="003C26C1">
              <w:rPr>
                <w:b/>
                <w:bCs/>
                <w:sz w:val="16"/>
                <w:szCs w:val="16"/>
              </w:rPr>
              <w:t xml:space="preserve">Outcome </w:t>
            </w:r>
          </w:p>
        </w:tc>
        <w:tc>
          <w:tcPr>
            <w:tcW w:w="1132" w:type="pct"/>
            <w:shd w:val="clear" w:color="auto" w:fill="DEEAF6" w:themeFill="accent1" w:themeFillTint="33"/>
            <w:vAlign w:val="center"/>
          </w:tcPr>
          <w:p w14:paraId="6290CB50" w14:textId="77777777" w:rsidR="00A37BF8" w:rsidRPr="003C26C1" w:rsidRDefault="00A37BF8" w:rsidP="00B11ADF">
            <w:pPr>
              <w:jc w:val="center"/>
              <w:rPr>
                <w:b/>
                <w:bCs/>
                <w:sz w:val="16"/>
                <w:szCs w:val="16"/>
              </w:rPr>
            </w:pPr>
            <w:r w:rsidRPr="003C26C1">
              <w:rPr>
                <w:b/>
                <w:bCs/>
                <w:sz w:val="16"/>
                <w:szCs w:val="16"/>
              </w:rPr>
              <w:t>Evaluation Title</w:t>
            </w:r>
          </w:p>
        </w:tc>
        <w:tc>
          <w:tcPr>
            <w:tcW w:w="472" w:type="pct"/>
            <w:shd w:val="clear" w:color="auto" w:fill="DEEAF6" w:themeFill="accent1" w:themeFillTint="33"/>
            <w:vAlign w:val="center"/>
          </w:tcPr>
          <w:p w14:paraId="67D4B79E" w14:textId="77777777" w:rsidR="00A37BF8" w:rsidRPr="003C26C1" w:rsidDel="00BA628C" w:rsidRDefault="00A37BF8" w:rsidP="00B11ADF">
            <w:pPr>
              <w:jc w:val="center"/>
              <w:rPr>
                <w:b/>
                <w:bCs/>
                <w:sz w:val="16"/>
                <w:szCs w:val="16"/>
              </w:rPr>
            </w:pPr>
            <w:r w:rsidRPr="003C26C1">
              <w:rPr>
                <w:b/>
                <w:bCs/>
                <w:sz w:val="16"/>
                <w:szCs w:val="16"/>
              </w:rPr>
              <w:t>Partners (joint evaluation)</w:t>
            </w:r>
          </w:p>
        </w:tc>
        <w:tc>
          <w:tcPr>
            <w:tcW w:w="477" w:type="pct"/>
            <w:shd w:val="clear" w:color="auto" w:fill="DEEAF6" w:themeFill="accent1" w:themeFillTint="33"/>
            <w:vAlign w:val="center"/>
          </w:tcPr>
          <w:p w14:paraId="66951664" w14:textId="77777777" w:rsidR="00A37BF8" w:rsidRPr="003C26C1" w:rsidRDefault="00A37BF8" w:rsidP="00B11ADF">
            <w:pPr>
              <w:jc w:val="center"/>
              <w:rPr>
                <w:b/>
                <w:bCs/>
                <w:sz w:val="16"/>
                <w:szCs w:val="16"/>
              </w:rPr>
            </w:pPr>
            <w:r w:rsidRPr="003C26C1">
              <w:rPr>
                <w:b/>
                <w:bCs/>
                <w:sz w:val="16"/>
                <w:szCs w:val="16"/>
              </w:rPr>
              <w:t>Evaluation commissioned by (if not UNDP</w:t>
            </w:r>
            <w:r>
              <w:rPr>
                <w:b/>
                <w:bCs/>
                <w:sz w:val="16"/>
                <w:szCs w:val="16"/>
              </w:rPr>
              <w:t>, UNFPA and UNICEF</w:t>
            </w:r>
            <w:r w:rsidRPr="003C26C1">
              <w:rPr>
                <w:b/>
                <w:bCs/>
                <w:sz w:val="16"/>
                <w:szCs w:val="16"/>
              </w:rPr>
              <w:t>)</w:t>
            </w:r>
          </w:p>
        </w:tc>
        <w:tc>
          <w:tcPr>
            <w:tcW w:w="379" w:type="pct"/>
            <w:shd w:val="clear" w:color="auto" w:fill="DEEAF6" w:themeFill="accent1" w:themeFillTint="33"/>
            <w:vAlign w:val="center"/>
          </w:tcPr>
          <w:p w14:paraId="0088ED0C" w14:textId="77777777" w:rsidR="00A37BF8" w:rsidRPr="003C26C1" w:rsidRDefault="00A37BF8" w:rsidP="00B11ADF">
            <w:pPr>
              <w:jc w:val="center"/>
              <w:rPr>
                <w:b/>
                <w:bCs/>
                <w:sz w:val="16"/>
                <w:szCs w:val="16"/>
              </w:rPr>
            </w:pPr>
            <w:r w:rsidRPr="003C26C1">
              <w:rPr>
                <w:b/>
                <w:bCs/>
                <w:sz w:val="16"/>
                <w:szCs w:val="16"/>
              </w:rPr>
              <w:t>Type of evaluation</w:t>
            </w:r>
          </w:p>
        </w:tc>
        <w:tc>
          <w:tcPr>
            <w:tcW w:w="413" w:type="pct"/>
            <w:shd w:val="clear" w:color="auto" w:fill="DEEAF6" w:themeFill="accent1" w:themeFillTint="33"/>
            <w:vAlign w:val="center"/>
          </w:tcPr>
          <w:p w14:paraId="1FFA9C5C" w14:textId="77777777" w:rsidR="00A37BF8" w:rsidRPr="003C26C1" w:rsidRDefault="00A37BF8" w:rsidP="00B11ADF">
            <w:pPr>
              <w:jc w:val="center"/>
              <w:rPr>
                <w:b/>
                <w:bCs/>
                <w:sz w:val="16"/>
                <w:szCs w:val="16"/>
              </w:rPr>
            </w:pPr>
            <w:r w:rsidRPr="003C26C1">
              <w:rPr>
                <w:b/>
                <w:bCs/>
                <w:sz w:val="16"/>
                <w:szCs w:val="16"/>
              </w:rPr>
              <w:t>Planned Evaluation Completion Date</w:t>
            </w:r>
          </w:p>
        </w:tc>
        <w:tc>
          <w:tcPr>
            <w:tcW w:w="369" w:type="pct"/>
            <w:shd w:val="clear" w:color="auto" w:fill="DEEAF6" w:themeFill="accent1" w:themeFillTint="33"/>
            <w:vAlign w:val="center"/>
          </w:tcPr>
          <w:p w14:paraId="6C4D3556" w14:textId="77777777" w:rsidR="00A37BF8" w:rsidRPr="003C26C1" w:rsidRDefault="00A37BF8" w:rsidP="00B11ADF">
            <w:pPr>
              <w:jc w:val="center"/>
              <w:rPr>
                <w:b/>
                <w:bCs/>
                <w:sz w:val="16"/>
                <w:szCs w:val="16"/>
              </w:rPr>
            </w:pPr>
            <w:r w:rsidRPr="003C26C1">
              <w:rPr>
                <w:b/>
                <w:bCs/>
                <w:sz w:val="16"/>
                <w:szCs w:val="16"/>
              </w:rPr>
              <w:t>Estimated Cost</w:t>
            </w:r>
          </w:p>
        </w:tc>
        <w:tc>
          <w:tcPr>
            <w:tcW w:w="445" w:type="pct"/>
            <w:shd w:val="clear" w:color="auto" w:fill="DEEAF6" w:themeFill="accent1" w:themeFillTint="33"/>
            <w:vAlign w:val="center"/>
          </w:tcPr>
          <w:p w14:paraId="69040742" w14:textId="77777777" w:rsidR="00A37BF8" w:rsidRPr="003C26C1" w:rsidRDefault="00A37BF8" w:rsidP="00B11ADF">
            <w:pPr>
              <w:jc w:val="center"/>
              <w:rPr>
                <w:b/>
                <w:bCs/>
                <w:sz w:val="16"/>
                <w:szCs w:val="16"/>
              </w:rPr>
            </w:pPr>
            <w:r w:rsidRPr="003C26C1">
              <w:rPr>
                <w:b/>
                <w:bCs/>
                <w:sz w:val="16"/>
                <w:szCs w:val="16"/>
              </w:rPr>
              <w:t>Provisional Source of Funding</w:t>
            </w:r>
          </w:p>
        </w:tc>
      </w:tr>
      <w:tr w:rsidR="00A37BF8" w:rsidRPr="003C26C1" w14:paraId="7D2DC226" w14:textId="77777777" w:rsidTr="00A37BF8">
        <w:trPr>
          <w:trHeight w:val="490"/>
        </w:trPr>
        <w:tc>
          <w:tcPr>
            <w:tcW w:w="1313" w:type="pct"/>
          </w:tcPr>
          <w:p w14:paraId="7BEAA7E6" w14:textId="77777777" w:rsidR="00A37BF8" w:rsidRDefault="00A37BF8" w:rsidP="00B11ADF">
            <w:pPr>
              <w:rPr>
                <w:sz w:val="16"/>
                <w:szCs w:val="16"/>
              </w:rPr>
            </w:pPr>
          </w:p>
          <w:p w14:paraId="74382FCB" w14:textId="77777777" w:rsidR="00A37BF8" w:rsidRPr="003C26C1" w:rsidRDefault="00A37BF8" w:rsidP="00B11ADF">
            <w:pPr>
              <w:rPr>
                <w:sz w:val="16"/>
                <w:szCs w:val="16"/>
              </w:rPr>
            </w:pPr>
            <w:r w:rsidRPr="00E80737">
              <w:rPr>
                <w:b/>
                <w:sz w:val="16"/>
                <w:szCs w:val="16"/>
              </w:rPr>
              <w:t>UNDAF OUTCOME 1</w:t>
            </w:r>
            <w:r w:rsidRPr="009C1F5D">
              <w:rPr>
                <w:sz w:val="16"/>
                <w:szCs w:val="16"/>
              </w:rPr>
              <w:t xml:space="preserve">: </w:t>
            </w:r>
            <w:r w:rsidRPr="00086172">
              <w:rPr>
                <w:b/>
                <w:bCs/>
                <w:color w:val="000000"/>
                <w:sz w:val="16"/>
                <w:szCs w:val="16"/>
                <w:lang w:val="en-GB"/>
              </w:rPr>
              <w:t xml:space="preserve"> </w:t>
            </w:r>
            <w:r w:rsidRPr="00E76CEF">
              <w:rPr>
                <w:bCs/>
                <w:color w:val="000000"/>
                <w:sz w:val="16"/>
                <w:szCs w:val="16"/>
                <w:lang w:val="en-GB"/>
              </w:rPr>
              <w:t>By 2022, all people, particularly the most vulnerable, have improved access to, and use more, quality health, and education services and benefit more from social and child protection and social inclusion, that are gender sensitive, throughout life cycle.</w:t>
            </w:r>
          </w:p>
        </w:tc>
        <w:tc>
          <w:tcPr>
            <w:tcW w:w="1132" w:type="pct"/>
          </w:tcPr>
          <w:p w14:paraId="2A8E67B9" w14:textId="77777777" w:rsidR="00A37BF8" w:rsidRDefault="00A37BF8" w:rsidP="00A72E0F">
            <w:pPr>
              <w:rPr>
                <w:sz w:val="16"/>
                <w:szCs w:val="16"/>
              </w:rPr>
            </w:pPr>
          </w:p>
          <w:p w14:paraId="342DEA1E" w14:textId="77777777" w:rsidR="00A37BF8" w:rsidRDefault="009F0094" w:rsidP="00A72E0F">
            <w:pPr>
              <w:rPr>
                <w:bCs/>
                <w:color w:val="000000"/>
                <w:sz w:val="16"/>
                <w:szCs w:val="16"/>
                <w:lang w:val="en-GB"/>
              </w:rPr>
            </w:pPr>
            <w:r w:rsidRPr="006B1EDB">
              <w:rPr>
                <w:b/>
                <w:sz w:val="16"/>
                <w:szCs w:val="16"/>
              </w:rPr>
              <w:t>Mid-term Evaluation</w:t>
            </w:r>
            <w:r w:rsidRPr="00E80737">
              <w:rPr>
                <w:b/>
                <w:sz w:val="16"/>
                <w:szCs w:val="16"/>
              </w:rPr>
              <w:t xml:space="preserve"> </w:t>
            </w:r>
            <w:r>
              <w:rPr>
                <w:b/>
                <w:sz w:val="16"/>
                <w:szCs w:val="16"/>
              </w:rPr>
              <w:t xml:space="preserve">of </w:t>
            </w:r>
            <w:r w:rsidR="00A37BF8" w:rsidRPr="00E80737">
              <w:rPr>
                <w:b/>
                <w:sz w:val="16"/>
                <w:szCs w:val="16"/>
              </w:rPr>
              <w:t>CPD Outcome 1</w:t>
            </w:r>
            <w:r w:rsidR="00A37BF8">
              <w:rPr>
                <w:sz w:val="16"/>
                <w:szCs w:val="16"/>
              </w:rPr>
              <w:t xml:space="preserve"> </w:t>
            </w:r>
            <w:r w:rsidR="00A37BF8" w:rsidRPr="009C1F5D">
              <w:rPr>
                <w:sz w:val="16"/>
                <w:szCs w:val="16"/>
              </w:rPr>
              <w:t>“</w:t>
            </w:r>
            <w:r w:rsidR="00A37BF8" w:rsidRPr="00E76CEF">
              <w:rPr>
                <w:bCs/>
                <w:color w:val="000000"/>
                <w:sz w:val="16"/>
                <w:szCs w:val="16"/>
                <w:lang w:val="en-GB"/>
              </w:rPr>
              <w:t>By 2022, all people, particularly the most vulnerable, have improved access to, and use more, quality health, and education services and benefit more from social and child protection and social inclusion, that are gender sensitive, throughout life cycle.</w:t>
            </w:r>
          </w:p>
          <w:p w14:paraId="607B466E" w14:textId="77777777" w:rsidR="006B1EDB" w:rsidRDefault="006B1EDB" w:rsidP="00A72E0F">
            <w:pPr>
              <w:rPr>
                <w:sz w:val="16"/>
                <w:szCs w:val="16"/>
              </w:rPr>
            </w:pPr>
          </w:p>
          <w:p w14:paraId="7449D960" w14:textId="77777777" w:rsidR="006B1EDB" w:rsidRPr="006B1EDB" w:rsidRDefault="006B1EDB" w:rsidP="009F0094">
            <w:pPr>
              <w:rPr>
                <w:b/>
                <w:sz w:val="16"/>
                <w:szCs w:val="16"/>
              </w:rPr>
            </w:pPr>
          </w:p>
        </w:tc>
        <w:tc>
          <w:tcPr>
            <w:tcW w:w="472" w:type="pct"/>
          </w:tcPr>
          <w:p w14:paraId="50253BE6" w14:textId="77777777" w:rsidR="00A37BF8" w:rsidRDefault="00A37BF8" w:rsidP="00B11ADF">
            <w:pPr>
              <w:rPr>
                <w:sz w:val="16"/>
                <w:szCs w:val="16"/>
              </w:rPr>
            </w:pPr>
          </w:p>
          <w:p w14:paraId="3F77C27E" w14:textId="77777777" w:rsidR="00A37BF8" w:rsidRDefault="00A37BF8" w:rsidP="00B11ADF">
            <w:pPr>
              <w:rPr>
                <w:sz w:val="16"/>
                <w:szCs w:val="16"/>
              </w:rPr>
            </w:pPr>
            <w:r>
              <w:rPr>
                <w:sz w:val="16"/>
                <w:szCs w:val="16"/>
              </w:rPr>
              <w:t xml:space="preserve">MNEC, MFAP, MSSS </w:t>
            </w:r>
          </w:p>
          <w:p w14:paraId="706D30BD" w14:textId="77777777" w:rsidR="00A37BF8" w:rsidRDefault="00A37BF8" w:rsidP="00B11ADF">
            <w:pPr>
              <w:rPr>
                <w:sz w:val="16"/>
                <w:szCs w:val="16"/>
              </w:rPr>
            </w:pPr>
            <w:r>
              <w:rPr>
                <w:sz w:val="16"/>
                <w:szCs w:val="16"/>
              </w:rPr>
              <w:t>MFIS</w:t>
            </w:r>
          </w:p>
          <w:p w14:paraId="27F3C21D" w14:textId="77777777" w:rsidR="00A37BF8" w:rsidRPr="003C26C1" w:rsidRDefault="00A37BF8" w:rsidP="00B11ADF">
            <w:pPr>
              <w:rPr>
                <w:sz w:val="16"/>
                <w:szCs w:val="16"/>
              </w:rPr>
            </w:pPr>
            <w:r>
              <w:rPr>
                <w:sz w:val="16"/>
                <w:szCs w:val="16"/>
              </w:rPr>
              <w:t>ME</w:t>
            </w:r>
          </w:p>
        </w:tc>
        <w:tc>
          <w:tcPr>
            <w:tcW w:w="477" w:type="pct"/>
          </w:tcPr>
          <w:p w14:paraId="4D6AAB53" w14:textId="77777777" w:rsidR="00A37BF8" w:rsidRPr="003C26C1" w:rsidRDefault="00A37BF8" w:rsidP="00B11ADF">
            <w:pPr>
              <w:rPr>
                <w:sz w:val="16"/>
                <w:szCs w:val="16"/>
              </w:rPr>
            </w:pPr>
          </w:p>
        </w:tc>
        <w:tc>
          <w:tcPr>
            <w:tcW w:w="379" w:type="pct"/>
          </w:tcPr>
          <w:p w14:paraId="103B725C" w14:textId="77777777" w:rsidR="00A37BF8" w:rsidRDefault="00A37BF8" w:rsidP="00B11ADF">
            <w:pPr>
              <w:rPr>
                <w:sz w:val="16"/>
                <w:szCs w:val="16"/>
              </w:rPr>
            </w:pPr>
          </w:p>
          <w:p w14:paraId="539EF9C7" w14:textId="77777777" w:rsidR="00A37BF8" w:rsidRPr="003C26C1" w:rsidRDefault="00A37BF8" w:rsidP="00B11ADF">
            <w:pPr>
              <w:rPr>
                <w:sz w:val="16"/>
                <w:szCs w:val="16"/>
              </w:rPr>
            </w:pPr>
            <w:r>
              <w:rPr>
                <w:sz w:val="16"/>
                <w:szCs w:val="16"/>
              </w:rPr>
              <w:t>Outcome</w:t>
            </w:r>
          </w:p>
        </w:tc>
        <w:tc>
          <w:tcPr>
            <w:tcW w:w="413" w:type="pct"/>
          </w:tcPr>
          <w:p w14:paraId="14E136A4" w14:textId="77777777" w:rsidR="00A37BF8" w:rsidRDefault="00A37BF8" w:rsidP="00B11ADF">
            <w:pPr>
              <w:spacing w:before="40" w:after="40"/>
              <w:rPr>
                <w:sz w:val="16"/>
                <w:szCs w:val="16"/>
              </w:rPr>
            </w:pPr>
          </w:p>
          <w:p w14:paraId="1EF9E1E9" w14:textId="77777777" w:rsidR="00A37BF8" w:rsidRPr="003C26C1" w:rsidRDefault="00F2063D" w:rsidP="00B11ADF">
            <w:pPr>
              <w:spacing w:before="40" w:after="40"/>
              <w:rPr>
                <w:sz w:val="16"/>
                <w:szCs w:val="16"/>
              </w:rPr>
            </w:pPr>
            <w:r>
              <w:rPr>
                <w:sz w:val="16"/>
                <w:szCs w:val="16"/>
              </w:rPr>
              <w:t>December 2020</w:t>
            </w:r>
          </w:p>
        </w:tc>
        <w:tc>
          <w:tcPr>
            <w:tcW w:w="369" w:type="pct"/>
          </w:tcPr>
          <w:p w14:paraId="735C6130" w14:textId="77777777" w:rsidR="00A37BF8" w:rsidRDefault="00A37BF8" w:rsidP="00B11ADF">
            <w:pPr>
              <w:rPr>
                <w:sz w:val="16"/>
                <w:szCs w:val="16"/>
              </w:rPr>
            </w:pPr>
          </w:p>
          <w:p w14:paraId="3A095B75" w14:textId="77777777" w:rsidR="00A37BF8" w:rsidRPr="003C26C1" w:rsidRDefault="00A37BF8" w:rsidP="00B11ADF">
            <w:pPr>
              <w:rPr>
                <w:sz w:val="16"/>
                <w:szCs w:val="16"/>
              </w:rPr>
            </w:pPr>
            <w:r w:rsidRPr="00564588">
              <w:rPr>
                <w:sz w:val="16"/>
                <w:szCs w:val="16"/>
              </w:rPr>
              <w:t>2</w:t>
            </w:r>
            <w:r w:rsidR="00151F7E">
              <w:rPr>
                <w:sz w:val="16"/>
                <w:szCs w:val="16"/>
              </w:rPr>
              <w:t>2</w:t>
            </w:r>
            <w:r w:rsidRPr="00564588">
              <w:rPr>
                <w:sz w:val="16"/>
                <w:szCs w:val="16"/>
              </w:rPr>
              <w:t>,000</w:t>
            </w:r>
          </w:p>
        </w:tc>
        <w:tc>
          <w:tcPr>
            <w:tcW w:w="445" w:type="pct"/>
          </w:tcPr>
          <w:p w14:paraId="14067C6F" w14:textId="77777777" w:rsidR="00A37BF8" w:rsidRDefault="00A37BF8" w:rsidP="00B11ADF">
            <w:pPr>
              <w:rPr>
                <w:rStyle w:val="CommentReference"/>
                <w:sz w:val="16"/>
                <w:szCs w:val="16"/>
                <w:lang w:eastAsia="uk-UA"/>
              </w:rPr>
            </w:pPr>
          </w:p>
          <w:p w14:paraId="57E07B80" w14:textId="77777777" w:rsidR="00A37BF8" w:rsidRDefault="00A37BF8" w:rsidP="00B11ADF">
            <w:pPr>
              <w:rPr>
                <w:rStyle w:val="CommentReference"/>
                <w:sz w:val="16"/>
                <w:szCs w:val="16"/>
                <w:lang w:eastAsia="uk-UA"/>
              </w:rPr>
            </w:pPr>
            <w:r>
              <w:rPr>
                <w:rStyle w:val="CommentReference"/>
                <w:sz w:val="16"/>
                <w:szCs w:val="16"/>
                <w:lang w:eastAsia="uk-UA"/>
              </w:rPr>
              <w:t>UNDP RR</w:t>
            </w:r>
          </w:p>
          <w:p w14:paraId="59EEBAC9" w14:textId="77777777" w:rsidR="00A37BF8" w:rsidRDefault="00A37BF8" w:rsidP="00B11ADF">
            <w:pPr>
              <w:rPr>
                <w:rStyle w:val="CommentReference"/>
                <w:sz w:val="16"/>
                <w:szCs w:val="16"/>
                <w:lang w:eastAsia="uk-UA"/>
              </w:rPr>
            </w:pPr>
            <w:r>
              <w:rPr>
                <w:rStyle w:val="CommentReference"/>
                <w:sz w:val="16"/>
                <w:szCs w:val="16"/>
                <w:lang w:eastAsia="uk-UA"/>
              </w:rPr>
              <w:t>UNFPA RR</w:t>
            </w:r>
          </w:p>
          <w:p w14:paraId="36809054" w14:textId="77777777" w:rsidR="00A37BF8" w:rsidRPr="003C26C1" w:rsidRDefault="00A37BF8" w:rsidP="00B11ADF">
            <w:pPr>
              <w:rPr>
                <w:rStyle w:val="CommentReference"/>
                <w:sz w:val="16"/>
                <w:szCs w:val="16"/>
                <w:lang w:eastAsia="uk-UA"/>
              </w:rPr>
            </w:pPr>
            <w:r>
              <w:rPr>
                <w:rStyle w:val="CommentReference"/>
                <w:sz w:val="16"/>
                <w:szCs w:val="16"/>
                <w:lang w:eastAsia="uk-UA"/>
              </w:rPr>
              <w:t>UNICEF RR</w:t>
            </w:r>
          </w:p>
        </w:tc>
      </w:tr>
      <w:tr w:rsidR="00A37BF8" w:rsidRPr="003C26C1" w14:paraId="1EABCDA7" w14:textId="77777777" w:rsidTr="00A37BF8">
        <w:trPr>
          <w:trHeight w:val="490"/>
        </w:trPr>
        <w:tc>
          <w:tcPr>
            <w:tcW w:w="1313" w:type="pct"/>
          </w:tcPr>
          <w:p w14:paraId="5F7E31A0" w14:textId="77777777" w:rsidR="00A37BF8" w:rsidRPr="003C26C1" w:rsidRDefault="00A37BF8" w:rsidP="007D5A81">
            <w:pPr>
              <w:rPr>
                <w:sz w:val="16"/>
                <w:szCs w:val="16"/>
              </w:rPr>
            </w:pPr>
            <w:r w:rsidRPr="00E80737">
              <w:rPr>
                <w:b/>
                <w:sz w:val="16"/>
                <w:szCs w:val="16"/>
              </w:rPr>
              <w:t>UNDAF OUTCOME 2</w:t>
            </w:r>
            <w:r w:rsidRPr="00B64143">
              <w:rPr>
                <w:sz w:val="16"/>
                <w:szCs w:val="16"/>
              </w:rPr>
              <w:t xml:space="preserve">: </w:t>
            </w:r>
            <w:r w:rsidRPr="00040BFB">
              <w:rPr>
                <w:b/>
                <w:bCs/>
                <w:color w:val="000000"/>
                <w:sz w:val="16"/>
                <w:szCs w:val="16"/>
                <w:lang w:val="en-GB"/>
              </w:rPr>
              <w:t xml:space="preserve"> </w:t>
            </w:r>
            <w:r w:rsidRPr="00EB180D">
              <w:rPr>
                <w:bCs/>
                <w:color w:val="000000"/>
                <w:sz w:val="16"/>
                <w:szCs w:val="16"/>
                <w:lang w:val="en-GB"/>
              </w:rPr>
              <w:t>By 2022, all people, particularly the most vulnerable, benefit from enhanced national and local capacity to apply integrated and innovative approaches to the sustainable and participative management of natural resources and biodiversity, climate change adaptation and mitigation, and disaster risk reduction.</w:t>
            </w:r>
          </w:p>
        </w:tc>
        <w:tc>
          <w:tcPr>
            <w:tcW w:w="1132" w:type="pct"/>
          </w:tcPr>
          <w:p w14:paraId="0742B0DA" w14:textId="77777777" w:rsidR="00A37BF8" w:rsidRDefault="009F0094" w:rsidP="008C7665">
            <w:pPr>
              <w:rPr>
                <w:bCs/>
                <w:color w:val="000000"/>
                <w:sz w:val="16"/>
                <w:szCs w:val="16"/>
                <w:lang w:val="en-GB"/>
              </w:rPr>
            </w:pPr>
            <w:r w:rsidRPr="006B1EDB">
              <w:rPr>
                <w:b/>
                <w:sz w:val="16"/>
                <w:szCs w:val="16"/>
              </w:rPr>
              <w:t>Mid-term Evaluation</w:t>
            </w:r>
            <w:r w:rsidRPr="00E80737">
              <w:rPr>
                <w:b/>
                <w:sz w:val="16"/>
                <w:szCs w:val="16"/>
              </w:rPr>
              <w:t xml:space="preserve"> </w:t>
            </w:r>
            <w:r>
              <w:rPr>
                <w:b/>
                <w:sz w:val="16"/>
                <w:szCs w:val="16"/>
              </w:rPr>
              <w:t xml:space="preserve">of </w:t>
            </w:r>
            <w:r w:rsidR="00A37BF8" w:rsidRPr="00E80737">
              <w:rPr>
                <w:b/>
                <w:sz w:val="16"/>
                <w:szCs w:val="16"/>
              </w:rPr>
              <w:t>CPD Outcome 2</w:t>
            </w:r>
            <w:r w:rsidR="00A37BF8">
              <w:rPr>
                <w:sz w:val="16"/>
                <w:szCs w:val="16"/>
              </w:rPr>
              <w:t xml:space="preserve"> “</w:t>
            </w:r>
            <w:r w:rsidR="00A37BF8" w:rsidRPr="00B64143">
              <w:rPr>
                <w:sz w:val="16"/>
                <w:szCs w:val="16"/>
              </w:rPr>
              <w:t>By</w:t>
            </w:r>
            <w:r w:rsidR="00A37BF8" w:rsidRPr="00EB180D">
              <w:rPr>
                <w:bCs/>
                <w:color w:val="000000"/>
                <w:sz w:val="16"/>
                <w:szCs w:val="16"/>
                <w:lang w:val="en-GB"/>
              </w:rPr>
              <w:t xml:space="preserve"> 2022, all people, particularly the most vulnerable, benefit from enhanced national and local capacity to apply integrated and innovative approaches to the sustainable and participative management of natural resources and biodiversity, climate change adaptation and mitigation, and disaster risk reduction.</w:t>
            </w:r>
          </w:p>
          <w:p w14:paraId="248759FD" w14:textId="77777777" w:rsidR="00A37BF8" w:rsidRDefault="00A37BF8" w:rsidP="008C7665">
            <w:pPr>
              <w:rPr>
                <w:sz w:val="16"/>
                <w:szCs w:val="16"/>
              </w:rPr>
            </w:pPr>
          </w:p>
          <w:p w14:paraId="7793FAA0" w14:textId="77777777" w:rsidR="00A37BF8" w:rsidRDefault="00A37BF8" w:rsidP="009F0094">
            <w:pPr>
              <w:rPr>
                <w:sz w:val="16"/>
                <w:szCs w:val="16"/>
              </w:rPr>
            </w:pPr>
          </w:p>
        </w:tc>
        <w:tc>
          <w:tcPr>
            <w:tcW w:w="472" w:type="pct"/>
          </w:tcPr>
          <w:p w14:paraId="0302C36A" w14:textId="77777777" w:rsidR="008622C1" w:rsidRPr="00997A2C" w:rsidRDefault="008622C1" w:rsidP="00EB180D">
            <w:pPr>
              <w:rPr>
                <w:sz w:val="16"/>
                <w:szCs w:val="16"/>
              </w:rPr>
            </w:pPr>
          </w:p>
          <w:p w14:paraId="1C0F7394" w14:textId="77777777" w:rsidR="00A37BF8" w:rsidRDefault="00A37BF8" w:rsidP="00EB180D">
            <w:pPr>
              <w:rPr>
                <w:sz w:val="16"/>
                <w:szCs w:val="16"/>
                <w:lang w:val="fr-FR"/>
              </w:rPr>
            </w:pPr>
            <w:r w:rsidRPr="00EB180D">
              <w:rPr>
                <w:sz w:val="16"/>
                <w:szCs w:val="16"/>
                <w:lang w:val="fr-FR"/>
              </w:rPr>
              <w:t xml:space="preserve">MNEC, MFAP, </w:t>
            </w:r>
          </w:p>
          <w:p w14:paraId="17D1C5D8" w14:textId="77777777" w:rsidR="00A37BF8" w:rsidRPr="00EB180D" w:rsidRDefault="00A37BF8" w:rsidP="00EB180D">
            <w:pPr>
              <w:rPr>
                <w:sz w:val="16"/>
                <w:szCs w:val="16"/>
                <w:lang w:val="fr-FR"/>
              </w:rPr>
            </w:pPr>
            <w:r w:rsidRPr="00EB180D">
              <w:rPr>
                <w:sz w:val="16"/>
                <w:szCs w:val="16"/>
                <w:lang w:val="fr-FR"/>
              </w:rPr>
              <w:t xml:space="preserve">MAA </w:t>
            </w:r>
          </w:p>
          <w:p w14:paraId="659FA81D" w14:textId="77777777" w:rsidR="00A37BF8" w:rsidRPr="00EB180D" w:rsidRDefault="00A37BF8" w:rsidP="00EB180D">
            <w:pPr>
              <w:rPr>
                <w:sz w:val="16"/>
                <w:szCs w:val="16"/>
                <w:lang w:val="fr-FR"/>
              </w:rPr>
            </w:pPr>
            <w:r w:rsidRPr="00EB180D">
              <w:rPr>
                <w:sz w:val="16"/>
                <w:szCs w:val="16"/>
                <w:lang w:val="fr-FR"/>
              </w:rPr>
              <w:t>MIHOT</w:t>
            </w:r>
          </w:p>
          <w:p w14:paraId="390146AA" w14:textId="77777777" w:rsidR="00A37BF8" w:rsidRPr="00EB180D" w:rsidRDefault="00A37BF8" w:rsidP="00EB180D">
            <w:pPr>
              <w:rPr>
                <w:sz w:val="16"/>
                <w:szCs w:val="16"/>
                <w:lang w:val="fr-FR"/>
              </w:rPr>
            </w:pPr>
            <w:r w:rsidRPr="00EB180D">
              <w:rPr>
                <w:sz w:val="16"/>
                <w:szCs w:val="16"/>
                <w:lang w:val="fr-FR"/>
              </w:rPr>
              <w:t>MAI</w:t>
            </w:r>
          </w:p>
        </w:tc>
        <w:tc>
          <w:tcPr>
            <w:tcW w:w="477" w:type="pct"/>
          </w:tcPr>
          <w:p w14:paraId="0100B157" w14:textId="77777777" w:rsidR="00A37BF8" w:rsidRPr="00EB180D" w:rsidRDefault="00A37BF8" w:rsidP="007D5A81">
            <w:pPr>
              <w:rPr>
                <w:sz w:val="16"/>
                <w:szCs w:val="16"/>
                <w:lang w:val="fr-FR"/>
              </w:rPr>
            </w:pPr>
          </w:p>
        </w:tc>
        <w:tc>
          <w:tcPr>
            <w:tcW w:w="379" w:type="pct"/>
          </w:tcPr>
          <w:p w14:paraId="12A01852" w14:textId="77777777" w:rsidR="008622C1" w:rsidRPr="00997A2C" w:rsidRDefault="008622C1" w:rsidP="007D5A81">
            <w:pPr>
              <w:rPr>
                <w:sz w:val="16"/>
                <w:szCs w:val="16"/>
                <w:lang w:val="fr-FR"/>
              </w:rPr>
            </w:pPr>
          </w:p>
          <w:p w14:paraId="22D1C0BB" w14:textId="77777777" w:rsidR="00A37BF8" w:rsidRPr="003C26C1" w:rsidRDefault="00A37BF8" w:rsidP="007D5A81">
            <w:pPr>
              <w:rPr>
                <w:sz w:val="16"/>
                <w:szCs w:val="16"/>
              </w:rPr>
            </w:pPr>
            <w:r>
              <w:rPr>
                <w:sz w:val="16"/>
                <w:szCs w:val="16"/>
              </w:rPr>
              <w:t>Outcome</w:t>
            </w:r>
          </w:p>
        </w:tc>
        <w:tc>
          <w:tcPr>
            <w:tcW w:w="413" w:type="pct"/>
          </w:tcPr>
          <w:p w14:paraId="63DB9B16" w14:textId="77777777" w:rsidR="008622C1" w:rsidRDefault="008622C1" w:rsidP="007D5A81">
            <w:pPr>
              <w:spacing w:before="40" w:after="40"/>
              <w:rPr>
                <w:sz w:val="16"/>
                <w:szCs w:val="16"/>
              </w:rPr>
            </w:pPr>
          </w:p>
          <w:p w14:paraId="7AD998AE" w14:textId="77777777" w:rsidR="00A37BF8" w:rsidRPr="003C26C1" w:rsidRDefault="00F2063D" w:rsidP="007D5A81">
            <w:pPr>
              <w:spacing w:before="40" w:after="40"/>
              <w:rPr>
                <w:sz w:val="16"/>
                <w:szCs w:val="16"/>
              </w:rPr>
            </w:pPr>
            <w:r>
              <w:rPr>
                <w:sz w:val="16"/>
                <w:szCs w:val="16"/>
              </w:rPr>
              <w:t>December 2020</w:t>
            </w:r>
          </w:p>
        </w:tc>
        <w:tc>
          <w:tcPr>
            <w:tcW w:w="369" w:type="pct"/>
          </w:tcPr>
          <w:p w14:paraId="08C35322" w14:textId="77777777" w:rsidR="008622C1" w:rsidRDefault="008622C1" w:rsidP="007D5A81">
            <w:pPr>
              <w:rPr>
                <w:sz w:val="16"/>
                <w:szCs w:val="16"/>
              </w:rPr>
            </w:pPr>
          </w:p>
          <w:p w14:paraId="48590602" w14:textId="77777777" w:rsidR="00A37BF8" w:rsidRPr="003C26C1" w:rsidRDefault="00151F7E" w:rsidP="007D5A81">
            <w:pPr>
              <w:rPr>
                <w:sz w:val="16"/>
                <w:szCs w:val="16"/>
              </w:rPr>
            </w:pPr>
            <w:r>
              <w:rPr>
                <w:sz w:val="16"/>
                <w:szCs w:val="16"/>
              </w:rPr>
              <w:t>22</w:t>
            </w:r>
            <w:r w:rsidR="00A37BF8" w:rsidRPr="00564588">
              <w:rPr>
                <w:sz w:val="16"/>
                <w:szCs w:val="16"/>
              </w:rPr>
              <w:t>,000</w:t>
            </w:r>
          </w:p>
        </w:tc>
        <w:tc>
          <w:tcPr>
            <w:tcW w:w="445" w:type="pct"/>
          </w:tcPr>
          <w:p w14:paraId="1A485F95" w14:textId="77777777" w:rsidR="008622C1" w:rsidRDefault="008622C1" w:rsidP="007D5A81">
            <w:pPr>
              <w:rPr>
                <w:rStyle w:val="CommentReference"/>
                <w:sz w:val="16"/>
                <w:szCs w:val="16"/>
                <w:lang w:eastAsia="uk-UA"/>
              </w:rPr>
            </w:pPr>
          </w:p>
          <w:p w14:paraId="65879D56" w14:textId="77777777" w:rsidR="00A37BF8" w:rsidRPr="003C26C1" w:rsidRDefault="00A37BF8" w:rsidP="007D5A81">
            <w:pPr>
              <w:rPr>
                <w:rStyle w:val="CommentReference"/>
                <w:sz w:val="16"/>
                <w:szCs w:val="16"/>
                <w:lang w:eastAsia="uk-UA"/>
              </w:rPr>
            </w:pPr>
            <w:r>
              <w:rPr>
                <w:rStyle w:val="CommentReference"/>
                <w:sz w:val="16"/>
                <w:szCs w:val="16"/>
                <w:lang w:eastAsia="uk-UA"/>
              </w:rPr>
              <w:t>UNDP RR</w:t>
            </w:r>
          </w:p>
        </w:tc>
      </w:tr>
      <w:tr w:rsidR="00A37BF8" w:rsidRPr="003C26C1" w14:paraId="383616D3" w14:textId="77777777" w:rsidTr="00A37BF8">
        <w:trPr>
          <w:trHeight w:val="1298"/>
        </w:trPr>
        <w:tc>
          <w:tcPr>
            <w:tcW w:w="1313" w:type="pct"/>
          </w:tcPr>
          <w:p w14:paraId="3FFD383D" w14:textId="77777777" w:rsidR="00A37BF8" w:rsidRPr="003C26C1" w:rsidRDefault="00A37BF8" w:rsidP="00BB45BD">
            <w:pPr>
              <w:rPr>
                <w:sz w:val="16"/>
                <w:szCs w:val="16"/>
              </w:rPr>
            </w:pPr>
            <w:r w:rsidRPr="00E80737">
              <w:rPr>
                <w:b/>
                <w:sz w:val="16"/>
                <w:szCs w:val="16"/>
              </w:rPr>
              <w:t>UNDAF OUTCOME 3</w:t>
            </w:r>
            <w:r w:rsidRPr="00BB45BD">
              <w:rPr>
                <w:sz w:val="16"/>
                <w:szCs w:val="16"/>
              </w:rPr>
              <w:t xml:space="preserve">: </w:t>
            </w:r>
            <w:r w:rsidRPr="002825F1">
              <w:rPr>
                <w:b/>
                <w:noProof/>
                <w:lang w:val="en-GB"/>
              </w:rPr>
              <w:t xml:space="preserve"> </w:t>
            </w:r>
            <w:r w:rsidRPr="00EB180D">
              <w:rPr>
                <w:noProof/>
                <w:sz w:val="16"/>
                <w:szCs w:val="16"/>
                <w:lang w:val="en-GB"/>
              </w:rPr>
              <w:t>By 2022, all people of working age, particularly women and youth, benefit from decent work and better incomes, through economic transformation in key sectors, that leads to more sustainable and inclusive economic development.</w:t>
            </w:r>
          </w:p>
        </w:tc>
        <w:tc>
          <w:tcPr>
            <w:tcW w:w="1132" w:type="pct"/>
          </w:tcPr>
          <w:p w14:paraId="70635B51" w14:textId="77777777" w:rsidR="00A37BF8" w:rsidRDefault="009F0094" w:rsidP="008C7665">
            <w:pPr>
              <w:rPr>
                <w:noProof/>
                <w:sz w:val="16"/>
                <w:szCs w:val="16"/>
                <w:lang w:val="en-GB"/>
              </w:rPr>
            </w:pPr>
            <w:r w:rsidRPr="006B1EDB">
              <w:rPr>
                <w:b/>
                <w:sz w:val="16"/>
                <w:szCs w:val="16"/>
              </w:rPr>
              <w:t>Mid-term Evaluation</w:t>
            </w:r>
            <w:r w:rsidRPr="00E80737">
              <w:rPr>
                <w:b/>
                <w:sz w:val="16"/>
                <w:szCs w:val="16"/>
              </w:rPr>
              <w:t xml:space="preserve"> </w:t>
            </w:r>
            <w:r>
              <w:rPr>
                <w:b/>
                <w:sz w:val="16"/>
                <w:szCs w:val="16"/>
              </w:rPr>
              <w:t xml:space="preserve">of </w:t>
            </w:r>
            <w:r w:rsidR="00A37BF8" w:rsidRPr="00E80737">
              <w:rPr>
                <w:b/>
                <w:sz w:val="16"/>
                <w:szCs w:val="16"/>
              </w:rPr>
              <w:t>CPD Outcome 3</w:t>
            </w:r>
            <w:r w:rsidR="00A37BF8">
              <w:rPr>
                <w:sz w:val="16"/>
                <w:szCs w:val="16"/>
              </w:rPr>
              <w:t xml:space="preserve"> “</w:t>
            </w:r>
            <w:r w:rsidR="00A37BF8" w:rsidRPr="00EB180D">
              <w:rPr>
                <w:noProof/>
                <w:lang w:val="en-GB"/>
              </w:rPr>
              <w:t>By</w:t>
            </w:r>
            <w:r w:rsidR="00A37BF8" w:rsidRPr="00EB180D">
              <w:rPr>
                <w:noProof/>
                <w:sz w:val="16"/>
                <w:szCs w:val="16"/>
                <w:lang w:val="en-GB"/>
              </w:rPr>
              <w:t xml:space="preserve"> 2022, all people of working age, particularly women and youth, benefit from decent work and better incomes, through economic transformation in key sectors, that leads to more sustainable and inclusive economic development.</w:t>
            </w:r>
          </w:p>
          <w:p w14:paraId="2EB3267E" w14:textId="77777777" w:rsidR="00A37BF8" w:rsidRDefault="00A37BF8" w:rsidP="008C7665">
            <w:pPr>
              <w:rPr>
                <w:noProof/>
                <w:sz w:val="16"/>
                <w:szCs w:val="16"/>
                <w:lang w:val="en-GB"/>
              </w:rPr>
            </w:pPr>
          </w:p>
          <w:p w14:paraId="29D87130" w14:textId="77777777" w:rsidR="00A37BF8" w:rsidRDefault="00A37BF8" w:rsidP="009F0094">
            <w:pPr>
              <w:rPr>
                <w:sz w:val="16"/>
                <w:szCs w:val="16"/>
              </w:rPr>
            </w:pPr>
          </w:p>
        </w:tc>
        <w:tc>
          <w:tcPr>
            <w:tcW w:w="472" w:type="pct"/>
          </w:tcPr>
          <w:p w14:paraId="6F7B07DD" w14:textId="77777777" w:rsidR="00DA3331" w:rsidRPr="00997A2C" w:rsidRDefault="00DA3331" w:rsidP="00EB180D">
            <w:pPr>
              <w:rPr>
                <w:sz w:val="16"/>
                <w:szCs w:val="16"/>
              </w:rPr>
            </w:pPr>
          </w:p>
          <w:p w14:paraId="5DE9A9C9" w14:textId="77777777" w:rsidR="00A37BF8" w:rsidRDefault="00A37BF8" w:rsidP="00EB180D">
            <w:pPr>
              <w:rPr>
                <w:sz w:val="16"/>
                <w:szCs w:val="16"/>
                <w:lang w:val="fr-FR"/>
              </w:rPr>
            </w:pPr>
            <w:r w:rsidRPr="00EB180D">
              <w:rPr>
                <w:sz w:val="16"/>
                <w:szCs w:val="16"/>
                <w:lang w:val="fr-FR"/>
              </w:rPr>
              <w:t xml:space="preserve">MNEC, MFAP, </w:t>
            </w:r>
          </w:p>
          <w:p w14:paraId="682371A3" w14:textId="77777777" w:rsidR="00A37BF8" w:rsidRPr="00EB180D" w:rsidRDefault="00A37BF8" w:rsidP="00EB180D">
            <w:pPr>
              <w:rPr>
                <w:sz w:val="16"/>
                <w:szCs w:val="16"/>
                <w:lang w:val="fr-FR"/>
              </w:rPr>
            </w:pPr>
            <w:r w:rsidRPr="00EB180D">
              <w:rPr>
                <w:sz w:val="16"/>
                <w:szCs w:val="16"/>
                <w:lang w:val="fr-FR"/>
              </w:rPr>
              <w:t>M</w:t>
            </w:r>
            <w:r>
              <w:rPr>
                <w:sz w:val="16"/>
                <w:szCs w:val="16"/>
                <w:lang w:val="fr-FR"/>
              </w:rPr>
              <w:t>EE</w:t>
            </w:r>
            <w:r w:rsidRPr="00EB180D">
              <w:rPr>
                <w:sz w:val="16"/>
                <w:szCs w:val="16"/>
                <w:lang w:val="fr-FR"/>
              </w:rPr>
              <w:t xml:space="preserve"> </w:t>
            </w:r>
          </w:p>
          <w:p w14:paraId="32CB7074" w14:textId="77777777" w:rsidR="00A37BF8" w:rsidRPr="00EB180D" w:rsidRDefault="00A37BF8" w:rsidP="00EB180D">
            <w:pPr>
              <w:rPr>
                <w:sz w:val="16"/>
                <w:szCs w:val="16"/>
                <w:lang w:val="fr-FR"/>
              </w:rPr>
            </w:pPr>
            <w:r>
              <w:rPr>
                <w:sz w:val="16"/>
                <w:szCs w:val="16"/>
                <w:lang w:val="fr-FR"/>
              </w:rPr>
              <w:t>INE</w:t>
            </w:r>
          </w:p>
          <w:p w14:paraId="41A5DDBE" w14:textId="77777777" w:rsidR="00A37BF8" w:rsidRPr="003C26C1" w:rsidRDefault="00A37BF8" w:rsidP="00EB180D">
            <w:pPr>
              <w:rPr>
                <w:sz w:val="16"/>
                <w:szCs w:val="16"/>
              </w:rPr>
            </w:pPr>
          </w:p>
        </w:tc>
        <w:tc>
          <w:tcPr>
            <w:tcW w:w="477" w:type="pct"/>
          </w:tcPr>
          <w:p w14:paraId="1338A66E" w14:textId="77777777" w:rsidR="00A37BF8" w:rsidRPr="003C26C1" w:rsidRDefault="00A37BF8" w:rsidP="00BB45BD">
            <w:pPr>
              <w:rPr>
                <w:sz w:val="16"/>
                <w:szCs w:val="16"/>
              </w:rPr>
            </w:pPr>
          </w:p>
        </w:tc>
        <w:tc>
          <w:tcPr>
            <w:tcW w:w="379" w:type="pct"/>
          </w:tcPr>
          <w:p w14:paraId="7F558CB8" w14:textId="77777777" w:rsidR="00DA3331" w:rsidRDefault="00DA3331" w:rsidP="00BB45BD">
            <w:pPr>
              <w:rPr>
                <w:sz w:val="16"/>
                <w:szCs w:val="16"/>
              </w:rPr>
            </w:pPr>
          </w:p>
          <w:p w14:paraId="100468FB" w14:textId="77777777" w:rsidR="00A37BF8" w:rsidRPr="003C26C1" w:rsidRDefault="00A37BF8" w:rsidP="00BB45BD">
            <w:pPr>
              <w:rPr>
                <w:sz w:val="16"/>
                <w:szCs w:val="16"/>
              </w:rPr>
            </w:pPr>
            <w:r>
              <w:rPr>
                <w:sz w:val="16"/>
                <w:szCs w:val="16"/>
              </w:rPr>
              <w:t>Outcome</w:t>
            </w:r>
          </w:p>
        </w:tc>
        <w:tc>
          <w:tcPr>
            <w:tcW w:w="413" w:type="pct"/>
          </w:tcPr>
          <w:p w14:paraId="143C1BA9" w14:textId="77777777" w:rsidR="00DA3331" w:rsidRDefault="00DA3331" w:rsidP="00BB45BD">
            <w:pPr>
              <w:spacing w:before="40" w:after="40"/>
              <w:rPr>
                <w:sz w:val="16"/>
                <w:szCs w:val="16"/>
              </w:rPr>
            </w:pPr>
          </w:p>
          <w:p w14:paraId="60FDD7E4" w14:textId="77777777" w:rsidR="00A37BF8" w:rsidRPr="003C26C1" w:rsidRDefault="00F2063D" w:rsidP="00BB45BD">
            <w:pPr>
              <w:spacing w:before="40" w:after="40"/>
              <w:rPr>
                <w:sz w:val="16"/>
                <w:szCs w:val="16"/>
              </w:rPr>
            </w:pPr>
            <w:r>
              <w:rPr>
                <w:sz w:val="16"/>
                <w:szCs w:val="16"/>
              </w:rPr>
              <w:t>December 2020</w:t>
            </w:r>
          </w:p>
        </w:tc>
        <w:tc>
          <w:tcPr>
            <w:tcW w:w="369" w:type="pct"/>
          </w:tcPr>
          <w:p w14:paraId="05503A32" w14:textId="77777777" w:rsidR="00DA3331" w:rsidRDefault="00DA3331" w:rsidP="00BB45BD">
            <w:pPr>
              <w:rPr>
                <w:sz w:val="16"/>
                <w:szCs w:val="16"/>
              </w:rPr>
            </w:pPr>
          </w:p>
          <w:p w14:paraId="71D54702" w14:textId="77777777" w:rsidR="00A37BF8" w:rsidRPr="003C26C1" w:rsidRDefault="00151F7E" w:rsidP="00BB45BD">
            <w:pPr>
              <w:rPr>
                <w:sz w:val="16"/>
                <w:szCs w:val="16"/>
              </w:rPr>
            </w:pPr>
            <w:r>
              <w:rPr>
                <w:sz w:val="16"/>
                <w:szCs w:val="16"/>
              </w:rPr>
              <w:t>22</w:t>
            </w:r>
            <w:r w:rsidR="00A37BF8" w:rsidRPr="00564588">
              <w:rPr>
                <w:sz w:val="16"/>
                <w:szCs w:val="16"/>
              </w:rPr>
              <w:t>,000</w:t>
            </w:r>
          </w:p>
        </w:tc>
        <w:tc>
          <w:tcPr>
            <w:tcW w:w="445" w:type="pct"/>
          </w:tcPr>
          <w:p w14:paraId="1E12166F" w14:textId="77777777" w:rsidR="00DA3331" w:rsidRDefault="00DA3331" w:rsidP="00BB45BD">
            <w:pPr>
              <w:rPr>
                <w:rStyle w:val="CommentReference"/>
                <w:sz w:val="16"/>
                <w:szCs w:val="16"/>
                <w:lang w:eastAsia="uk-UA"/>
              </w:rPr>
            </w:pPr>
          </w:p>
          <w:p w14:paraId="36F359CC" w14:textId="77777777" w:rsidR="00A37BF8" w:rsidRDefault="00A37BF8" w:rsidP="00BB45BD">
            <w:pPr>
              <w:rPr>
                <w:rStyle w:val="CommentReference"/>
                <w:sz w:val="16"/>
                <w:szCs w:val="16"/>
                <w:lang w:eastAsia="uk-UA"/>
              </w:rPr>
            </w:pPr>
            <w:r>
              <w:rPr>
                <w:rStyle w:val="CommentReference"/>
                <w:sz w:val="16"/>
                <w:szCs w:val="16"/>
                <w:lang w:eastAsia="uk-UA"/>
              </w:rPr>
              <w:t>UNDP RR</w:t>
            </w:r>
          </w:p>
          <w:p w14:paraId="30C8A6CD" w14:textId="77777777" w:rsidR="00A37BF8" w:rsidRDefault="00A37BF8" w:rsidP="00BB45BD">
            <w:pPr>
              <w:rPr>
                <w:rStyle w:val="CommentReference"/>
                <w:sz w:val="16"/>
                <w:szCs w:val="16"/>
                <w:lang w:eastAsia="uk-UA"/>
              </w:rPr>
            </w:pPr>
            <w:r>
              <w:rPr>
                <w:rStyle w:val="CommentReference"/>
                <w:sz w:val="16"/>
                <w:szCs w:val="16"/>
                <w:lang w:eastAsia="uk-UA"/>
              </w:rPr>
              <w:t>UNCEF RR</w:t>
            </w:r>
          </w:p>
          <w:p w14:paraId="1CB3C916" w14:textId="77777777" w:rsidR="00A37BF8" w:rsidRPr="003C26C1" w:rsidRDefault="00A37BF8" w:rsidP="00BB45BD">
            <w:pPr>
              <w:rPr>
                <w:rStyle w:val="CommentReference"/>
                <w:sz w:val="16"/>
                <w:szCs w:val="16"/>
                <w:lang w:eastAsia="uk-UA"/>
              </w:rPr>
            </w:pPr>
            <w:r>
              <w:rPr>
                <w:rStyle w:val="CommentReference"/>
                <w:sz w:val="16"/>
                <w:szCs w:val="16"/>
                <w:lang w:eastAsia="uk-UA"/>
              </w:rPr>
              <w:t>UNFPA RR</w:t>
            </w:r>
          </w:p>
        </w:tc>
      </w:tr>
      <w:tr w:rsidR="00A37BF8" w:rsidRPr="003C26C1" w14:paraId="186F2DC3" w14:textId="77777777" w:rsidTr="00A37BF8">
        <w:trPr>
          <w:trHeight w:val="490"/>
        </w:trPr>
        <w:tc>
          <w:tcPr>
            <w:tcW w:w="1313" w:type="pct"/>
          </w:tcPr>
          <w:p w14:paraId="0E168196" w14:textId="77777777" w:rsidR="00A37BF8" w:rsidRDefault="00A37BF8" w:rsidP="00A75B71">
            <w:pPr>
              <w:rPr>
                <w:bCs/>
                <w:color w:val="000000"/>
                <w:sz w:val="16"/>
                <w:szCs w:val="16"/>
                <w:lang w:val="en-GB"/>
              </w:rPr>
            </w:pPr>
            <w:r w:rsidRPr="00E80737">
              <w:rPr>
                <w:b/>
                <w:sz w:val="16"/>
                <w:szCs w:val="16"/>
              </w:rPr>
              <w:t>UNDAF OUTCOME 4.1</w:t>
            </w:r>
            <w:r w:rsidRPr="00332E84">
              <w:rPr>
                <w:sz w:val="16"/>
                <w:szCs w:val="16"/>
              </w:rPr>
              <w:t xml:space="preserve">: </w:t>
            </w:r>
            <w:r w:rsidRPr="0032680E">
              <w:rPr>
                <w:b/>
                <w:bCs/>
                <w:color w:val="000000"/>
                <w:sz w:val="16"/>
                <w:szCs w:val="16"/>
                <w:lang w:val="en-GB"/>
              </w:rPr>
              <w:t xml:space="preserve"> </w:t>
            </w:r>
            <w:r w:rsidRPr="00606970">
              <w:rPr>
                <w:bCs/>
                <w:color w:val="000000"/>
                <w:sz w:val="16"/>
                <w:szCs w:val="16"/>
                <w:lang w:val="en-GB"/>
              </w:rPr>
              <w:t>By 2022 all citizens benefit from a system of democratic governance and public administration that is more effective, transparent, participative and people centred, and that contributes to the achievement of the SDGs.</w:t>
            </w:r>
          </w:p>
          <w:p w14:paraId="1075FE4F" w14:textId="77777777" w:rsidR="00A37BF8" w:rsidRPr="003C26C1" w:rsidRDefault="00A37BF8" w:rsidP="00A75B71">
            <w:pPr>
              <w:rPr>
                <w:sz w:val="16"/>
                <w:szCs w:val="16"/>
              </w:rPr>
            </w:pPr>
          </w:p>
        </w:tc>
        <w:tc>
          <w:tcPr>
            <w:tcW w:w="1132" w:type="pct"/>
          </w:tcPr>
          <w:p w14:paraId="19A9D3A0" w14:textId="77777777" w:rsidR="00A37BF8" w:rsidRPr="00606970" w:rsidRDefault="009F0094" w:rsidP="00A75B71">
            <w:pPr>
              <w:rPr>
                <w:bCs/>
                <w:color w:val="000000"/>
                <w:sz w:val="16"/>
                <w:szCs w:val="16"/>
                <w:lang w:val="en-GB"/>
              </w:rPr>
            </w:pPr>
            <w:r w:rsidRPr="006B1EDB">
              <w:rPr>
                <w:b/>
                <w:sz w:val="16"/>
                <w:szCs w:val="16"/>
              </w:rPr>
              <w:t>Mid-term Evaluation</w:t>
            </w:r>
            <w:r w:rsidRPr="00E80737">
              <w:rPr>
                <w:b/>
                <w:sz w:val="16"/>
                <w:szCs w:val="16"/>
              </w:rPr>
              <w:t xml:space="preserve"> </w:t>
            </w:r>
            <w:r>
              <w:rPr>
                <w:b/>
                <w:sz w:val="16"/>
                <w:szCs w:val="16"/>
              </w:rPr>
              <w:t xml:space="preserve">of </w:t>
            </w:r>
            <w:r w:rsidR="00A37BF8" w:rsidRPr="00E80737">
              <w:rPr>
                <w:b/>
                <w:sz w:val="16"/>
                <w:szCs w:val="16"/>
              </w:rPr>
              <w:t>CPD Outcome 4.1</w:t>
            </w:r>
            <w:r w:rsidR="00A37BF8">
              <w:rPr>
                <w:sz w:val="16"/>
                <w:szCs w:val="16"/>
              </w:rPr>
              <w:t xml:space="preserve"> “By</w:t>
            </w:r>
            <w:r w:rsidR="00A37BF8" w:rsidRPr="00606970">
              <w:rPr>
                <w:bCs/>
                <w:color w:val="000000"/>
                <w:sz w:val="16"/>
                <w:szCs w:val="16"/>
                <w:lang w:val="en-GB"/>
              </w:rPr>
              <w:t xml:space="preserve"> 2022 all citizens benefit from a system of democratic governance and public administration that is more effective, transparent, participative and people centred, and </w:t>
            </w:r>
            <w:r w:rsidR="00A37BF8" w:rsidRPr="00606970">
              <w:rPr>
                <w:bCs/>
                <w:color w:val="000000"/>
                <w:sz w:val="16"/>
                <w:szCs w:val="16"/>
                <w:lang w:val="en-GB"/>
              </w:rPr>
              <w:lastRenderedPageBreak/>
              <w:t>that contributes to the achievement of the SDGs.</w:t>
            </w:r>
          </w:p>
          <w:p w14:paraId="23285A13" w14:textId="77777777" w:rsidR="00A37BF8" w:rsidRDefault="00A37BF8" w:rsidP="00A75B71">
            <w:pPr>
              <w:rPr>
                <w:sz w:val="16"/>
                <w:szCs w:val="16"/>
              </w:rPr>
            </w:pPr>
          </w:p>
        </w:tc>
        <w:tc>
          <w:tcPr>
            <w:tcW w:w="472" w:type="pct"/>
          </w:tcPr>
          <w:p w14:paraId="5E14402D" w14:textId="77777777" w:rsidR="00DA3331" w:rsidRDefault="00DA3331" w:rsidP="00606970">
            <w:pPr>
              <w:rPr>
                <w:sz w:val="16"/>
                <w:szCs w:val="16"/>
              </w:rPr>
            </w:pPr>
          </w:p>
          <w:p w14:paraId="49EEDDCE" w14:textId="77777777" w:rsidR="00A37BF8" w:rsidRPr="00606970" w:rsidRDefault="00A37BF8" w:rsidP="00606970">
            <w:pPr>
              <w:rPr>
                <w:sz w:val="16"/>
                <w:szCs w:val="16"/>
              </w:rPr>
            </w:pPr>
            <w:r w:rsidRPr="00606970">
              <w:rPr>
                <w:sz w:val="16"/>
                <w:szCs w:val="16"/>
              </w:rPr>
              <w:t xml:space="preserve">MNEC, MFAP, </w:t>
            </w:r>
          </w:p>
          <w:p w14:paraId="6BC01168" w14:textId="77777777" w:rsidR="00A37BF8" w:rsidRPr="00606970" w:rsidRDefault="00A37BF8" w:rsidP="00606970">
            <w:pPr>
              <w:rPr>
                <w:sz w:val="16"/>
                <w:szCs w:val="16"/>
              </w:rPr>
            </w:pPr>
            <w:r w:rsidRPr="00606970">
              <w:rPr>
                <w:sz w:val="16"/>
                <w:szCs w:val="16"/>
              </w:rPr>
              <w:t>TC</w:t>
            </w:r>
          </w:p>
          <w:p w14:paraId="4268C05C" w14:textId="77777777" w:rsidR="00A37BF8" w:rsidRPr="00606970" w:rsidRDefault="00A37BF8" w:rsidP="00606970">
            <w:pPr>
              <w:rPr>
                <w:sz w:val="16"/>
                <w:szCs w:val="16"/>
              </w:rPr>
            </w:pPr>
            <w:r w:rsidRPr="00606970">
              <w:rPr>
                <w:sz w:val="16"/>
                <w:szCs w:val="16"/>
              </w:rPr>
              <w:t>AN</w:t>
            </w:r>
          </w:p>
          <w:p w14:paraId="47A873BF" w14:textId="77777777" w:rsidR="00A37BF8" w:rsidRPr="00606970" w:rsidRDefault="00A37BF8" w:rsidP="00606970">
            <w:pPr>
              <w:rPr>
                <w:sz w:val="16"/>
                <w:szCs w:val="16"/>
              </w:rPr>
            </w:pPr>
            <w:r w:rsidRPr="00606970">
              <w:rPr>
                <w:sz w:val="16"/>
                <w:szCs w:val="16"/>
              </w:rPr>
              <w:t xml:space="preserve">ANMCV </w:t>
            </w:r>
          </w:p>
          <w:p w14:paraId="246D3690" w14:textId="77777777" w:rsidR="00A37BF8" w:rsidRDefault="00A37BF8" w:rsidP="00606970">
            <w:pPr>
              <w:rPr>
                <w:sz w:val="16"/>
                <w:szCs w:val="16"/>
              </w:rPr>
            </w:pPr>
            <w:r w:rsidRPr="00606970">
              <w:rPr>
                <w:sz w:val="16"/>
                <w:szCs w:val="16"/>
              </w:rPr>
              <w:t>INE</w:t>
            </w:r>
          </w:p>
          <w:p w14:paraId="0CD2F36E" w14:textId="77777777" w:rsidR="00A37BF8" w:rsidRPr="00606970" w:rsidRDefault="00A37BF8" w:rsidP="00606970">
            <w:pPr>
              <w:rPr>
                <w:sz w:val="16"/>
                <w:szCs w:val="16"/>
              </w:rPr>
            </w:pPr>
            <w:r>
              <w:rPr>
                <w:sz w:val="16"/>
                <w:szCs w:val="16"/>
              </w:rPr>
              <w:lastRenderedPageBreak/>
              <w:t>NGO’s</w:t>
            </w:r>
          </w:p>
          <w:p w14:paraId="13D17085" w14:textId="77777777" w:rsidR="00A37BF8" w:rsidRPr="00606970" w:rsidRDefault="00A37BF8" w:rsidP="00A75B71">
            <w:pPr>
              <w:rPr>
                <w:sz w:val="16"/>
                <w:szCs w:val="16"/>
              </w:rPr>
            </w:pPr>
          </w:p>
        </w:tc>
        <w:tc>
          <w:tcPr>
            <w:tcW w:w="477" w:type="pct"/>
          </w:tcPr>
          <w:p w14:paraId="64D66293" w14:textId="77777777" w:rsidR="00A37BF8" w:rsidRPr="00606970" w:rsidRDefault="00A37BF8" w:rsidP="00A75B71">
            <w:pPr>
              <w:rPr>
                <w:sz w:val="16"/>
                <w:szCs w:val="16"/>
              </w:rPr>
            </w:pPr>
          </w:p>
        </w:tc>
        <w:tc>
          <w:tcPr>
            <w:tcW w:w="379" w:type="pct"/>
          </w:tcPr>
          <w:p w14:paraId="0F908D74" w14:textId="77777777" w:rsidR="00DA3331" w:rsidRDefault="00DA3331" w:rsidP="00A75B71">
            <w:pPr>
              <w:rPr>
                <w:sz w:val="16"/>
                <w:szCs w:val="16"/>
              </w:rPr>
            </w:pPr>
          </w:p>
          <w:p w14:paraId="378F4BC5" w14:textId="77777777" w:rsidR="00A37BF8" w:rsidRPr="003C26C1" w:rsidRDefault="00A37BF8" w:rsidP="00A75B71">
            <w:pPr>
              <w:rPr>
                <w:sz w:val="16"/>
                <w:szCs w:val="16"/>
              </w:rPr>
            </w:pPr>
            <w:r>
              <w:rPr>
                <w:sz w:val="16"/>
                <w:szCs w:val="16"/>
              </w:rPr>
              <w:t>Outcome</w:t>
            </w:r>
          </w:p>
        </w:tc>
        <w:tc>
          <w:tcPr>
            <w:tcW w:w="413" w:type="pct"/>
          </w:tcPr>
          <w:p w14:paraId="0F5A99FD" w14:textId="77777777" w:rsidR="00DA3331" w:rsidRDefault="00DA3331" w:rsidP="00A75B71">
            <w:pPr>
              <w:spacing w:before="40" w:after="40"/>
              <w:rPr>
                <w:sz w:val="16"/>
                <w:szCs w:val="16"/>
              </w:rPr>
            </w:pPr>
          </w:p>
          <w:p w14:paraId="21D23516" w14:textId="77777777" w:rsidR="00A37BF8" w:rsidRPr="003C26C1" w:rsidRDefault="00F2063D" w:rsidP="00A75B71">
            <w:pPr>
              <w:spacing w:before="40" w:after="40"/>
              <w:rPr>
                <w:sz w:val="16"/>
                <w:szCs w:val="16"/>
              </w:rPr>
            </w:pPr>
            <w:r>
              <w:rPr>
                <w:sz w:val="16"/>
                <w:szCs w:val="16"/>
              </w:rPr>
              <w:t>December 2020</w:t>
            </w:r>
          </w:p>
        </w:tc>
        <w:tc>
          <w:tcPr>
            <w:tcW w:w="369" w:type="pct"/>
          </w:tcPr>
          <w:p w14:paraId="184B4CFC" w14:textId="77777777" w:rsidR="00DA3331" w:rsidRDefault="00DA3331" w:rsidP="00A75B71">
            <w:pPr>
              <w:rPr>
                <w:sz w:val="16"/>
                <w:szCs w:val="16"/>
              </w:rPr>
            </w:pPr>
          </w:p>
          <w:p w14:paraId="1BD517AC" w14:textId="77777777" w:rsidR="00A37BF8" w:rsidRPr="003C26C1" w:rsidRDefault="00997A2C" w:rsidP="00A75B71">
            <w:pPr>
              <w:rPr>
                <w:sz w:val="16"/>
                <w:szCs w:val="16"/>
              </w:rPr>
            </w:pPr>
            <w:r>
              <w:rPr>
                <w:sz w:val="16"/>
                <w:szCs w:val="16"/>
              </w:rPr>
              <w:t>2</w:t>
            </w:r>
            <w:r w:rsidR="00151F7E">
              <w:rPr>
                <w:sz w:val="16"/>
                <w:szCs w:val="16"/>
              </w:rPr>
              <w:t>2</w:t>
            </w:r>
            <w:r w:rsidR="00A37BF8" w:rsidRPr="00564588">
              <w:rPr>
                <w:sz w:val="16"/>
                <w:szCs w:val="16"/>
              </w:rPr>
              <w:t>,000</w:t>
            </w:r>
          </w:p>
        </w:tc>
        <w:tc>
          <w:tcPr>
            <w:tcW w:w="445" w:type="pct"/>
          </w:tcPr>
          <w:p w14:paraId="58F9D6D5" w14:textId="77777777" w:rsidR="00DA3331" w:rsidRDefault="00DA3331" w:rsidP="00A75B71">
            <w:pPr>
              <w:rPr>
                <w:rStyle w:val="CommentReference"/>
                <w:sz w:val="16"/>
                <w:szCs w:val="16"/>
                <w:lang w:eastAsia="uk-UA"/>
              </w:rPr>
            </w:pPr>
          </w:p>
          <w:p w14:paraId="03B38FCF" w14:textId="77777777" w:rsidR="00A37BF8" w:rsidRDefault="00A37BF8" w:rsidP="00A75B71">
            <w:pPr>
              <w:rPr>
                <w:rStyle w:val="CommentReference"/>
                <w:sz w:val="16"/>
                <w:szCs w:val="16"/>
                <w:lang w:eastAsia="uk-UA"/>
              </w:rPr>
            </w:pPr>
            <w:r>
              <w:rPr>
                <w:rStyle w:val="CommentReference"/>
                <w:sz w:val="16"/>
                <w:szCs w:val="16"/>
                <w:lang w:eastAsia="uk-UA"/>
              </w:rPr>
              <w:t>UNDP RR</w:t>
            </w:r>
          </w:p>
          <w:p w14:paraId="1AA0B74B" w14:textId="77777777" w:rsidR="00A37BF8" w:rsidRDefault="00A37BF8" w:rsidP="00A75B71">
            <w:pPr>
              <w:rPr>
                <w:rStyle w:val="CommentReference"/>
                <w:sz w:val="16"/>
                <w:szCs w:val="16"/>
                <w:lang w:eastAsia="uk-UA"/>
              </w:rPr>
            </w:pPr>
            <w:r>
              <w:rPr>
                <w:rStyle w:val="CommentReference"/>
                <w:sz w:val="16"/>
                <w:szCs w:val="16"/>
                <w:lang w:eastAsia="uk-UA"/>
              </w:rPr>
              <w:t>UNFPA RR</w:t>
            </w:r>
          </w:p>
          <w:p w14:paraId="22A4697A" w14:textId="77777777" w:rsidR="00A37BF8" w:rsidRPr="003C26C1" w:rsidRDefault="00A37BF8" w:rsidP="00A75B71">
            <w:pPr>
              <w:rPr>
                <w:rStyle w:val="CommentReference"/>
                <w:sz w:val="16"/>
                <w:szCs w:val="16"/>
                <w:lang w:eastAsia="uk-UA"/>
              </w:rPr>
            </w:pPr>
            <w:r>
              <w:rPr>
                <w:rStyle w:val="CommentReference"/>
                <w:sz w:val="16"/>
                <w:szCs w:val="16"/>
                <w:lang w:eastAsia="uk-UA"/>
              </w:rPr>
              <w:t>UNICEF RR</w:t>
            </w:r>
          </w:p>
        </w:tc>
      </w:tr>
      <w:tr w:rsidR="00A37BF8" w:rsidRPr="003C26C1" w14:paraId="46EF6AC4" w14:textId="77777777" w:rsidTr="00A37BF8">
        <w:trPr>
          <w:trHeight w:val="490"/>
        </w:trPr>
        <w:tc>
          <w:tcPr>
            <w:tcW w:w="1313" w:type="pct"/>
          </w:tcPr>
          <w:p w14:paraId="7C3B4D68" w14:textId="77777777" w:rsidR="00A37BF8" w:rsidRPr="003C26C1" w:rsidRDefault="00A37BF8" w:rsidP="00606970">
            <w:pPr>
              <w:jc w:val="both"/>
              <w:rPr>
                <w:sz w:val="16"/>
                <w:szCs w:val="16"/>
              </w:rPr>
            </w:pPr>
            <w:r w:rsidRPr="00E80737">
              <w:rPr>
                <w:b/>
                <w:sz w:val="16"/>
                <w:szCs w:val="16"/>
              </w:rPr>
              <w:t>UNDAF OUTCOME 4.2</w:t>
            </w:r>
            <w:r w:rsidRPr="00B64143">
              <w:rPr>
                <w:sz w:val="16"/>
                <w:szCs w:val="16"/>
              </w:rPr>
              <w:t>:</w:t>
            </w:r>
            <w:r>
              <w:rPr>
                <w:sz w:val="16"/>
                <w:szCs w:val="16"/>
              </w:rPr>
              <w:t xml:space="preserve"> </w:t>
            </w:r>
            <w:r w:rsidRPr="00B64143">
              <w:rPr>
                <w:sz w:val="16"/>
                <w:szCs w:val="16"/>
              </w:rPr>
              <w:t xml:space="preserve"> </w:t>
            </w:r>
            <w:r w:rsidRPr="00E959B3">
              <w:rPr>
                <w:b/>
                <w:sz w:val="16"/>
                <w:szCs w:val="16"/>
              </w:rPr>
              <w:t xml:space="preserve"> </w:t>
            </w:r>
            <w:r w:rsidRPr="00606970">
              <w:rPr>
                <w:sz w:val="16"/>
                <w:szCs w:val="16"/>
              </w:rPr>
              <w:t>By 2022, all people, particularly women, youth and children, benefit from increased human security, improved social cohesion, and a responsive and inclusive justice system, that leads to the fulfilment of human rights.</w:t>
            </w:r>
          </w:p>
        </w:tc>
        <w:tc>
          <w:tcPr>
            <w:tcW w:w="1132" w:type="pct"/>
          </w:tcPr>
          <w:p w14:paraId="0A157822" w14:textId="77777777" w:rsidR="00E80737" w:rsidRDefault="009F0094" w:rsidP="00FE6EF1">
            <w:pPr>
              <w:rPr>
                <w:sz w:val="16"/>
                <w:szCs w:val="16"/>
                <w:highlight w:val="yellow"/>
              </w:rPr>
            </w:pPr>
            <w:r w:rsidRPr="006B1EDB">
              <w:rPr>
                <w:b/>
                <w:sz w:val="16"/>
                <w:szCs w:val="16"/>
              </w:rPr>
              <w:t>Mid-term Evaluation</w:t>
            </w:r>
            <w:r w:rsidRPr="00E80737">
              <w:rPr>
                <w:b/>
                <w:sz w:val="16"/>
                <w:szCs w:val="16"/>
              </w:rPr>
              <w:t xml:space="preserve"> </w:t>
            </w:r>
            <w:r>
              <w:rPr>
                <w:b/>
                <w:sz w:val="16"/>
                <w:szCs w:val="16"/>
              </w:rPr>
              <w:t xml:space="preserve">of </w:t>
            </w:r>
            <w:r w:rsidR="00A06032" w:rsidRPr="00E80737">
              <w:rPr>
                <w:b/>
                <w:sz w:val="16"/>
                <w:szCs w:val="16"/>
              </w:rPr>
              <w:t>CPD Outcome 4</w:t>
            </w:r>
            <w:r w:rsidR="00A06032">
              <w:rPr>
                <w:b/>
                <w:sz w:val="16"/>
                <w:szCs w:val="16"/>
              </w:rPr>
              <w:t xml:space="preserve">.2: </w:t>
            </w:r>
            <w:r w:rsidR="00A06032">
              <w:rPr>
                <w:sz w:val="16"/>
                <w:szCs w:val="16"/>
              </w:rPr>
              <w:t xml:space="preserve"> </w:t>
            </w:r>
            <w:r w:rsidR="00A06032" w:rsidRPr="00606970">
              <w:rPr>
                <w:sz w:val="16"/>
                <w:szCs w:val="16"/>
              </w:rPr>
              <w:t>By 2022, all people, particularly women, youth and children, benefit from increased human security, improved social cohesion, and a responsive and inclusive justice system, that leads to the fulfilment of human rights.</w:t>
            </w:r>
          </w:p>
          <w:p w14:paraId="74AE72CF" w14:textId="77777777" w:rsidR="006B1EDB" w:rsidRPr="006B1EDB" w:rsidRDefault="006B1EDB" w:rsidP="009F0094">
            <w:pPr>
              <w:rPr>
                <w:b/>
                <w:sz w:val="16"/>
                <w:szCs w:val="16"/>
              </w:rPr>
            </w:pPr>
          </w:p>
        </w:tc>
        <w:tc>
          <w:tcPr>
            <w:tcW w:w="472" w:type="pct"/>
          </w:tcPr>
          <w:p w14:paraId="637773D2" w14:textId="77777777" w:rsidR="00F949B5" w:rsidRDefault="00F949B5" w:rsidP="00135672">
            <w:pPr>
              <w:rPr>
                <w:sz w:val="16"/>
                <w:szCs w:val="16"/>
              </w:rPr>
            </w:pPr>
          </w:p>
          <w:p w14:paraId="78A32C9B" w14:textId="77777777" w:rsidR="00A37BF8" w:rsidRPr="00606970" w:rsidRDefault="00A37BF8" w:rsidP="00135672">
            <w:pPr>
              <w:rPr>
                <w:sz w:val="16"/>
                <w:szCs w:val="16"/>
              </w:rPr>
            </w:pPr>
            <w:r w:rsidRPr="00606970">
              <w:rPr>
                <w:sz w:val="16"/>
                <w:szCs w:val="16"/>
              </w:rPr>
              <w:t xml:space="preserve">MNEC, MFAP, </w:t>
            </w:r>
          </w:p>
          <w:p w14:paraId="26F3370A" w14:textId="77777777" w:rsidR="00A37BF8" w:rsidRPr="00606970" w:rsidRDefault="00A37BF8" w:rsidP="00135672">
            <w:pPr>
              <w:rPr>
                <w:sz w:val="16"/>
                <w:szCs w:val="16"/>
              </w:rPr>
            </w:pPr>
            <w:r w:rsidRPr="00606970">
              <w:rPr>
                <w:sz w:val="16"/>
                <w:szCs w:val="16"/>
              </w:rPr>
              <w:t>TC</w:t>
            </w:r>
          </w:p>
          <w:p w14:paraId="5B933081" w14:textId="77777777" w:rsidR="00A37BF8" w:rsidRPr="00606970" w:rsidRDefault="00A37BF8" w:rsidP="00135672">
            <w:pPr>
              <w:rPr>
                <w:sz w:val="16"/>
                <w:szCs w:val="16"/>
              </w:rPr>
            </w:pPr>
            <w:r w:rsidRPr="00606970">
              <w:rPr>
                <w:sz w:val="16"/>
                <w:szCs w:val="16"/>
              </w:rPr>
              <w:t>AN</w:t>
            </w:r>
          </w:p>
          <w:p w14:paraId="38B8B5B5" w14:textId="77777777" w:rsidR="00A37BF8" w:rsidRPr="00606970" w:rsidRDefault="00A37BF8" w:rsidP="00135672">
            <w:pPr>
              <w:rPr>
                <w:sz w:val="16"/>
                <w:szCs w:val="16"/>
              </w:rPr>
            </w:pPr>
            <w:r w:rsidRPr="00606970">
              <w:rPr>
                <w:sz w:val="16"/>
                <w:szCs w:val="16"/>
              </w:rPr>
              <w:t xml:space="preserve">ANMCV </w:t>
            </w:r>
          </w:p>
          <w:p w14:paraId="211FA95D" w14:textId="77777777" w:rsidR="00A37BF8" w:rsidRDefault="00A37BF8" w:rsidP="00135672">
            <w:pPr>
              <w:rPr>
                <w:sz w:val="16"/>
                <w:szCs w:val="16"/>
              </w:rPr>
            </w:pPr>
            <w:r w:rsidRPr="00606970">
              <w:rPr>
                <w:sz w:val="16"/>
                <w:szCs w:val="16"/>
              </w:rPr>
              <w:t>INE</w:t>
            </w:r>
          </w:p>
          <w:p w14:paraId="56B108A2" w14:textId="77777777" w:rsidR="00A37BF8" w:rsidRPr="00606970" w:rsidRDefault="00A37BF8" w:rsidP="00135672">
            <w:pPr>
              <w:rPr>
                <w:sz w:val="16"/>
                <w:szCs w:val="16"/>
              </w:rPr>
            </w:pPr>
            <w:r>
              <w:rPr>
                <w:sz w:val="16"/>
                <w:szCs w:val="16"/>
              </w:rPr>
              <w:t>NGO’s</w:t>
            </w:r>
          </w:p>
          <w:p w14:paraId="60A5235D" w14:textId="77777777" w:rsidR="00A37BF8" w:rsidRDefault="00A37BF8" w:rsidP="00FE6EF1">
            <w:pPr>
              <w:rPr>
                <w:sz w:val="16"/>
                <w:szCs w:val="16"/>
              </w:rPr>
            </w:pPr>
          </w:p>
        </w:tc>
        <w:tc>
          <w:tcPr>
            <w:tcW w:w="477" w:type="pct"/>
          </w:tcPr>
          <w:p w14:paraId="3A4A91EF" w14:textId="77777777" w:rsidR="00A37BF8" w:rsidRDefault="00A37BF8" w:rsidP="00FE6EF1">
            <w:pPr>
              <w:rPr>
                <w:sz w:val="16"/>
                <w:szCs w:val="16"/>
              </w:rPr>
            </w:pPr>
          </w:p>
        </w:tc>
        <w:tc>
          <w:tcPr>
            <w:tcW w:w="379" w:type="pct"/>
          </w:tcPr>
          <w:p w14:paraId="59CD4DEC" w14:textId="77777777" w:rsidR="00F949B5" w:rsidRDefault="00F949B5" w:rsidP="00FE6EF1">
            <w:pPr>
              <w:rPr>
                <w:sz w:val="16"/>
                <w:szCs w:val="16"/>
              </w:rPr>
            </w:pPr>
          </w:p>
          <w:p w14:paraId="3433373E" w14:textId="77777777" w:rsidR="00A37BF8" w:rsidRDefault="00A37BF8" w:rsidP="00FE6EF1">
            <w:pPr>
              <w:rPr>
                <w:sz w:val="16"/>
                <w:szCs w:val="16"/>
              </w:rPr>
            </w:pPr>
            <w:r>
              <w:rPr>
                <w:sz w:val="16"/>
                <w:szCs w:val="16"/>
              </w:rPr>
              <w:t>Outcome</w:t>
            </w:r>
          </w:p>
        </w:tc>
        <w:tc>
          <w:tcPr>
            <w:tcW w:w="413" w:type="pct"/>
          </w:tcPr>
          <w:p w14:paraId="2BDB1D91" w14:textId="77777777" w:rsidR="00F949B5" w:rsidRDefault="00F949B5" w:rsidP="00FE6EF1">
            <w:pPr>
              <w:spacing w:before="40" w:after="40"/>
              <w:rPr>
                <w:sz w:val="16"/>
                <w:szCs w:val="16"/>
              </w:rPr>
            </w:pPr>
          </w:p>
          <w:p w14:paraId="100A0790" w14:textId="77777777" w:rsidR="00A37BF8" w:rsidRDefault="00A37BF8" w:rsidP="00FE6EF1">
            <w:pPr>
              <w:spacing w:before="40" w:after="40"/>
              <w:rPr>
                <w:sz w:val="16"/>
                <w:szCs w:val="16"/>
              </w:rPr>
            </w:pPr>
            <w:r>
              <w:rPr>
                <w:sz w:val="16"/>
                <w:szCs w:val="16"/>
              </w:rPr>
              <w:t xml:space="preserve">December </w:t>
            </w:r>
            <w:r w:rsidR="00F2063D">
              <w:rPr>
                <w:sz w:val="16"/>
                <w:szCs w:val="16"/>
              </w:rPr>
              <w:t>2020</w:t>
            </w:r>
          </w:p>
        </w:tc>
        <w:tc>
          <w:tcPr>
            <w:tcW w:w="369" w:type="pct"/>
          </w:tcPr>
          <w:p w14:paraId="6BD0E884" w14:textId="77777777" w:rsidR="00F949B5" w:rsidRDefault="00F949B5" w:rsidP="00FE6EF1">
            <w:pPr>
              <w:rPr>
                <w:sz w:val="16"/>
                <w:szCs w:val="16"/>
              </w:rPr>
            </w:pPr>
          </w:p>
          <w:p w14:paraId="4874FB8D" w14:textId="77777777" w:rsidR="00A37BF8" w:rsidRDefault="00151F7E" w:rsidP="00FE6EF1">
            <w:pPr>
              <w:rPr>
                <w:sz w:val="16"/>
                <w:szCs w:val="16"/>
              </w:rPr>
            </w:pPr>
            <w:r>
              <w:rPr>
                <w:sz w:val="16"/>
                <w:szCs w:val="16"/>
              </w:rPr>
              <w:t>22</w:t>
            </w:r>
            <w:r w:rsidR="00A37BF8">
              <w:rPr>
                <w:sz w:val="16"/>
                <w:szCs w:val="16"/>
              </w:rPr>
              <w:t>,000</w:t>
            </w:r>
          </w:p>
        </w:tc>
        <w:tc>
          <w:tcPr>
            <w:tcW w:w="445" w:type="pct"/>
          </w:tcPr>
          <w:p w14:paraId="4AE323C4" w14:textId="77777777" w:rsidR="00F949B5" w:rsidRDefault="00F949B5" w:rsidP="00FE6EF1">
            <w:pPr>
              <w:rPr>
                <w:rStyle w:val="CommentReference"/>
                <w:sz w:val="16"/>
                <w:szCs w:val="16"/>
                <w:lang w:eastAsia="uk-UA"/>
              </w:rPr>
            </w:pPr>
          </w:p>
          <w:p w14:paraId="06E0045A" w14:textId="77777777" w:rsidR="00A37BF8" w:rsidRDefault="00A37BF8" w:rsidP="00FE6EF1">
            <w:pPr>
              <w:rPr>
                <w:rStyle w:val="CommentReference"/>
                <w:sz w:val="16"/>
                <w:szCs w:val="16"/>
                <w:lang w:eastAsia="uk-UA"/>
              </w:rPr>
            </w:pPr>
            <w:r>
              <w:rPr>
                <w:rStyle w:val="CommentReference"/>
                <w:sz w:val="16"/>
                <w:szCs w:val="16"/>
                <w:lang w:eastAsia="uk-UA"/>
              </w:rPr>
              <w:t>UNDP RR</w:t>
            </w:r>
          </w:p>
          <w:p w14:paraId="5B13A49F" w14:textId="77777777" w:rsidR="00A37BF8" w:rsidRDefault="00A37BF8" w:rsidP="00FE6EF1">
            <w:pPr>
              <w:rPr>
                <w:rStyle w:val="CommentReference"/>
                <w:sz w:val="16"/>
                <w:szCs w:val="16"/>
                <w:lang w:eastAsia="uk-UA"/>
              </w:rPr>
            </w:pPr>
            <w:r>
              <w:rPr>
                <w:rStyle w:val="CommentReference"/>
                <w:sz w:val="16"/>
                <w:szCs w:val="16"/>
                <w:lang w:eastAsia="uk-UA"/>
              </w:rPr>
              <w:t>UNFPA RR</w:t>
            </w:r>
          </w:p>
          <w:p w14:paraId="1B9F3CE2" w14:textId="77777777" w:rsidR="00A37BF8" w:rsidRDefault="00A37BF8" w:rsidP="00FE6EF1">
            <w:pPr>
              <w:rPr>
                <w:rStyle w:val="CommentReference"/>
                <w:sz w:val="16"/>
                <w:szCs w:val="16"/>
                <w:lang w:eastAsia="uk-UA"/>
              </w:rPr>
            </w:pPr>
            <w:r>
              <w:rPr>
                <w:rStyle w:val="CommentReference"/>
                <w:sz w:val="16"/>
                <w:szCs w:val="16"/>
                <w:lang w:eastAsia="uk-UA"/>
              </w:rPr>
              <w:t>UNICEF RR</w:t>
            </w:r>
          </w:p>
        </w:tc>
      </w:tr>
      <w:tr w:rsidR="00A37BF8" w:rsidRPr="003C26C1" w14:paraId="714CF64D" w14:textId="77777777" w:rsidTr="00A37BF8">
        <w:trPr>
          <w:trHeight w:val="490"/>
        </w:trPr>
        <w:tc>
          <w:tcPr>
            <w:tcW w:w="1313" w:type="pct"/>
          </w:tcPr>
          <w:p w14:paraId="69DFB1AD" w14:textId="77777777" w:rsidR="00A37BF8" w:rsidRPr="00E80737" w:rsidRDefault="003924B8" w:rsidP="00A75B71">
            <w:pPr>
              <w:rPr>
                <w:b/>
                <w:sz w:val="16"/>
                <w:szCs w:val="16"/>
              </w:rPr>
            </w:pPr>
            <w:r>
              <w:rPr>
                <w:b/>
                <w:sz w:val="16"/>
                <w:szCs w:val="16"/>
              </w:rPr>
              <w:t xml:space="preserve">All </w:t>
            </w:r>
            <w:r w:rsidR="00A37BF8" w:rsidRPr="00E80737">
              <w:rPr>
                <w:b/>
                <w:sz w:val="16"/>
                <w:szCs w:val="16"/>
              </w:rPr>
              <w:t xml:space="preserve"> CPD Outcomes</w:t>
            </w:r>
          </w:p>
        </w:tc>
        <w:tc>
          <w:tcPr>
            <w:tcW w:w="1132" w:type="pct"/>
          </w:tcPr>
          <w:p w14:paraId="45B016D5" w14:textId="77777777" w:rsidR="00A37BF8" w:rsidRDefault="00A37BF8" w:rsidP="00A75B71">
            <w:pPr>
              <w:rPr>
                <w:b/>
                <w:sz w:val="16"/>
                <w:szCs w:val="16"/>
              </w:rPr>
            </w:pPr>
            <w:r w:rsidRPr="006B1EDB">
              <w:rPr>
                <w:b/>
                <w:sz w:val="16"/>
                <w:szCs w:val="16"/>
              </w:rPr>
              <w:t>Final Evaluation</w:t>
            </w:r>
            <w:r w:rsidR="00B06DB0">
              <w:rPr>
                <w:b/>
                <w:sz w:val="16"/>
                <w:szCs w:val="16"/>
              </w:rPr>
              <w:t xml:space="preserve"> </w:t>
            </w:r>
            <w:r w:rsidR="004207CE">
              <w:rPr>
                <w:b/>
                <w:sz w:val="16"/>
                <w:szCs w:val="16"/>
              </w:rPr>
              <w:t>of Cabo</w:t>
            </w:r>
            <w:r w:rsidR="00B06DB0">
              <w:rPr>
                <w:b/>
                <w:sz w:val="16"/>
                <w:szCs w:val="16"/>
              </w:rPr>
              <w:t xml:space="preserve"> Verde Country Programme</w:t>
            </w:r>
          </w:p>
          <w:p w14:paraId="0F68D32E" w14:textId="77777777" w:rsidR="006B1EDB" w:rsidRPr="006B1EDB" w:rsidRDefault="006B1EDB" w:rsidP="00A75B71">
            <w:pPr>
              <w:rPr>
                <w:b/>
                <w:sz w:val="16"/>
                <w:szCs w:val="16"/>
              </w:rPr>
            </w:pPr>
          </w:p>
        </w:tc>
        <w:tc>
          <w:tcPr>
            <w:tcW w:w="472" w:type="pct"/>
          </w:tcPr>
          <w:p w14:paraId="437A5178" w14:textId="77777777" w:rsidR="00F949B5" w:rsidRDefault="00F949B5" w:rsidP="00710766">
            <w:pPr>
              <w:rPr>
                <w:sz w:val="16"/>
                <w:szCs w:val="16"/>
              </w:rPr>
            </w:pPr>
          </w:p>
          <w:p w14:paraId="4694468E" w14:textId="77777777" w:rsidR="00A37BF8" w:rsidRDefault="00A37BF8" w:rsidP="00710766">
            <w:pPr>
              <w:rPr>
                <w:sz w:val="16"/>
                <w:szCs w:val="16"/>
              </w:rPr>
            </w:pPr>
            <w:r>
              <w:rPr>
                <w:sz w:val="16"/>
                <w:szCs w:val="16"/>
              </w:rPr>
              <w:t>MNEC</w:t>
            </w:r>
          </w:p>
          <w:p w14:paraId="416386E2" w14:textId="77777777" w:rsidR="00A37BF8" w:rsidRDefault="00A37BF8" w:rsidP="00710766">
            <w:pPr>
              <w:rPr>
                <w:sz w:val="16"/>
                <w:szCs w:val="16"/>
              </w:rPr>
            </w:pPr>
            <w:r>
              <w:rPr>
                <w:sz w:val="16"/>
                <w:szCs w:val="16"/>
              </w:rPr>
              <w:t>MFAP</w:t>
            </w:r>
          </w:p>
          <w:p w14:paraId="223A6904" w14:textId="77777777" w:rsidR="00F949B5" w:rsidRPr="003C26C1" w:rsidRDefault="00F949B5" w:rsidP="00710766">
            <w:pPr>
              <w:rPr>
                <w:sz w:val="16"/>
                <w:szCs w:val="16"/>
              </w:rPr>
            </w:pPr>
          </w:p>
        </w:tc>
        <w:tc>
          <w:tcPr>
            <w:tcW w:w="477" w:type="pct"/>
          </w:tcPr>
          <w:p w14:paraId="35DB7AEC" w14:textId="77777777" w:rsidR="00A37BF8" w:rsidRPr="003C26C1" w:rsidRDefault="00A37BF8" w:rsidP="00A75B71">
            <w:pPr>
              <w:rPr>
                <w:sz w:val="16"/>
                <w:szCs w:val="16"/>
              </w:rPr>
            </w:pPr>
          </w:p>
        </w:tc>
        <w:tc>
          <w:tcPr>
            <w:tcW w:w="379" w:type="pct"/>
          </w:tcPr>
          <w:p w14:paraId="4007799D" w14:textId="77777777" w:rsidR="00F949B5" w:rsidRDefault="00F949B5" w:rsidP="00A75B71">
            <w:pPr>
              <w:rPr>
                <w:sz w:val="16"/>
                <w:szCs w:val="16"/>
              </w:rPr>
            </w:pPr>
          </w:p>
          <w:p w14:paraId="79D1599E" w14:textId="77777777" w:rsidR="00A37BF8" w:rsidRPr="003C26C1" w:rsidRDefault="00B06DB0" w:rsidP="00A75B71">
            <w:pPr>
              <w:rPr>
                <w:sz w:val="16"/>
                <w:szCs w:val="16"/>
              </w:rPr>
            </w:pPr>
            <w:r>
              <w:rPr>
                <w:sz w:val="16"/>
                <w:szCs w:val="16"/>
              </w:rPr>
              <w:t>Outcome</w:t>
            </w:r>
          </w:p>
        </w:tc>
        <w:tc>
          <w:tcPr>
            <w:tcW w:w="413" w:type="pct"/>
          </w:tcPr>
          <w:p w14:paraId="6F67FD94" w14:textId="77777777" w:rsidR="00F949B5" w:rsidRDefault="00F949B5" w:rsidP="00A16320">
            <w:pPr>
              <w:spacing w:before="40" w:after="40"/>
              <w:rPr>
                <w:sz w:val="16"/>
                <w:szCs w:val="16"/>
              </w:rPr>
            </w:pPr>
          </w:p>
          <w:p w14:paraId="03780849" w14:textId="77777777" w:rsidR="00A37BF8" w:rsidRPr="003C26C1" w:rsidRDefault="00A37BF8" w:rsidP="00A16320">
            <w:pPr>
              <w:spacing w:before="40" w:after="40"/>
              <w:rPr>
                <w:sz w:val="16"/>
                <w:szCs w:val="16"/>
              </w:rPr>
            </w:pPr>
            <w:r>
              <w:rPr>
                <w:sz w:val="16"/>
                <w:szCs w:val="16"/>
              </w:rPr>
              <w:t>June 2021</w:t>
            </w:r>
          </w:p>
        </w:tc>
        <w:tc>
          <w:tcPr>
            <w:tcW w:w="369" w:type="pct"/>
          </w:tcPr>
          <w:p w14:paraId="2EE29331" w14:textId="77777777" w:rsidR="00F949B5" w:rsidRDefault="00F949B5" w:rsidP="00A75B71">
            <w:pPr>
              <w:rPr>
                <w:sz w:val="16"/>
                <w:szCs w:val="16"/>
              </w:rPr>
            </w:pPr>
          </w:p>
          <w:p w14:paraId="45357AE5" w14:textId="77777777" w:rsidR="00A37BF8" w:rsidRPr="003C26C1" w:rsidRDefault="00151F7E" w:rsidP="00A75B71">
            <w:pPr>
              <w:rPr>
                <w:sz w:val="16"/>
                <w:szCs w:val="16"/>
              </w:rPr>
            </w:pPr>
            <w:r>
              <w:rPr>
                <w:sz w:val="16"/>
                <w:szCs w:val="16"/>
              </w:rPr>
              <w:t>10</w:t>
            </w:r>
            <w:r w:rsidR="00A37BF8">
              <w:rPr>
                <w:sz w:val="16"/>
                <w:szCs w:val="16"/>
              </w:rPr>
              <w:t>0,000</w:t>
            </w:r>
          </w:p>
        </w:tc>
        <w:tc>
          <w:tcPr>
            <w:tcW w:w="445" w:type="pct"/>
          </w:tcPr>
          <w:p w14:paraId="2FB87098" w14:textId="77777777" w:rsidR="00F949B5" w:rsidRDefault="00F949B5" w:rsidP="00A75B71">
            <w:pPr>
              <w:rPr>
                <w:rStyle w:val="CommentReference"/>
                <w:sz w:val="16"/>
                <w:szCs w:val="16"/>
                <w:lang w:eastAsia="uk-UA"/>
              </w:rPr>
            </w:pPr>
          </w:p>
          <w:p w14:paraId="51C4430C" w14:textId="77777777" w:rsidR="00A37BF8" w:rsidRPr="003C26C1" w:rsidRDefault="00A37BF8" w:rsidP="00A75B71">
            <w:pPr>
              <w:rPr>
                <w:rStyle w:val="CommentReference"/>
                <w:sz w:val="16"/>
                <w:szCs w:val="16"/>
                <w:lang w:eastAsia="uk-UA"/>
              </w:rPr>
            </w:pPr>
            <w:r>
              <w:rPr>
                <w:rStyle w:val="CommentReference"/>
                <w:sz w:val="16"/>
                <w:szCs w:val="16"/>
                <w:lang w:eastAsia="uk-UA"/>
              </w:rPr>
              <w:t>UNDP RR</w:t>
            </w:r>
          </w:p>
        </w:tc>
      </w:tr>
      <w:tr w:rsidR="00A37BF8" w:rsidRPr="003C26C1" w14:paraId="602F55CB" w14:textId="77777777" w:rsidTr="00A37BF8">
        <w:trPr>
          <w:trHeight w:val="60"/>
        </w:trPr>
        <w:tc>
          <w:tcPr>
            <w:tcW w:w="1313" w:type="pct"/>
          </w:tcPr>
          <w:p w14:paraId="3091EB19" w14:textId="77777777" w:rsidR="00A37BF8" w:rsidRPr="00E80737" w:rsidRDefault="003924B8" w:rsidP="003924B8">
            <w:pPr>
              <w:rPr>
                <w:b/>
                <w:sz w:val="16"/>
                <w:szCs w:val="16"/>
              </w:rPr>
            </w:pPr>
            <w:r>
              <w:rPr>
                <w:b/>
                <w:sz w:val="16"/>
                <w:szCs w:val="16"/>
              </w:rPr>
              <w:t xml:space="preserve">All </w:t>
            </w:r>
            <w:r w:rsidR="00A37BF8" w:rsidRPr="00E80737">
              <w:rPr>
                <w:b/>
                <w:sz w:val="16"/>
                <w:szCs w:val="16"/>
              </w:rPr>
              <w:t>UNDAF Outcomes</w:t>
            </w:r>
          </w:p>
        </w:tc>
        <w:tc>
          <w:tcPr>
            <w:tcW w:w="1132" w:type="pct"/>
          </w:tcPr>
          <w:p w14:paraId="68F4F320" w14:textId="77777777" w:rsidR="00A37BF8" w:rsidRPr="00E80737" w:rsidRDefault="00A37BF8" w:rsidP="00A75B71">
            <w:pPr>
              <w:rPr>
                <w:b/>
                <w:sz w:val="16"/>
                <w:szCs w:val="16"/>
              </w:rPr>
            </w:pPr>
            <w:r w:rsidRPr="006B1EDB">
              <w:rPr>
                <w:b/>
                <w:sz w:val="16"/>
                <w:szCs w:val="16"/>
              </w:rPr>
              <w:t>Final Evaluation</w:t>
            </w:r>
            <w:r w:rsidR="00B06DB0">
              <w:rPr>
                <w:b/>
                <w:sz w:val="16"/>
                <w:szCs w:val="16"/>
              </w:rPr>
              <w:t xml:space="preserve"> of Cabo Verde UNDAF</w:t>
            </w:r>
          </w:p>
        </w:tc>
        <w:tc>
          <w:tcPr>
            <w:tcW w:w="472" w:type="pct"/>
          </w:tcPr>
          <w:p w14:paraId="181FF2B0" w14:textId="77777777" w:rsidR="00F949B5" w:rsidRDefault="00F949B5" w:rsidP="00710766">
            <w:pPr>
              <w:rPr>
                <w:sz w:val="16"/>
                <w:szCs w:val="16"/>
              </w:rPr>
            </w:pPr>
          </w:p>
          <w:p w14:paraId="1CADF82C" w14:textId="77777777" w:rsidR="00A37BF8" w:rsidRDefault="00A37BF8" w:rsidP="00710766">
            <w:pPr>
              <w:rPr>
                <w:sz w:val="16"/>
                <w:szCs w:val="16"/>
              </w:rPr>
            </w:pPr>
            <w:r>
              <w:rPr>
                <w:sz w:val="16"/>
                <w:szCs w:val="16"/>
              </w:rPr>
              <w:t>MNEC</w:t>
            </w:r>
          </w:p>
          <w:p w14:paraId="5916663B" w14:textId="77777777" w:rsidR="00A37BF8" w:rsidRDefault="00A37BF8" w:rsidP="00710766">
            <w:pPr>
              <w:rPr>
                <w:sz w:val="16"/>
                <w:szCs w:val="16"/>
              </w:rPr>
            </w:pPr>
            <w:r>
              <w:rPr>
                <w:sz w:val="16"/>
                <w:szCs w:val="16"/>
              </w:rPr>
              <w:t>MFAP</w:t>
            </w:r>
          </w:p>
          <w:p w14:paraId="4B5CD2C1" w14:textId="77777777" w:rsidR="00A37BF8" w:rsidRPr="003C26C1" w:rsidRDefault="00A37BF8" w:rsidP="00710766">
            <w:pPr>
              <w:rPr>
                <w:sz w:val="16"/>
                <w:szCs w:val="16"/>
              </w:rPr>
            </w:pPr>
            <w:r>
              <w:rPr>
                <w:sz w:val="16"/>
                <w:szCs w:val="16"/>
              </w:rPr>
              <w:t>UNCT</w:t>
            </w:r>
          </w:p>
        </w:tc>
        <w:tc>
          <w:tcPr>
            <w:tcW w:w="477" w:type="pct"/>
          </w:tcPr>
          <w:p w14:paraId="430E107A" w14:textId="77777777" w:rsidR="00A37BF8" w:rsidRPr="003C26C1" w:rsidRDefault="00A37BF8" w:rsidP="00A75B71">
            <w:pPr>
              <w:rPr>
                <w:sz w:val="16"/>
                <w:szCs w:val="16"/>
              </w:rPr>
            </w:pPr>
          </w:p>
        </w:tc>
        <w:tc>
          <w:tcPr>
            <w:tcW w:w="379" w:type="pct"/>
          </w:tcPr>
          <w:p w14:paraId="0D9AF469" w14:textId="77777777" w:rsidR="00F949B5" w:rsidRDefault="00F949B5" w:rsidP="00A75B71">
            <w:pPr>
              <w:rPr>
                <w:sz w:val="16"/>
                <w:szCs w:val="16"/>
              </w:rPr>
            </w:pPr>
          </w:p>
          <w:p w14:paraId="0C9F1CB1" w14:textId="77777777" w:rsidR="00A37BF8" w:rsidRPr="003C26C1" w:rsidRDefault="00B06DB0" w:rsidP="00A75B71">
            <w:pPr>
              <w:rPr>
                <w:sz w:val="16"/>
                <w:szCs w:val="16"/>
              </w:rPr>
            </w:pPr>
            <w:r>
              <w:rPr>
                <w:sz w:val="16"/>
                <w:szCs w:val="16"/>
              </w:rPr>
              <w:t>UNDAF</w:t>
            </w:r>
          </w:p>
        </w:tc>
        <w:tc>
          <w:tcPr>
            <w:tcW w:w="413" w:type="pct"/>
          </w:tcPr>
          <w:p w14:paraId="4F1C5CC9" w14:textId="77777777" w:rsidR="00F949B5" w:rsidRDefault="00F949B5" w:rsidP="0016010A">
            <w:pPr>
              <w:spacing w:before="40" w:after="40"/>
              <w:rPr>
                <w:sz w:val="16"/>
                <w:szCs w:val="16"/>
              </w:rPr>
            </w:pPr>
          </w:p>
          <w:p w14:paraId="0E20647D" w14:textId="77777777" w:rsidR="00A37BF8" w:rsidRPr="003C26C1" w:rsidRDefault="00A37BF8" w:rsidP="0016010A">
            <w:pPr>
              <w:spacing w:before="40" w:after="40"/>
              <w:rPr>
                <w:sz w:val="16"/>
                <w:szCs w:val="16"/>
              </w:rPr>
            </w:pPr>
            <w:r>
              <w:rPr>
                <w:sz w:val="16"/>
                <w:szCs w:val="16"/>
              </w:rPr>
              <w:t>July 2021</w:t>
            </w:r>
          </w:p>
        </w:tc>
        <w:tc>
          <w:tcPr>
            <w:tcW w:w="369" w:type="pct"/>
          </w:tcPr>
          <w:p w14:paraId="0BBBBE3E" w14:textId="77777777" w:rsidR="00F949B5" w:rsidRDefault="00F949B5" w:rsidP="00A75B71">
            <w:pPr>
              <w:rPr>
                <w:sz w:val="16"/>
                <w:szCs w:val="16"/>
              </w:rPr>
            </w:pPr>
          </w:p>
          <w:p w14:paraId="3C7E1828" w14:textId="77777777" w:rsidR="00A37BF8" w:rsidRPr="003C26C1" w:rsidRDefault="00A37BF8" w:rsidP="00A75B71">
            <w:pPr>
              <w:rPr>
                <w:sz w:val="16"/>
                <w:szCs w:val="16"/>
              </w:rPr>
            </w:pPr>
            <w:r>
              <w:rPr>
                <w:sz w:val="16"/>
                <w:szCs w:val="16"/>
              </w:rPr>
              <w:t>25,000</w:t>
            </w:r>
          </w:p>
        </w:tc>
        <w:tc>
          <w:tcPr>
            <w:tcW w:w="445" w:type="pct"/>
          </w:tcPr>
          <w:p w14:paraId="4C7182E2" w14:textId="77777777" w:rsidR="00F949B5" w:rsidRDefault="00F949B5" w:rsidP="00A75B71">
            <w:pPr>
              <w:rPr>
                <w:rStyle w:val="CommentReference"/>
                <w:sz w:val="16"/>
                <w:szCs w:val="16"/>
                <w:lang w:eastAsia="uk-UA"/>
              </w:rPr>
            </w:pPr>
          </w:p>
          <w:p w14:paraId="39B6F577" w14:textId="77777777" w:rsidR="00FE78E7" w:rsidRDefault="00A37BF8" w:rsidP="00A75B71">
            <w:pPr>
              <w:rPr>
                <w:rStyle w:val="CommentReference"/>
                <w:sz w:val="16"/>
                <w:szCs w:val="16"/>
                <w:lang w:eastAsia="uk-UA"/>
              </w:rPr>
            </w:pPr>
            <w:r>
              <w:rPr>
                <w:rStyle w:val="CommentReference"/>
                <w:sz w:val="16"/>
                <w:szCs w:val="16"/>
                <w:lang w:eastAsia="uk-UA"/>
              </w:rPr>
              <w:t>UNDP RR</w:t>
            </w:r>
          </w:p>
          <w:p w14:paraId="3AF39625" w14:textId="77777777" w:rsidR="00FE78E7" w:rsidRDefault="00FE78E7" w:rsidP="00A75B71">
            <w:pPr>
              <w:rPr>
                <w:rStyle w:val="CommentReference"/>
                <w:sz w:val="16"/>
                <w:szCs w:val="16"/>
                <w:lang w:eastAsia="uk-UA"/>
              </w:rPr>
            </w:pPr>
            <w:r>
              <w:rPr>
                <w:rStyle w:val="CommentReference"/>
                <w:sz w:val="16"/>
                <w:szCs w:val="16"/>
                <w:lang w:eastAsia="uk-UA"/>
              </w:rPr>
              <w:t>UNFPA RR</w:t>
            </w:r>
          </w:p>
          <w:p w14:paraId="2DD3E0F6" w14:textId="77777777" w:rsidR="00A37BF8" w:rsidRDefault="00FE78E7" w:rsidP="00A75B71">
            <w:pPr>
              <w:rPr>
                <w:rStyle w:val="CommentReference"/>
                <w:sz w:val="16"/>
                <w:szCs w:val="16"/>
                <w:lang w:eastAsia="uk-UA"/>
              </w:rPr>
            </w:pPr>
            <w:r>
              <w:rPr>
                <w:rStyle w:val="CommentReference"/>
                <w:sz w:val="16"/>
                <w:szCs w:val="16"/>
                <w:lang w:eastAsia="uk-UA"/>
              </w:rPr>
              <w:t>UNICEF RR</w:t>
            </w:r>
            <w:r w:rsidR="00A37BF8">
              <w:rPr>
                <w:rStyle w:val="CommentReference"/>
                <w:sz w:val="16"/>
                <w:szCs w:val="16"/>
                <w:lang w:eastAsia="uk-UA"/>
              </w:rPr>
              <w:t xml:space="preserve"> to contribute </w:t>
            </w:r>
          </w:p>
          <w:p w14:paraId="3469F6D7" w14:textId="77777777" w:rsidR="00F949B5" w:rsidRPr="003C26C1" w:rsidRDefault="00F949B5" w:rsidP="00A75B71">
            <w:pPr>
              <w:rPr>
                <w:rStyle w:val="CommentReference"/>
                <w:sz w:val="16"/>
                <w:szCs w:val="16"/>
                <w:lang w:eastAsia="uk-UA"/>
              </w:rPr>
            </w:pPr>
          </w:p>
        </w:tc>
      </w:tr>
      <w:tr w:rsidR="00A37BF8" w:rsidRPr="003C26C1" w14:paraId="13FFEBED" w14:textId="77777777" w:rsidTr="00A37BF8">
        <w:trPr>
          <w:trHeight w:val="60"/>
        </w:trPr>
        <w:tc>
          <w:tcPr>
            <w:tcW w:w="1313" w:type="pct"/>
            <w:shd w:val="clear" w:color="auto" w:fill="AEAAAA" w:themeFill="background2" w:themeFillShade="BF"/>
          </w:tcPr>
          <w:p w14:paraId="12FB35B9" w14:textId="77777777" w:rsidR="00A37BF8" w:rsidRDefault="00A37BF8" w:rsidP="00A75B71">
            <w:pPr>
              <w:rPr>
                <w:sz w:val="16"/>
                <w:szCs w:val="16"/>
              </w:rPr>
            </w:pPr>
          </w:p>
        </w:tc>
        <w:tc>
          <w:tcPr>
            <w:tcW w:w="1132" w:type="pct"/>
            <w:shd w:val="clear" w:color="auto" w:fill="AEAAAA" w:themeFill="background2" w:themeFillShade="BF"/>
          </w:tcPr>
          <w:p w14:paraId="4A48C00A" w14:textId="77777777" w:rsidR="00A37BF8" w:rsidRPr="001E403E" w:rsidRDefault="00A37BF8" w:rsidP="00A75B71">
            <w:pPr>
              <w:rPr>
                <w:sz w:val="16"/>
                <w:szCs w:val="16"/>
                <w:highlight w:val="yellow"/>
              </w:rPr>
            </w:pPr>
          </w:p>
        </w:tc>
        <w:tc>
          <w:tcPr>
            <w:tcW w:w="472" w:type="pct"/>
            <w:shd w:val="clear" w:color="auto" w:fill="AEAAAA" w:themeFill="background2" w:themeFillShade="BF"/>
          </w:tcPr>
          <w:p w14:paraId="63FC248F" w14:textId="77777777" w:rsidR="00A37BF8" w:rsidRDefault="00A37BF8" w:rsidP="00710766">
            <w:pPr>
              <w:rPr>
                <w:sz w:val="16"/>
                <w:szCs w:val="16"/>
              </w:rPr>
            </w:pPr>
          </w:p>
        </w:tc>
        <w:tc>
          <w:tcPr>
            <w:tcW w:w="477" w:type="pct"/>
            <w:shd w:val="clear" w:color="auto" w:fill="AEAAAA" w:themeFill="background2" w:themeFillShade="BF"/>
          </w:tcPr>
          <w:p w14:paraId="5B13757D" w14:textId="77777777" w:rsidR="00A37BF8" w:rsidRPr="003C26C1" w:rsidRDefault="00A37BF8" w:rsidP="00A75B71">
            <w:pPr>
              <w:rPr>
                <w:sz w:val="16"/>
                <w:szCs w:val="16"/>
              </w:rPr>
            </w:pPr>
          </w:p>
        </w:tc>
        <w:tc>
          <w:tcPr>
            <w:tcW w:w="379" w:type="pct"/>
            <w:shd w:val="clear" w:color="auto" w:fill="AEAAAA" w:themeFill="background2" w:themeFillShade="BF"/>
          </w:tcPr>
          <w:p w14:paraId="148F19B3" w14:textId="77777777" w:rsidR="00A37BF8" w:rsidRDefault="00A37BF8" w:rsidP="00A75B71">
            <w:pPr>
              <w:rPr>
                <w:sz w:val="16"/>
                <w:szCs w:val="16"/>
              </w:rPr>
            </w:pPr>
          </w:p>
        </w:tc>
        <w:tc>
          <w:tcPr>
            <w:tcW w:w="413" w:type="pct"/>
            <w:shd w:val="clear" w:color="auto" w:fill="AEAAAA" w:themeFill="background2" w:themeFillShade="BF"/>
          </w:tcPr>
          <w:p w14:paraId="50D9A0F9" w14:textId="77777777" w:rsidR="00A37BF8" w:rsidRDefault="00A37BF8" w:rsidP="0016010A">
            <w:pPr>
              <w:spacing w:before="40" w:after="40"/>
              <w:rPr>
                <w:sz w:val="16"/>
                <w:szCs w:val="16"/>
              </w:rPr>
            </w:pPr>
          </w:p>
        </w:tc>
        <w:tc>
          <w:tcPr>
            <w:tcW w:w="369" w:type="pct"/>
            <w:shd w:val="clear" w:color="auto" w:fill="AEAAAA" w:themeFill="background2" w:themeFillShade="BF"/>
          </w:tcPr>
          <w:p w14:paraId="48014C18" w14:textId="77777777" w:rsidR="00A37BF8" w:rsidRDefault="00A37BF8" w:rsidP="00A75B71">
            <w:pPr>
              <w:rPr>
                <w:sz w:val="16"/>
                <w:szCs w:val="16"/>
              </w:rPr>
            </w:pPr>
          </w:p>
        </w:tc>
        <w:tc>
          <w:tcPr>
            <w:tcW w:w="445" w:type="pct"/>
            <w:shd w:val="clear" w:color="auto" w:fill="AEAAAA" w:themeFill="background2" w:themeFillShade="BF"/>
          </w:tcPr>
          <w:p w14:paraId="74D1142D" w14:textId="77777777" w:rsidR="00A37BF8" w:rsidRDefault="00A37BF8" w:rsidP="00A75B71">
            <w:pPr>
              <w:rPr>
                <w:rStyle w:val="CommentReference"/>
                <w:sz w:val="16"/>
                <w:szCs w:val="16"/>
                <w:lang w:eastAsia="uk-UA"/>
              </w:rPr>
            </w:pPr>
          </w:p>
        </w:tc>
      </w:tr>
      <w:tr w:rsidR="00A37BF8" w:rsidRPr="003C26C1" w14:paraId="277CD73A" w14:textId="77777777" w:rsidTr="00A37BF8">
        <w:trPr>
          <w:trHeight w:val="60"/>
        </w:trPr>
        <w:tc>
          <w:tcPr>
            <w:tcW w:w="1313" w:type="pct"/>
          </w:tcPr>
          <w:p w14:paraId="5C0A9406" w14:textId="77777777" w:rsidR="00A37BF8" w:rsidRDefault="00A37BF8" w:rsidP="00A75B71">
            <w:pPr>
              <w:rPr>
                <w:sz w:val="16"/>
                <w:szCs w:val="16"/>
              </w:rPr>
            </w:pPr>
            <w:r w:rsidRPr="00E80737">
              <w:rPr>
                <w:b/>
                <w:sz w:val="16"/>
                <w:szCs w:val="16"/>
              </w:rPr>
              <w:t>UNDAF OUTCOME 1</w:t>
            </w:r>
            <w:r w:rsidRPr="009C1F5D">
              <w:rPr>
                <w:sz w:val="16"/>
                <w:szCs w:val="16"/>
              </w:rPr>
              <w:t xml:space="preserve">: </w:t>
            </w:r>
            <w:r w:rsidRPr="00086172">
              <w:rPr>
                <w:b/>
                <w:bCs/>
                <w:color w:val="000000"/>
                <w:sz w:val="16"/>
                <w:szCs w:val="16"/>
                <w:lang w:val="en-GB"/>
              </w:rPr>
              <w:t xml:space="preserve"> </w:t>
            </w:r>
            <w:r w:rsidRPr="00E76CEF">
              <w:rPr>
                <w:bCs/>
                <w:color w:val="000000"/>
                <w:sz w:val="16"/>
                <w:szCs w:val="16"/>
                <w:lang w:val="en-GB"/>
              </w:rPr>
              <w:t>By 2022, all people, particularly the most vulnerable, have improved access to, and use more, quality health, and education services and benefit more from social and child protection and social inclusion, that are gender sensitive, throughout life cycle.</w:t>
            </w:r>
          </w:p>
        </w:tc>
        <w:tc>
          <w:tcPr>
            <w:tcW w:w="1132" w:type="pct"/>
          </w:tcPr>
          <w:p w14:paraId="1CDD9B79" w14:textId="77777777" w:rsidR="00A37BF8" w:rsidRPr="00A37BF8" w:rsidRDefault="00A37BF8" w:rsidP="00A75B71">
            <w:pPr>
              <w:rPr>
                <w:sz w:val="16"/>
                <w:szCs w:val="16"/>
                <w:highlight w:val="yellow"/>
              </w:rPr>
            </w:pPr>
          </w:p>
          <w:p w14:paraId="7CA23D02" w14:textId="77777777" w:rsidR="00E20067" w:rsidRDefault="00E20067" w:rsidP="004207CE">
            <w:pPr>
              <w:rPr>
                <w:b/>
                <w:sz w:val="16"/>
                <w:szCs w:val="16"/>
              </w:rPr>
            </w:pPr>
          </w:p>
          <w:p w14:paraId="770B5D93" w14:textId="77777777" w:rsidR="00A37BF8" w:rsidRPr="00D846F7" w:rsidRDefault="004207CE" w:rsidP="00E20067">
            <w:pPr>
              <w:rPr>
                <w:sz w:val="16"/>
                <w:szCs w:val="16"/>
              </w:rPr>
            </w:pPr>
            <w:r w:rsidRPr="00D846F7">
              <w:rPr>
                <w:b/>
                <w:sz w:val="16"/>
                <w:szCs w:val="16"/>
              </w:rPr>
              <w:t>Final Evaluation of</w:t>
            </w:r>
            <w:r w:rsidR="00E20067">
              <w:rPr>
                <w:b/>
                <w:sz w:val="16"/>
                <w:szCs w:val="16"/>
              </w:rPr>
              <w:t xml:space="preserve">  Nutrition Project – UNICEF France National </w:t>
            </w:r>
            <w:r w:rsidR="00E70D76">
              <w:rPr>
                <w:b/>
                <w:sz w:val="16"/>
                <w:szCs w:val="16"/>
              </w:rPr>
              <w:t>Committee</w:t>
            </w:r>
          </w:p>
          <w:p w14:paraId="0A11C751" w14:textId="77777777" w:rsidR="00A37BF8" w:rsidRPr="00E70D76" w:rsidRDefault="00A37BF8" w:rsidP="00A75B71">
            <w:pPr>
              <w:rPr>
                <w:b/>
                <w:sz w:val="16"/>
                <w:szCs w:val="16"/>
              </w:rPr>
            </w:pPr>
          </w:p>
          <w:p w14:paraId="67182C17" w14:textId="77777777" w:rsidR="00A37BF8" w:rsidRPr="001E403E" w:rsidRDefault="00A37BF8" w:rsidP="004207CE">
            <w:pPr>
              <w:rPr>
                <w:sz w:val="16"/>
                <w:szCs w:val="16"/>
                <w:highlight w:val="yellow"/>
              </w:rPr>
            </w:pPr>
          </w:p>
        </w:tc>
        <w:tc>
          <w:tcPr>
            <w:tcW w:w="472" w:type="pct"/>
          </w:tcPr>
          <w:p w14:paraId="25605B01" w14:textId="77777777" w:rsidR="00A37BF8" w:rsidRDefault="00A37BF8" w:rsidP="00A75B71">
            <w:pPr>
              <w:rPr>
                <w:sz w:val="16"/>
                <w:szCs w:val="16"/>
              </w:rPr>
            </w:pPr>
          </w:p>
          <w:p w14:paraId="7C8FF75F" w14:textId="77777777" w:rsidR="00A37BF8" w:rsidRDefault="00A37BF8" w:rsidP="00A75B71">
            <w:pPr>
              <w:rPr>
                <w:sz w:val="16"/>
                <w:szCs w:val="16"/>
              </w:rPr>
            </w:pPr>
            <w:r>
              <w:rPr>
                <w:sz w:val="16"/>
                <w:szCs w:val="16"/>
              </w:rPr>
              <w:t>MNEC</w:t>
            </w:r>
          </w:p>
          <w:p w14:paraId="3A11F8B0" w14:textId="77777777" w:rsidR="00A37BF8" w:rsidRDefault="00A37BF8" w:rsidP="00A75B71">
            <w:pPr>
              <w:rPr>
                <w:sz w:val="16"/>
                <w:szCs w:val="16"/>
              </w:rPr>
            </w:pPr>
            <w:r>
              <w:rPr>
                <w:sz w:val="16"/>
                <w:szCs w:val="16"/>
              </w:rPr>
              <w:t>MFAP</w:t>
            </w:r>
          </w:p>
          <w:p w14:paraId="5E7E5778" w14:textId="77777777" w:rsidR="00A37BF8" w:rsidRDefault="00A37BF8" w:rsidP="00A75B71">
            <w:pPr>
              <w:rPr>
                <w:sz w:val="16"/>
                <w:szCs w:val="16"/>
              </w:rPr>
            </w:pPr>
            <w:r>
              <w:rPr>
                <w:sz w:val="16"/>
                <w:szCs w:val="16"/>
              </w:rPr>
              <w:t>MSSS</w:t>
            </w:r>
          </w:p>
          <w:p w14:paraId="2FEE8723" w14:textId="77777777" w:rsidR="00A37BF8" w:rsidRDefault="00A37BF8" w:rsidP="00A75B71">
            <w:pPr>
              <w:rPr>
                <w:sz w:val="16"/>
                <w:szCs w:val="16"/>
              </w:rPr>
            </w:pPr>
          </w:p>
          <w:p w14:paraId="6CC31CCF" w14:textId="77777777" w:rsidR="00A37BF8" w:rsidRPr="003C26C1" w:rsidRDefault="00A37BF8" w:rsidP="00A75B71">
            <w:pPr>
              <w:rPr>
                <w:sz w:val="16"/>
                <w:szCs w:val="16"/>
              </w:rPr>
            </w:pPr>
          </w:p>
        </w:tc>
        <w:tc>
          <w:tcPr>
            <w:tcW w:w="477" w:type="pct"/>
          </w:tcPr>
          <w:p w14:paraId="14351BE6" w14:textId="77777777" w:rsidR="00A37BF8" w:rsidRDefault="00A37BF8" w:rsidP="00A75B71">
            <w:pPr>
              <w:rPr>
                <w:sz w:val="16"/>
                <w:szCs w:val="16"/>
              </w:rPr>
            </w:pPr>
          </w:p>
          <w:p w14:paraId="547C1335" w14:textId="77777777" w:rsidR="00A37BF8" w:rsidRDefault="00A37BF8" w:rsidP="00A75B71">
            <w:pPr>
              <w:rPr>
                <w:sz w:val="16"/>
                <w:szCs w:val="16"/>
              </w:rPr>
            </w:pPr>
          </w:p>
          <w:p w14:paraId="36F9AB20" w14:textId="77777777" w:rsidR="00A37BF8" w:rsidRDefault="00A37BF8" w:rsidP="00A75B71">
            <w:pPr>
              <w:rPr>
                <w:sz w:val="16"/>
                <w:szCs w:val="16"/>
              </w:rPr>
            </w:pPr>
          </w:p>
          <w:p w14:paraId="2326C06C" w14:textId="77777777" w:rsidR="00A37BF8" w:rsidRPr="003C26C1" w:rsidRDefault="00A37BF8" w:rsidP="00A75B71">
            <w:pPr>
              <w:rPr>
                <w:sz w:val="16"/>
                <w:szCs w:val="16"/>
              </w:rPr>
            </w:pPr>
          </w:p>
        </w:tc>
        <w:tc>
          <w:tcPr>
            <w:tcW w:w="379" w:type="pct"/>
          </w:tcPr>
          <w:p w14:paraId="20B0A1E3" w14:textId="77777777" w:rsidR="00A37BF8" w:rsidRDefault="00A37BF8" w:rsidP="00A75B71">
            <w:pPr>
              <w:rPr>
                <w:sz w:val="16"/>
                <w:szCs w:val="16"/>
              </w:rPr>
            </w:pPr>
          </w:p>
          <w:p w14:paraId="333F5336" w14:textId="77777777" w:rsidR="001C0FC7" w:rsidRDefault="001C0FC7" w:rsidP="00A75B71">
            <w:pPr>
              <w:rPr>
                <w:sz w:val="16"/>
                <w:szCs w:val="16"/>
              </w:rPr>
            </w:pPr>
          </w:p>
          <w:p w14:paraId="1F681EFA" w14:textId="77777777" w:rsidR="00A37BF8" w:rsidRDefault="00A37BF8" w:rsidP="00A75B71">
            <w:pPr>
              <w:rPr>
                <w:sz w:val="16"/>
                <w:szCs w:val="16"/>
              </w:rPr>
            </w:pPr>
            <w:r>
              <w:rPr>
                <w:sz w:val="16"/>
                <w:szCs w:val="16"/>
              </w:rPr>
              <w:t>Project</w:t>
            </w:r>
          </w:p>
          <w:p w14:paraId="787926EC" w14:textId="77777777" w:rsidR="00A37BF8" w:rsidRDefault="00A37BF8" w:rsidP="00A75B71">
            <w:pPr>
              <w:rPr>
                <w:sz w:val="16"/>
                <w:szCs w:val="16"/>
              </w:rPr>
            </w:pPr>
          </w:p>
          <w:p w14:paraId="5AD71E39" w14:textId="77777777" w:rsidR="00A37BF8" w:rsidRDefault="00A37BF8" w:rsidP="00A75B71">
            <w:pPr>
              <w:rPr>
                <w:sz w:val="16"/>
                <w:szCs w:val="16"/>
              </w:rPr>
            </w:pPr>
          </w:p>
          <w:p w14:paraId="09AF5F88" w14:textId="77777777" w:rsidR="00A37BF8" w:rsidRDefault="00A37BF8" w:rsidP="00A75B71">
            <w:pPr>
              <w:rPr>
                <w:sz w:val="16"/>
                <w:szCs w:val="16"/>
              </w:rPr>
            </w:pPr>
          </w:p>
          <w:p w14:paraId="27F08A52" w14:textId="77777777" w:rsidR="00A37BF8" w:rsidRDefault="00A37BF8" w:rsidP="00A75B71">
            <w:pPr>
              <w:rPr>
                <w:sz w:val="16"/>
                <w:szCs w:val="16"/>
              </w:rPr>
            </w:pPr>
          </w:p>
          <w:p w14:paraId="51F7422E" w14:textId="77777777" w:rsidR="00A37BF8" w:rsidRDefault="00A37BF8" w:rsidP="00A75B71">
            <w:pPr>
              <w:rPr>
                <w:sz w:val="16"/>
                <w:szCs w:val="16"/>
              </w:rPr>
            </w:pPr>
          </w:p>
        </w:tc>
        <w:tc>
          <w:tcPr>
            <w:tcW w:w="413" w:type="pct"/>
          </w:tcPr>
          <w:p w14:paraId="15B2C91D" w14:textId="77777777" w:rsidR="00A37BF8" w:rsidRDefault="00A37BF8" w:rsidP="0016010A">
            <w:pPr>
              <w:spacing w:before="40" w:after="40"/>
              <w:rPr>
                <w:sz w:val="16"/>
                <w:szCs w:val="16"/>
              </w:rPr>
            </w:pPr>
          </w:p>
          <w:p w14:paraId="06DA0E51" w14:textId="77777777" w:rsidR="001C0FC7" w:rsidRDefault="001C0FC7" w:rsidP="0016010A">
            <w:pPr>
              <w:spacing w:before="40" w:after="40"/>
              <w:rPr>
                <w:sz w:val="16"/>
                <w:szCs w:val="16"/>
              </w:rPr>
            </w:pPr>
          </w:p>
          <w:p w14:paraId="7663F66A" w14:textId="77777777" w:rsidR="00A37BF8" w:rsidRDefault="00A37BF8" w:rsidP="0016010A">
            <w:pPr>
              <w:spacing w:before="40" w:after="40"/>
              <w:rPr>
                <w:sz w:val="16"/>
                <w:szCs w:val="16"/>
              </w:rPr>
            </w:pPr>
            <w:r>
              <w:rPr>
                <w:sz w:val="16"/>
                <w:szCs w:val="16"/>
              </w:rPr>
              <w:t>July 2019</w:t>
            </w:r>
          </w:p>
          <w:p w14:paraId="73F13B2A" w14:textId="77777777" w:rsidR="00A37BF8" w:rsidRDefault="00A37BF8" w:rsidP="0016010A">
            <w:pPr>
              <w:spacing w:before="40" w:after="40"/>
              <w:rPr>
                <w:sz w:val="16"/>
                <w:szCs w:val="16"/>
              </w:rPr>
            </w:pPr>
          </w:p>
          <w:p w14:paraId="0877A170" w14:textId="77777777" w:rsidR="00A37BF8" w:rsidRDefault="00A37BF8" w:rsidP="0016010A">
            <w:pPr>
              <w:spacing w:before="40" w:after="40"/>
              <w:rPr>
                <w:sz w:val="16"/>
                <w:szCs w:val="16"/>
              </w:rPr>
            </w:pPr>
          </w:p>
          <w:p w14:paraId="7078FDCE" w14:textId="77777777" w:rsidR="00A37BF8" w:rsidRDefault="00A37BF8" w:rsidP="0016010A">
            <w:pPr>
              <w:spacing w:before="40" w:after="40"/>
              <w:rPr>
                <w:sz w:val="16"/>
                <w:szCs w:val="16"/>
              </w:rPr>
            </w:pPr>
          </w:p>
          <w:p w14:paraId="6CADC9E9" w14:textId="77777777" w:rsidR="00A37BF8" w:rsidRDefault="00A37BF8" w:rsidP="0016010A">
            <w:pPr>
              <w:spacing w:before="40" w:after="40"/>
              <w:rPr>
                <w:sz w:val="16"/>
                <w:szCs w:val="16"/>
              </w:rPr>
            </w:pPr>
          </w:p>
        </w:tc>
        <w:tc>
          <w:tcPr>
            <w:tcW w:w="369" w:type="pct"/>
          </w:tcPr>
          <w:p w14:paraId="6227D612" w14:textId="77777777" w:rsidR="00A37BF8" w:rsidRDefault="00A37BF8" w:rsidP="00A75B71">
            <w:pPr>
              <w:rPr>
                <w:sz w:val="16"/>
                <w:szCs w:val="16"/>
              </w:rPr>
            </w:pPr>
          </w:p>
          <w:p w14:paraId="2D4C5612" w14:textId="77777777" w:rsidR="00A37BF8" w:rsidRDefault="00A37BF8" w:rsidP="00A75B71">
            <w:pPr>
              <w:rPr>
                <w:sz w:val="16"/>
                <w:szCs w:val="16"/>
              </w:rPr>
            </w:pPr>
          </w:p>
          <w:p w14:paraId="648EA8BC" w14:textId="77777777" w:rsidR="00A37BF8" w:rsidRDefault="00A37BF8" w:rsidP="00A75B71">
            <w:pPr>
              <w:rPr>
                <w:sz w:val="16"/>
                <w:szCs w:val="16"/>
              </w:rPr>
            </w:pPr>
            <w:r>
              <w:rPr>
                <w:sz w:val="16"/>
                <w:szCs w:val="16"/>
              </w:rPr>
              <w:t>1</w:t>
            </w:r>
            <w:r w:rsidR="001C0FC7">
              <w:rPr>
                <w:sz w:val="16"/>
                <w:szCs w:val="16"/>
              </w:rPr>
              <w:t>5</w:t>
            </w:r>
            <w:r>
              <w:rPr>
                <w:sz w:val="16"/>
                <w:szCs w:val="16"/>
              </w:rPr>
              <w:t>,000</w:t>
            </w:r>
          </w:p>
          <w:p w14:paraId="4FEC16FA" w14:textId="77777777" w:rsidR="00A37BF8" w:rsidRDefault="00A37BF8" w:rsidP="00A75B71">
            <w:pPr>
              <w:rPr>
                <w:sz w:val="16"/>
                <w:szCs w:val="16"/>
              </w:rPr>
            </w:pPr>
          </w:p>
          <w:p w14:paraId="2F3A5721" w14:textId="77777777" w:rsidR="00A37BF8" w:rsidRDefault="00A37BF8" w:rsidP="00A75B71">
            <w:pPr>
              <w:rPr>
                <w:sz w:val="16"/>
                <w:szCs w:val="16"/>
              </w:rPr>
            </w:pPr>
          </w:p>
          <w:p w14:paraId="6C2D4C73" w14:textId="77777777" w:rsidR="00A37BF8" w:rsidRDefault="00A37BF8" w:rsidP="00A75B71">
            <w:pPr>
              <w:rPr>
                <w:sz w:val="16"/>
                <w:szCs w:val="16"/>
              </w:rPr>
            </w:pPr>
          </w:p>
          <w:p w14:paraId="20DAD236" w14:textId="77777777" w:rsidR="00A37BF8" w:rsidRDefault="00A37BF8" w:rsidP="00A75B71">
            <w:pPr>
              <w:rPr>
                <w:sz w:val="16"/>
                <w:szCs w:val="16"/>
              </w:rPr>
            </w:pPr>
          </w:p>
        </w:tc>
        <w:tc>
          <w:tcPr>
            <w:tcW w:w="445" w:type="pct"/>
          </w:tcPr>
          <w:p w14:paraId="05BF33F8" w14:textId="77777777" w:rsidR="00A37BF8" w:rsidRDefault="00A37BF8" w:rsidP="00A75B71">
            <w:pPr>
              <w:rPr>
                <w:rStyle w:val="CommentReference"/>
                <w:sz w:val="16"/>
                <w:szCs w:val="16"/>
                <w:lang w:eastAsia="uk-UA"/>
              </w:rPr>
            </w:pPr>
          </w:p>
          <w:p w14:paraId="1339561D" w14:textId="77777777" w:rsidR="00A37BF8" w:rsidRDefault="00A37BF8" w:rsidP="00A75B71">
            <w:pPr>
              <w:rPr>
                <w:rStyle w:val="CommentReference"/>
                <w:sz w:val="16"/>
                <w:szCs w:val="16"/>
                <w:lang w:eastAsia="uk-UA"/>
              </w:rPr>
            </w:pPr>
          </w:p>
          <w:p w14:paraId="19A93FAC" w14:textId="77777777" w:rsidR="00A37BF8" w:rsidRDefault="00A37BF8" w:rsidP="00A75B71">
            <w:pPr>
              <w:rPr>
                <w:rStyle w:val="CommentReference"/>
                <w:sz w:val="16"/>
                <w:szCs w:val="16"/>
                <w:lang w:eastAsia="uk-UA"/>
              </w:rPr>
            </w:pPr>
            <w:r>
              <w:rPr>
                <w:rStyle w:val="CommentReference"/>
                <w:sz w:val="16"/>
                <w:szCs w:val="16"/>
                <w:lang w:eastAsia="uk-UA"/>
              </w:rPr>
              <w:t>UNICEF OR</w:t>
            </w:r>
          </w:p>
          <w:p w14:paraId="0CFC789D" w14:textId="77777777" w:rsidR="00F34C1A" w:rsidRDefault="00F34C1A" w:rsidP="00A75B71">
            <w:pPr>
              <w:rPr>
                <w:rStyle w:val="CommentReference"/>
                <w:sz w:val="16"/>
                <w:szCs w:val="16"/>
                <w:lang w:eastAsia="uk-UA"/>
              </w:rPr>
            </w:pPr>
            <w:r>
              <w:rPr>
                <w:rStyle w:val="CommentReference"/>
                <w:sz w:val="16"/>
                <w:szCs w:val="16"/>
                <w:lang w:eastAsia="uk-UA"/>
              </w:rPr>
              <w:t>(France Nat. Com</w:t>
            </w:r>
            <w:r w:rsidR="00DC3782">
              <w:rPr>
                <w:rStyle w:val="CommentReference"/>
                <w:sz w:val="16"/>
                <w:szCs w:val="16"/>
                <w:lang w:eastAsia="uk-UA"/>
              </w:rPr>
              <w:t xml:space="preserve"> Funds</w:t>
            </w:r>
            <w:r>
              <w:rPr>
                <w:rStyle w:val="CommentReference"/>
                <w:sz w:val="16"/>
                <w:szCs w:val="16"/>
                <w:lang w:eastAsia="uk-UA"/>
              </w:rPr>
              <w:t>.)</w:t>
            </w:r>
          </w:p>
          <w:p w14:paraId="4CABCB51" w14:textId="77777777" w:rsidR="00A37BF8" w:rsidRDefault="00A37BF8" w:rsidP="00A75B71">
            <w:pPr>
              <w:rPr>
                <w:rStyle w:val="CommentReference"/>
                <w:sz w:val="16"/>
                <w:szCs w:val="16"/>
                <w:lang w:eastAsia="uk-UA"/>
              </w:rPr>
            </w:pPr>
          </w:p>
          <w:p w14:paraId="75A3C9AD" w14:textId="77777777" w:rsidR="00F34C1A" w:rsidRDefault="00F34C1A" w:rsidP="00A75B71">
            <w:pPr>
              <w:rPr>
                <w:rStyle w:val="CommentReference"/>
                <w:sz w:val="16"/>
                <w:szCs w:val="16"/>
                <w:lang w:eastAsia="uk-UA"/>
              </w:rPr>
            </w:pPr>
          </w:p>
        </w:tc>
      </w:tr>
      <w:tr w:rsidR="004207CE" w:rsidRPr="003C26C1" w14:paraId="3BB9A8CF" w14:textId="77777777" w:rsidTr="00A37BF8">
        <w:trPr>
          <w:trHeight w:val="60"/>
        </w:trPr>
        <w:tc>
          <w:tcPr>
            <w:tcW w:w="1313" w:type="pct"/>
          </w:tcPr>
          <w:p w14:paraId="7B599CC4" w14:textId="77777777" w:rsidR="004207CE" w:rsidRDefault="004207CE" w:rsidP="00A75B71">
            <w:pPr>
              <w:rPr>
                <w:bCs/>
                <w:color w:val="000000"/>
                <w:sz w:val="16"/>
                <w:szCs w:val="16"/>
                <w:lang w:val="en-GB"/>
              </w:rPr>
            </w:pPr>
            <w:r w:rsidRPr="00E80737">
              <w:rPr>
                <w:b/>
                <w:sz w:val="16"/>
                <w:szCs w:val="16"/>
              </w:rPr>
              <w:t>UNDAF OUTCOME 1</w:t>
            </w:r>
            <w:r w:rsidRPr="009C1F5D">
              <w:rPr>
                <w:sz w:val="16"/>
                <w:szCs w:val="16"/>
              </w:rPr>
              <w:t xml:space="preserve">: </w:t>
            </w:r>
            <w:r w:rsidRPr="00086172">
              <w:rPr>
                <w:b/>
                <w:bCs/>
                <w:color w:val="000000"/>
                <w:sz w:val="16"/>
                <w:szCs w:val="16"/>
                <w:lang w:val="en-GB"/>
              </w:rPr>
              <w:t xml:space="preserve"> </w:t>
            </w:r>
            <w:r w:rsidRPr="00E76CEF">
              <w:rPr>
                <w:bCs/>
                <w:color w:val="000000"/>
                <w:sz w:val="16"/>
                <w:szCs w:val="16"/>
                <w:lang w:val="en-GB"/>
              </w:rPr>
              <w:t>By 2022, all people, particularly the most vulnerable, have improved access to, and use more, quality health, and education services and benefit more from social and child protection and social inclusion, that are gender sensitive, throughout life cycle.</w:t>
            </w:r>
          </w:p>
          <w:p w14:paraId="37DFFD18" w14:textId="77777777" w:rsidR="00D846F7" w:rsidRPr="00E80737" w:rsidRDefault="00D846F7" w:rsidP="00A75B71">
            <w:pPr>
              <w:rPr>
                <w:b/>
                <w:sz w:val="16"/>
                <w:szCs w:val="16"/>
              </w:rPr>
            </w:pPr>
          </w:p>
        </w:tc>
        <w:tc>
          <w:tcPr>
            <w:tcW w:w="1132" w:type="pct"/>
          </w:tcPr>
          <w:p w14:paraId="26FD5F28" w14:textId="77777777" w:rsidR="00E20067" w:rsidRDefault="00E20067" w:rsidP="00D846F7">
            <w:pPr>
              <w:rPr>
                <w:b/>
                <w:sz w:val="16"/>
                <w:szCs w:val="16"/>
              </w:rPr>
            </w:pPr>
          </w:p>
          <w:p w14:paraId="61384869" w14:textId="77777777" w:rsidR="00E20067" w:rsidRDefault="00E20067" w:rsidP="00D846F7">
            <w:pPr>
              <w:rPr>
                <w:b/>
                <w:sz w:val="16"/>
                <w:szCs w:val="16"/>
              </w:rPr>
            </w:pPr>
          </w:p>
          <w:p w14:paraId="473EDDE7" w14:textId="77777777" w:rsidR="00E20067" w:rsidRDefault="00E20067" w:rsidP="00D846F7">
            <w:pPr>
              <w:rPr>
                <w:b/>
                <w:sz w:val="16"/>
                <w:szCs w:val="16"/>
              </w:rPr>
            </w:pPr>
          </w:p>
          <w:p w14:paraId="51D3C720" w14:textId="77777777" w:rsidR="004207CE" w:rsidRPr="00E20067" w:rsidRDefault="00D846F7" w:rsidP="004207CE">
            <w:pPr>
              <w:rPr>
                <w:b/>
                <w:sz w:val="16"/>
                <w:szCs w:val="16"/>
              </w:rPr>
            </w:pPr>
            <w:r w:rsidRPr="00E20067">
              <w:rPr>
                <w:b/>
                <w:sz w:val="16"/>
                <w:szCs w:val="16"/>
              </w:rPr>
              <w:t>Final Evaluation of</w:t>
            </w:r>
            <w:r w:rsidR="00E20067" w:rsidRPr="00E20067">
              <w:rPr>
                <w:b/>
                <w:sz w:val="16"/>
                <w:szCs w:val="16"/>
              </w:rPr>
              <w:t xml:space="preserve"> </w:t>
            </w:r>
            <w:r w:rsidR="004207CE" w:rsidRPr="00E20067">
              <w:rPr>
                <w:b/>
                <w:sz w:val="16"/>
                <w:szCs w:val="16"/>
              </w:rPr>
              <w:t>Education</w:t>
            </w:r>
            <w:r w:rsidRPr="00E20067">
              <w:rPr>
                <w:b/>
                <w:sz w:val="16"/>
                <w:szCs w:val="16"/>
              </w:rPr>
              <w:t xml:space="preserve"> Project</w:t>
            </w:r>
            <w:r w:rsidR="004207CE" w:rsidRPr="00E20067">
              <w:rPr>
                <w:b/>
                <w:sz w:val="16"/>
                <w:szCs w:val="16"/>
              </w:rPr>
              <w:t xml:space="preserve"> – GPE</w:t>
            </w:r>
          </w:p>
          <w:p w14:paraId="448AF928" w14:textId="77777777" w:rsidR="004207CE" w:rsidRPr="00E20067" w:rsidRDefault="004207CE" w:rsidP="004207CE">
            <w:pPr>
              <w:rPr>
                <w:b/>
                <w:sz w:val="16"/>
                <w:szCs w:val="16"/>
              </w:rPr>
            </w:pPr>
          </w:p>
          <w:p w14:paraId="228547E7" w14:textId="77777777" w:rsidR="004207CE" w:rsidRPr="00A37BF8" w:rsidRDefault="004207CE" w:rsidP="00D846F7">
            <w:pPr>
              <w:rPr>
                <w:sz w:val="16"/>
                <w:szCs w:val="16"/>
                <w:highlight w:val="yellow"/>
              </w:rPr>
            </w:pPr>
          </w:p>
        </w:tc>
        <w:tc>
          <w:tcPr>
            <w:tcW w:w="472" w:type="pct"/>
          </w:tcPr>
          <w:p w14:paraId="6E24309F" w14:textId="77777777" w:rsidR="001C0FC7" w:rsidRDefault="001C0FC7" w:rsidP="00D846F7">
            <w:pPr>
              <w:rPr>
                <w:sz w:val="16"/>
                <w:szCs w:val="16"/>
              </w:rPr>
            </w:pPr>
          </w:p>
          <w:p w14:paraId="7D6A3D71" w14:textId="77777777" w:rsidR="00D846F7" w:rsidRDefault="00D846F7" w:rsidP="00D846F7">
            <w:pPr>
              <w:rPr>
                <w:sz w:val="16"/>
                <w:szCs w:val="16"/>
              </w:rPr>
            </w:pPr>
            <w:r>
              <w:rPr>
                <w:sz w:val="16"/>
                <w:szCs w:val="16"/>
              </w:rPr>
              <w:t>MNEC</w:t>
            </w:r>
          </w:p>
          <w:p w14:paraId="6FC417A7" w14:textId="77777777" w:rsidR="00D846F7" w:rsidRDefault="00D846F7" w:rsidP="00D846F7">
            <w:pPr>
              <w:rPr>
                <w:sz w:val="16"/>
                <w:szCs w:val="16"/>
              </w:rPr>
            </w:pPr>
            <w:r>
              <w:rPr>
                <w:sz w:val="16"/>
                <w:szCs w:val="16"/>
              </w:rPr>
              <w:t>MFAP</w:t>
            </w:r>
          </w:p>
          <w:p w14:paraId="50CC4865" w14:textId="77777777" w:rsidR="004207CE" w:rsidRDefault="00D846F7" w:rsidP="00D846F7">
            <w:pPr>
              <w:rPr>
                <w:sz w:val="16"/>
                <w:szCs w:val="16"/>
              </w:rPr>
            </w:pPr>
            <w:r>
              <w:rPr>
                <w:sz w:val="16"/>
                <w:szCs w:val="16"/>
              </w:rPr>
              <w:t>ME</w:t>
            </w:r>
          </w:p>
        </w:tc>
        <w:tc>
          <w:tcPr>
            <w:tcW w:w="477" w:type="pct"/>
          </w:tcPr>
          <w:p w14:paraId="480225BB" w14:textId="77777777" w:rsidR="004207CE" w:rsidRDefault="004207CE" w:rsidP="00A75B71">
            <w:pPr>
              <w:rPr>
                <w:sz w:val="16"/>
                <w:szCs w:val="16"/>
              </w:rPr>
            </w:pPr>
          </w:p>
        </w:tc>
        <w:tc>
          <w:tcPr>
            <w:tcW w:w="379" w:type="pct"/>
          </w:tcPr>
          <w:p w14:paraId="156E4503" w14:textId="77777777" w:rsidR="001C0FC7" w:rsidRDefault="001C0FC7" w:rsidP="00A75B71">
            <w:pPr>
              <w:rPr>
                <w:sz w:val="16"/>
                <w:szCs w:val="16"/>
              </w:rPr>
            </w:pPr>
          </w:p>
          <w:p w14:paraId="425A41E8" w14:textId="77777777" w:rsidR="004207CE" w:rsidRDefault="00D846F7" w:rsidP="00A75B71">
            <w:pPr>
              <w:rPr>
                <w:sz w:val="16"/>
                <w:szCs w:val="16"/>
              </w:rPr>
            </w:pPr>
            <w:r>
              <w:rPr>
                <w:sz w:val="16"/>
                <w:szCs w:val="16"/>
              </w:rPr>
              <w:t>Project</w:t>
            </w:r>
          </w:p>
        </w:tc>
        <w:tc>
          <w:tcPr>
            <w:tcW w:w="413" w:type="pct"/>
          </w:tcPr>
          <w:p w14:paraId="1B9F3581" w14:textId="77777777" w:rsidR="001C0FC7" w:rsidRDefault="001C0FC7" w:rsidP="0016010A">
            <w:pPr>
              <w:spacing w:before="40" w:after="40"/>
              <w:rPr>
                <w:sz w:val="16"/>
                <w:szCs w:val="16"/>
              </w:rPr>
            </w:pPr>
          </w:p>
          <w:p w14:paraId="45D44FA2" w14:textId="77777777" w:rsidR="004207CE" w:rsidRDefault="00D846F7" w:rsidP="0016010A">
            <w:pPr>
              <w:spacing w:before="40" w:after="40"/>
              <w:rPr>
                <w:sz w:val="16"/>
                <w:szCs w:val="16"/>
              </w:rPr>
            </w:pPr>
            <w:r>
              <w:rPr>
                <w:sz w:val="16"/>
                <w:szCs w:val="16"/>
              </w:rPr>
              <w:t>July 2020</w:t>
            </w:r>
          </w:p>
        </w:tc>
        <w:tc>
          <w:tcPr>
            <w:tcW w:w="369" w:type="pct"/>
          </w:tcPr>
          <w:p w14:paraId="7CFFD569" w14:textId="77777777" w:rsidR="001C0FC7" w:rsidRDefault="001C0FC7" w:rsidP="00A75B71">
            <w:pPr>
              <w:rPr>
                <w:sz w:val="16"/>
                <w:szCs w:val="16"/>
              </w:rPr>
            </w:pPr>
          </w:p>
          <w:p w14:paraId="7DAB1BFF" w14:textId="77777777" w:rsidR="004207CE" w:rsidRDefault="001C0FC7" w:rsidP="00A75B71">
            <w:pPr>
              <w:rPr>
                <w:sz w:val="16"/>
                <w:szCs w:val="16"/>
              </w:rPr>
            </w:pPr>
            <w:r>
              <w:rPr>
                <w:sz w:val="16"/>
                <w:szCs w:val="16"/>
              </w:rPr>
              <w:t>20</w:t>
            </w:r>
            <w:r w:rsidR="00D846F7">
              <w:rPr>
                <w:sz w:val="16"/>
                <w:szCs w:val="16"/>
              </w:rPr>
              <w:t>,000</w:t>
            </w:r>
          </w:p>
        </w:tc>
        <w:tc>
          <w:tcPr>
            <w:tcW w:w="445" w:type="pct"/>
          </w:tcPr>
          <w:p w14:paraId="285DF369" w14:textId="77777777" w:rsidR="001C0FC7" w:rsidRDefault="001C0FC7" w:rsidP="00D846F7">
            <w:pPr>
              <w:rPr>
                <w:rStyle w:val="CommentReference"/>
                <w:sz w:val="16"/>
                <w:szCs w:val="16"/>
                <w:lang w:eastAsia="uk-UA"/>
              </w:rPr>
            </w:pPr>
          </w:p>
          <w:p w14:paraId="374FBAAB" w14:textId="77777777" w:rsidR="00D846F7" w:rsidRDefault="00D846F7" w:rsidP="00D846F7">
            <w:pPr>
              <w:rPr>
                <w:rStyle w:val="CommentReference"/>
                <w:sz w:val="16"/>
                <w:szCs w:val="16"/>
                <w:lang w:eastAsia="uk-UA"/>
              </w:rPr>
            </w:pPr>
            <w:r>
              <w:rPr>
                <w:rStyle w:val="CommentReference"/>
                <w:sz w:val="16"/>
                <w:szCs w:val="16"/>
                <w:lang w:eastAsia="uk-UA"/>
              </w:rPr>
              <w:t>UNICEF OR</w:t>
            </w:r>
          </w:p>
          <w:p w14:paraId="08B8FC74" w14:textId="77777777" w:rsidR="004207CE" w:rsidRDefault="00D846F7" w:rsidP="00D846F7">
            <w:pPr>
              <w:rPr>
                <w:rStyle w:val="CommentReference"/>
                <w:sz w:val="16"/>
                <w:szCs w:val="16"/>
                <w:lang w:eastAsia="uk-UA"/>
              </w:rPr>
            </w:pPr>
            <w:r>
              <w:rPr>
                <w:rStyle w:val="CommentReference"/>
                <w:sz w:val="16"/>
                <w:szCs w:val="16"/>
                <w:lang w:eastAsia="uk-UA"/>
              </w:rPr>
              <w:t>(GPE Funds</w:t>
            </w:r>
          </w:p>
        </w:tc>
      </w:tr>
      <w:tr w:rsidR="00E70D76" w:rsidRPr="003C26C1" w14:paraId="6C84B909" w14:textId="77777777" w:rsidTr="00A37BF8">
        <w:trPr>
          <w:trHeight w:val="60"/>
        </w:trPr>
        <w:tc>
          <w:tcPr>
            <w:tcW w:w="1313" w:type="pct"/>
          </w:tcPr>
          <w:p w14:paraId="5C8DEFA7" w14:textId="77777777" w:rsidR="00E70D76" w:rsidRDefault="00E70D76" w:rsidP="00E70D76">
            <w:pPr>
              <w:rPr>
                <w:sz w:val="16"/>
                <w:szCs w:val="16"/>
              </w:rPr>
            </w:pPr>
            <w:r w:rsidRPr="00E80737">
              <w:rPr>
                <w:b/>
                <w:sz w:val="16"/>
                <w:szCs w:val="16"/>
              </w:rPr>
              <w:t>UNDAF OUTCOME 2</w:t>
            </w:r>
            <w:r w:rsidRPr="00B64143">
              <w:rPr>
                <w:sz w:val="16"/>
                <w:szCs w:val="16"/>
              </w:rPr>
              <w:t xml:space="preserve">: </w:t>
            </w:r>
            <w:r w:rsidRPr="00040BFB">
              <w:rPr>
                <w:b/>
                <w:bCs/>
                <w:color w:val="000000"/>
                <w:sz w:val="16"/>
                <w:szCs w:val="16"/>
                <w:lang w:val="en-GB"/>
              </w:rPr>
              <w:t xml:space="preserve"> </w:t>
            </w:r>
            <w:r w:rsidRPr="00EB180D">
              <w:rPr>
                <w:bCs/>
                <w:color w:val="000000"/>
                <w:sz w:val="16"/>
                <w:szCs w:val="16"/>
                <w:lang w:val="en-GB"/>
              </w:rPr>
              <w:t>By 2022, all people, particularly the most vulnerable, benefit from enhanced national and local capacity to apply integrated and innovative approaches to the sustainable and participative management of natural resources and biodiversity, climate change adaptation and mitigation, and disaster risk reduction.</w:t>
            </w:r>
            <w:r>
              <w:rPr>
                <w:bCs/>
                <w:color w:val="000000"/>
                <w:sz w:val="16"/>
                <w:szCs w:val="16"/>
                <w:lang w:val="en-GB"/>
              </w:rPr>
              <w:t xml:space="preserve"> </w:t>
            </w:r>
          </w:p>
        </w:tc>
        <w:tc>
          <w:tcPr>
            <w:tcW w:w="1132" w:type="pct"/>
          </w:tcPr>
          <w:p w14:paraId="4C2FCD6F" w14:textId="77777777" w:rsidR="00E70D76" w:rsidRDefault="00E70D76" w:rsidP="00E70D76">
            <w:pPr>
              <w:rPr>
                <w:sz w:val="16"/>
                <w:szCs w:val="16"/>
                <w:highlight w:val="yellow"/>
              </w:rPr>
            </w:pPr>
          </w:p>
          <w:p w14:paraId="60E8E726" w14:textId="77777777" w:rsidR="00E70D76" w:rsidRPr="006B1EDB" w:rsidRDefault="00E70D76" w:rsidP="00E70D76">
            <w:pPr>
              <w:rPr>
                <w:b/>
                <w:sz w:val="16"/>
                <w:szCs w:val="16"/>
              </w:rPr>
            </w:pPr>
            <w:r>
              <w:rPr>
                <w:b/>
                <w:sz w:val="16"/>
                <w:szCs w:val="16"/>
              </w:rPr>
              <w:t xml:space="preserve">Mid-Term </w:t>
            </w:r>
            <w:r w:rsidRPr="006B1EDB">
              <w:rPr>
                <w:b/>
                <w:sz w:val="16"/>
                <w:szCs w:val="16"/>
              </w:rPr>
              <w:t>Evaluation</w:t>
            </w:r>
            <w:r>
              <w:rPr>
                <w:b/>
                <w:sz w:val="16"/>
                <w:szCs w:val="16"/>
              </w:rPr>
              <w:t xml:space="preserve"> of GEF Biodiversity and Tourism Project</w:t>
            </w:r>
          </w:p>
          <w:p w14:paraId="61F8961D" w14:textId="77777777" w:rsidR="00E70D76" w:rsidRDefault="00E70D76" w:rsidP="00E70D76">
            <w:pPr>
              <w:rPr>
                <w:b/>
                <w:sz w:val="16"/>
                <w:szCs w:val="16"/>
              </w:rPr>
            </w:pPr>
          </w:p>
          <w:p w14:paraId="18A3B34D" w14:textId="77777777" w:rsidR="00E70D76" w:rsidRDefault="00E70D76" w:rsidP="00E70D76">
            <w:pPr>
              <w:rPr>
                <w:b/>
                <w:sz w:val="16"/>
                <w:szCs w:val="16"/>
              </w:rPr>
            </w:pPr>
          </w:p>
          <w:p w14:paraId="5B223F80" w14:textId="77777777" w:rsidR="00E70D76" w:rsidRDefault="00E70D76" w:rsidP="00E70D76">
            <w:pPr>
              <w:rPr>
                <w:b/>
                <w:sz w:val="16"/>
                <w:szCs w:val="16"/>
              </w:rPr>
            </w:pPr>
          </w:p>
          <w:p w14:paraId="4BEB09FC" w14:textId="77777777" w:rsidR="00E70D76" w:rsidRDefault="00E70D76" w:rsidP="00E70D76">
            <w:pPr>
              <w:rPr>
                <w:b/>
                <w:sz w:val="16"/>
                <w:szCs w:val="16"/>
              </w:rPr>
            </w:pPr>
          </w:p>
          <w:p w14:paraId="12EAE563" w14:textId="77777777" w:rsidR="00E70D76" w:rsidRPr="006B1EDB" w:rsidRDefault="00E70D76" w:rsidP="00E70D76">
            <w:pPr>
              <w:rPr>
                <w:b/>
                <w:sz w:val="16"/>
                <w:szCs w:val="16"/>
                <w:highlight w:val="yellow"/>
              </w:rPr>
            </w:pPr>
          </w:p>
        </w:tc>
        <w:tc>
          <w:tcPr>
            <w:tcW w:w="472" w:type="pct"/>
          </w:tcPr>
          <w:p w14:paraId="586EBC76" w14:textId="77777777" w:rsidR="00E70D76" w:rsidRDefault="00E70D76" w:rsidP="00E70D76">
            <w:pPr>
              <w:rPr>
                <w:sz w:val="16"/>
                <w:szCs w:val="16"/>
              </w:rPr>
            </w:pPr>
          </w:p>
          <w:p w14:paraId="2B40EF3B" w14:textId="77777777" w:rsidR="00E70D76" w:rsidRDefault="00E70D76" w:rsidP="00E70D76">
            <w:pPr>
              <w:rPr>
                <w:sz w:val="16"/>
                <w:szCs w:val="16"/>
              </w:rPr>
            </w:pPr>
            <w:r>
              <w:rPr>
                <w:sz w:val="16"/>
                <w:szCs w:val="16"/>
              </w:rPr>
              <w:t>MNEC</w:t>
            </w:r>
          </w:p>
          <w:p w14:paraId="752687A4" w14:textId="77777777" w:rsidR="00E70D76" w:rsidRDefault="00E70D76" w:rsidP="00E70D76">
            <w:pPr>
              <w:rPr>
                <w:sz w:val="16"/>
                <w:szCs w:val="16"/>
              </w:rPr>
            </w:pPr>
            <w:r>
              <w:rPr>
                <w:sz w:val="16"/>
                <w:szCs w:val="16"/>
              </w:rPr>
              <w:t>MFAP</w:t>
            </w:r>
          </w:p>
          <w:p w14:paraId="622E9D48" w14:textId="77777777" w:rsidR="00E70D76" w:rsidRDefault="00E70D76" w:rsidP="00E70D76">
            <w:pPr>
              <w:rPr>
                <w:sz w:val="16"/>
                <w:szCs w:val="16"/>
              </w:rPr>
            </w:pPr>
            <w:r>
              <w:rPr>
                <w:sz w:val="16"/>
                <w:szCs w:val="16"/>
              </w:rPr>
              <w:t>MAA</w:t>
            </w:r>
          </w:p>
          <w:p w14:paraId="3154B2FE" w14:textId="77777777" w:rsidR="00E70D76" w:rsidRDefault="00E70D76" w:rsidP="00E70D76">
            <w:pPr>
              <w:rPr>
                <w:sz w:val="16"/>
                <w:szCs w:val="16"/>
              </w:rPr>
            </w:pPr>
          </w:p>
          <w:p w14:paraId="196379F7" w14:textId="77777777" w:rsidR="00E70D76" w:rsidRPr="003C26C1" w:rsidRDefault="00E70D76" w:rsidP="00E70D76">
            <w:pPr>
              <w:rPr>
                <w:sz w:val="16"/>
                <w:szCs w:val="16"/>
              </w:rPr>
            </w:pPr>
          </w:p>
        </w:tc>
        <w:tc>
          <w:tcPr>
            <w:tcW w:w="477" w:type="pct"/>
          </w:tcPr>
          <w:p w14:paraId="184ABB58" w14:textId="77777777" w:rsidR="00E70D76" w:rsidRDefault="00E70D76" w:rsidP="00E70D76">
            <w:pPr>
              <w:rPr>
                <w:sz w:val="16"/>
                <w:szCs w:val="16"/>
              </w:rPr>
            </w:pPr>
          </w:p>
          <w:p w14:paraId="0601E4CE" w14:textId="77777777" w:rsidR="00E70D76" w:rsidRDefault="00E70D76" w:rsidP="00E70D76">
            <w:pPr>
              <w:rPr>
                <w:sz w:val="16"/>
                <w:szCs w:val="16"/>
              </w:rPr>
            </w:pPr>
          </w:p>
          <w:p w14:paraId="11B37167" w14:textId="77777777" w:rsidR="00E70D76" w:rsidRDefault="00E70D76" w:rsidP="00E70D76">
            <w:pPr>
              <w:rPr>
                <w:sz w:val="16"/>
                <w:szCs w:val="16"/>
              </w:rPr>
            </w:pPr>
          </w:p>
          <w:p w14:paraId="2C124998" w14:textId="77777777" w:rsidR="00E70D76" w:rsidRDefault="00E70D76" w:rsidP="00E70D76">
            <w:pPr>
              <w:rPr>
                <w:sz w:val="16"/>
                <w:szCs w:val="16"/>
              </w:rPr>
            </w:pPr>
          </w:p>
          <w:p w14:paraId="549E2981" w14:textId="77777777" w:rsidR="00E70D76" w:rsidRDefault="00E70D76" w:rsidP="00E70D76">
            <w:pPr>
              <w:rPr>
                <w:sz w:val="16"/>
                <w:szCs w:val="16"/>
              </w:rPr>
            </w:pPr>
          </w:p>
          <w:p w14:paraId="52AB192C" w14:textId="77777777" w:rsidR="00E70D76" w:rsidRPr="003C26C1" w:rsidRDefault="00E70D76" w:rsidP="00E70D76">
            <w:pPr>
              <w:rPr>
                <w:sz w:val="16"/>
                <w:szCs w:val="16"/>
              </w:rPr>
            </w:pPr>
          </w:p>
        </w:tc>
        <w:tc>
          <w:tcPr>
            <w:tcW w:w="379" w:type="pct"/>
          </w:tcPr>
          <w:p w14:paraId="08F188A0" w14:textId="77777777" w:rsidR="00E70D76" w:rsidRDefault="00E70D76" w:rsidP="00E70D76">
            <w:pPr>
              <w:rPr>
                <w:sz w:val="16"/>
                <w:szCs w:val="16"/>
              </w:rPr>
            </w:pPr>
          </w:p>
          <w:p w14:paraId="35131B39" w14:textId="77777777" w:rsidR="00E70D76" w:rsidRDefault="00E70D76" w:rsidP="00E70D76">
            <w:pPr>
              <w:rPr>
                <w:sz w:val="16"/>
                <w:szCs w:val="16"/>
              </w:rPr>
            </w:pPr>
            <w:r>
              <w:rPr>
                <w:sz w:val="16"/>
                <w:szCs w:val="16"/>
              </w:rPr>
              <w:t>Project</w:t>
            </w:r>
          </w:p>
          <w:p w14:paraId="39081CEB" w14:textId="77777777" w:rsidR="00E70D76" w:rsidRDefault="00E70D76" w:rsidP="00E70D76">
            <w:pPr>
              <w:rPr>
                <w:sz w:val="16"/>
                <w:szCs w:val="16"/>
              </w:rPr>
            </w:pPr>
          </w:p>
          <w:p w14:paraId="074A3A97" w14:textId="77777777" w:rsidR="00E70D76" w:rsidRDefault="00E70D76" w:rsidP="00E70D76">
            <w:pPr>
              <w:rPr>
                <w:sz w:val="16"/>
                <w:szCs w:val="16"/>
              </w:rPr>
            </w:pPr>
          </w:p>
          <w:p w14:paraId="45B676D1" w14:textId="77777777" w:rsidR="00E70D76" w:rsidRDefault="00E70D76" w:rsidP="00E70D76">
            <w:pPr>
              <w:rPr>
                <w:sz w:val="16"/>
                <w:szCs w:val="16"/>
              </w:rPr>
            </w:pPr>
          </w:p>
          <w:p w14:paraId="03F9001A" w14:textId="77777777" w:rsidR="00E70D76" w:rsidRDefault="00E70D76" w:rsidP="00E70D76">
            <w:pPr>
              <w:rPr>
                <w:sz w:val="16"/>
                <w:szCs w:val="16"/>
              </w:rPr>
            </w:pPr>
          </w:p>
          <w:p w14:paraId="0285A690" w14:textId="77777777" w:rsidR="00E70D76" w:rsidRDefault="00E70D76" w:rsidP="00E70D76">
            <w:pPr>
              <w:rPr>
                <w:sz w:val="16"/>
                <w:szCs w:val="16"/>
              </w:rPr>
            </w:pPr>
          </w:p>
        </w:tc>
        <w:tc>
          <w:tcPr>
            <w:tcW w:w="413" w:type="pct"/>
          </w:tcPr>
          <w:p w14:paraId="5C538FDE" w14:textId="77777777" w:rsidR="00E70D76" w:rsidRDefault="00E70D76" w:rsidP="00E70D76">
            <w:pPr>
              <w:spacing w:before="40" w:after="40"/>
              <w:rPr>
                <w:sz w:val="16"/>
                <w:szCs w:val="16"/>
              </w:rPr>
            </w:pPr>
          </w:p>
          <w:p w14:paraId="0CC32247" w14:textId="77777777" w:rsidR="00E70D76" w:rsidRDefault="00E70D76" w:rsidP="00E70D76">
            <w:pPr>
              <w:spacing w:before="40" w:after="40"/>
              <w:rPr>
                <w:sz w:val="16"/>
                <w:szCs w:val="16"/>
              </w:rPr>
            </w:pPr>
            <w:r>
              <w:rPr>
                <w:sz w:val="16"/>
                <w:szCs w:val="16"/>
              </w:rPr>
              <w:t xml:space="preserve">June 2018 </w:t>
            </w:r>
          </w:p>
          <w:p w14:paraId="3506B41E" w14:textId="77777777" w:rsidR="00E70D76" w:rsidRDefault="00E70D76" w:rsidP="00E70D76">
            <w:pPr>
              <w:spacing w:before="40" w:after="40"/>
              <w:rPr>
                <w:sz w:val="16"/>
                <w:szCs w:val="16"/>
              </w:rPr>
            </w:pPr>
          </w:p>
          <w:p w14:paraId="5D38B0D3" w14:textId="77777777" w:rsidR="00E70D76" w:rsidRDefault="00E70D76" w:rsidP="00E70D76">
            <w:pPr>
              <w:spacing w:before="40" w:after="40"/>
              <w:rPr>
                <w:sz w:val="16"/>
                <w:szCs w:val="16"/>
              </w:rPr>
            </w:pPr>
          </w:p>
          <w:p w14:paraId="62E464E5" w14:textId="77777777" w:rsidR="00E70D76" w:rsidRDefault="00E70D76" w:rsidP="00E70D76">
            <w:pPr>
              <w:spacing w:before="40" w:after="40"/>
              <w:rPr>
                <w:sz w:val="16"/>
                <w:szCs w:val="16"/>
              </w:rPr>
            </w:pPr>
          </w:p>
          <w:p w14:paraId="6EFF81A6" w14:textId="77777777" w:rsidR="00E70D76" w:rsidRDefault="00E70D76" w:rsidP="00E70D76">
            <w:pPr>
              <w:spacing w:before="40" w:after="40"/>
              <w:rPr>
                <w:sz w:val="16"/>
                <w:szCs w:val="16"/>
              </w:rPr>
            </w:pPr>
          </w:p>
        </w:tc>
        <w:tc>
          <w:tcPr>
            <w:tcW w:w="369" w:type="pct"/>
          </w:tcPr>
          <w:p w14:paraId="5B1DC30D" w14:textId="77777777" w:rsidR="00E70D76" w:rsidRDefault="00E70D76" w:rsidP="00E70D76">
            <w:pPr>
              <w:rPr>
                <w:sz w:val="16"/>
                <w:szCs w:val="16"/>
              </w:rPr>
            </w:pPr>
          </w:p>
          <w:p w14:paraId="1FD0AC68" w14:textId="77777777" w:rsidR="00E70D76" w:rsidRDefault="00E70D76" w:rsidP="00E70D76">
            <w:pPr>
              <w:rPr>
                <w:sz w:val="16"/>
                <w:szCs w:val="16"/>
              </w:rPr>
            </w:pPr>
          </w:p>
          <w:p w14:paraId="2372CDBA" w14:textId="77777777" w:rsidR="00E70D76" w:rsidRDefault="00E70D76" w:rsidP="00E70D76">
            <w:pPr>
              <w:rPr>
                <w:sz w:val="16"/>
                <w:szCs w:val="16"/>
              </w:rPr>
            </w:pPr>
            <w:r>
              <w:rPr>
                <w:sz w:val="16"/>
                <w:szCs w:val="16"/>
              </w:rPr>
              <w:t>25,000</w:t>
            </w:r>
          </w:p>
          <w:p w14:paraId="064B180A" w14:textId="77777777" w:rsidR="00E70D76" w:rsidRDefault="00E70D76" w:rsidP="00E70D76">
            <w:pPr>
              <w:rPr>
                <w:sz w:val="16"/>
                <w:szCs w:val="16"/>
              </w:rPr>
            </w:pPr>
          </w:p>
          <w:p w14:paraId="09E5E558" w14:textId="77777777" w:rsidR="00E70D76" w:rsidRDefault="00E70D76" w:rsidP="00E70D76">
            <w:pPr>
              <w:rPr>
                <w:sz w:val="16"/>
                <w:szCs w:val="16"/>
              </w:rPr>
            </w:pPr>
          </w:p>
          <w:p w14:paraId="539C0CCD" w14:textId="77777777" w:rsidR="00E70D76" w:rsidRDefault="00E70D76" w:rsidP="00E70D76">
            <w:pPr>
              <w:rPr>
                <w:sz w:val="16"/>
                <w:szCs w:val="16"/>
              </w:rPr>
            </w:pPr>
          </w:p>
          <w:p w14:paraId="24A3F847" w14:textId="77777777" w:rsidR="00E70D76" w:rsidRDefault="00E70D76" w:rsidP="00E70D76">
            <w:pPr>
              <w:rPr>
                <w:sz w:val="16"/>
                <w:szCs w:val="16"/>
              </w:rPr>
            </w:pPr>
          </w:p>
        </w:tc>
        <w:tc>
          <w:tcPr>
            <w:tcW w:w="445" w:type="pct"/>
          </w:tcPr>
          <w:p w14:paraId="41789389" w14:textId="77777777" w:rsidR="00E70D76" w:rsidRDefault="00E70D76" w:rsidP="00E70D76">
            <w:pPr>
              <w:rPr>
                <w:rStyle w:val="CommentReference"/>
                <w:sz w:val="16"/>
                <w:szCs w:val="16"/>
                <w:lang w:eastAsia="uk-UA"/>
              </w:rPr>
            </w:pPr>
          </w:p>
          <w:p w14:paraId="49C0BD25" w14:textId="77777777" w:rsidR="00E70D76" w:rsidRDefault="00E70D76" w:rsidP="00E70D76">
            <w:pPr>
              <w:rPr>
                <w:rStyle w:val="CommentReference"/>
                <w:sz w:val="16"/>
                <w:szCs w:val="16"/>
                <w:lang w:eastAsia="uk-UA"/>
              </w:rPr>
            </w:pPr>
            <w:r>
              <w:rPr>
                <w:rStyle w:val="CommentReference"/>
                <w:sz w:val="16"/>
                <w:szCs w:val="16"/>
                <w:lang w:eastAsia="uk-UA"/>
              </w:rPr>
              <w:t>UNDP OR</w:t>
            </w:r>
          </w:p>
          <w:p w14:paraId="02250E22" w14:textId="77777777" w:rsidR="00E70D76" w:rsidRDefault="00E70D76" w:rsidP="00E70D76">
            <w:pPr>
              <w:rPr>
                <w:rStyle w:val="CommentReference"/>
                <w:sz w:val="16"/>
                <w:szCs w:val="16"/>
                <w:lang w:eastAsia="uk-UA"/>
              </w:rPr>
            </w:pPr>
            <w:r>
              <w:rPr>
                <w:rStyle w:val="CommentReference"/>
                <w:sz w:val="16"/>
                <w:szCs w:val="16"/>
                <w:lang w:eastAsia="uk-UA"/>
              </w:rPr>
              <w:t>(GEF Funds)</w:t>
            </w:r>
          </w:p>
          <w:p w14:paraId="629BF216" w14:textId="77777777" w:rsidR="00E70D76" w:rsidRDefault="00E70D76" w:rsidP="00E70D76">
            <w:pPr>
              <w:rPr>
                <w:rStyle w:val="CommentReference"/>
                <w:sz w:val="16"/>
                <w:szCs w:val="16"/>
                <w:lang w:eastAsia="uk-UA"/>
              </w:rPr>
            </w:pPr>
          </w:p>
          <w:p w14:paraId="13A317A1" w14:textId="77777777" w:rsidR="00E70D76" w:rsidRDefault="00E70D76" w:rsidP="00E70D76">
            <w:pPr>
              <w:rPr>
                <w:rStyle w:val="CommentReference"/>
                <w:sz w:val="16"/>
                <w:szCs w:val="16"/>
                <w:lang w:eastAsia="uk-UA"/>
              </w:rPr>
            </w:pPr>
          </w:p>
          <w:p w14:paraId="72CE399A" w14:textId="77777777" w:rsidR="00E70D76" w:rsidRDefault="00E70D76" w:rsidP="00E70D76">
            <w:pPr>
              <w:rPr>
                <w:rStyle w:val="CommentReference"/>
                <w:sz w:val="16"/>
                <w:szCs w:val="16"/>
                <w:lang w:eastAsia="uk-UA"/>
              </w:rPr>
            </w:pPr>
          </w:p>
        </w:tc>
      </w:tr>
      <w:tr w:rsidR="00E70D76" w:rsidRPr="003C26C1" w14:paraId="72548186" w14:textId="77777777" w:rsidTr="00A37BF8">
        <w:trPr>
          <w:trHeight w:val="60"/>
        </w:trPr>
        <w:tc>
          <w:tcPr>
            <w:tcW w:w="1313" w:type="pct"/>
          </w:tcPr>
          <w:p w14:paraId="3ABB8448" w14:textId="77777777" w:rsidR="00E70D76" w:rsidRDefault="00E70D76" w:rsidP="00E70D76">
            <w:pPr>
              <w:rPr>
                <w:sz w:val="16"/>
                <w:szCs w:val="16"/>
              </w:rPr>
            </w:pPr>
            <w:r w:rsidRPr="00E80737">
              <w:rPr>
                <w:b/>
                <w:sz w:val="16"/>
                <w:szCs w:val="16"/>
              </w:rPr>
              <w:t>UNDAF OUTCOME 2</w:t>
            </w:r>
            <w:r w:rsidRPr="00B64143">
              <w:rPr>
                <w:sz w:val="16"/>
                <w:szCs w:val="16"/>
              </w:rPr>
              <w:t xml:space="preserve">: </w:t>
            </w:r>
            <w:r w:rsidRPr="00040BFB">
              <w:rPr>
                <w:b/>
                <w:bCs/>
                <w:color w:val="000000"/>
                <w:sz w:val="16"/>
                <w:szCs w:val="16"/>
                <w:lang w:val="en-GB"/>
              </w:rPr>
              <w:t xml:space="preserve"> </w:t>
            </w:r>
            <w:r w:rsidRPr="00EB180D">
              <w:rPr>
                <w:bCs/>
                <w:color w:val="000000"/>
                <w:sz w:val="16"/>
                <w:szCs w:val="16"/>
                <w:lang w:val="en-GB"/>
              </w:rPr>
              <w:t xml:space="preserve">By 2022, all people, particularly the most vulnerable, benefit from </w:t>
            </w:r>
            <w:r w:rsidRPr="00EB180D">
              <w:rPr>
                <w:bCs/>
                <w:color w:val="000000"/>
                <w:sz w:val="16"/>
                <w:szCs w:val="16"/>
                <w:lang w:val="en-GB"/>
              </w:rPr>
              <w:lastRenderedPageBreak/>
              <w:t>enhanced national and local capacity to apply integrated and innovative approaches to the sustainable and participative management of natural resources and biodiversity, climate change adaptation and mitigation, and disaster risk reduction.</w:t>
            </w:r>
            <w:r>
              <w:rPr>
                <w:bCs/>
                <w:color w:val="000000"/>
                <w:sz w:val="16"/>
                <w:szCs w:val="16"/>
                <w:lang w:val="en-GB"/>
              </w:rPr>
              <w:t xml:space="preserve"> </w:t>
            </w:r>
          </w:p>
        </w:tc>
        <w:tc>
          <w:tcPr>
            <w:tcW w:w="1132" w:type="pct"/>
          </w:tcPr>
          <w:p w14:paraId="46CE9B4B" w14:textId="77777777" w:rsidR="00E70D76" w:rsidRDefault="00E70D76" w:rsidP="00E70D76">
            <w:pPr>
              <w:rPr>
                <w:sz w:val="16"/>
                <w:szCs w:val="16"/>
                <w:highlight w:val="yellow"/>
              </w:rPr>
            </w:pPr>
          </w:p>
          <w:p w14:paraId="7F285D9D" w14:textId="77777777" w:rsidR="00E70D76" w:rsidRPr="006B1EDB" w:rsidRDefault="00E70D76" w:rsidP="00E70D76">
            <w:pPr>
              <w:rPr>
                <w:b/>
                <w:sz w:val="16"/>
                <w:szCs w:val="16"/>
              </w:rPr>
            </w:pPr>
            <w:r w:rsidRPr="006B1EDB">
              <w:rPr>
                <w:b/>
                <w:sz w:val="16"/>
                <w:szCs w:val="16"/>
              </w:rPr>
              <w:lastRenderedPageBreak/>
              <w:t>Final Evaluation</w:t>
            </w:r>
            <w:r>
              <w:rPr>
                <w:b/>
                <w:sz w:val="16"/>
                <w:szCs w:val="16"/>
              </w:rPr>
              <w:t xml:space="preserve"> of GEF Biodiversity and Tourism Project</w:t>
            </w:r>
          </w:p>
          <w:p w14:paraId="4A9C5A47" w14:textId="77777777" w:rsidR="00E70D76" w:rsidRDefault="00E70D76" w:rsidP="00E70D76">
            <w:pPr>
              <w:rPr>
                <w:b/>
                <w:sz w:val="16"/>
                <w:szCs w:val="16"/>
              </w:rPr>
            </w:pPr>
          </w:p>
          <w:p w14:paraId="6B403493" w14:textId="77777777" w:rsidR="00E70D76" w:rsidRDefault="00E70D76" w:rsidP="00E70D76">
            <w:pPr>
              <w:rPr>
                <w:b/>
                <w:sz w:val="16"/>
                <w:szCs w:val="16"/>
              </w:rPr>
            </w:pPr>
          </w:p>
          <w:p w14:paraId="192DE2FE" w14:textId="77777777" w:rsidR="00E70D76" w:rsidRDefault="00E70D76" w:rsidP="00E70D76">
            <w:pPr>
              <w:rPr>
                <w:b/>
                <w:sz w:val="16"/>
                <w:szCs w:val="16"/>
              </w:rPr>
            </w:pPr>
          </w:p>
          <w:p w14:paraId="1069D9DB" w14:textId="77777777" w:rsidR="00E70D76" w:rsidRDefault="00E70D76" w:rsidP="00E70D76">
            <w:pPr>
              <w:rPr>
                <w:b/>
                <w:sz w:val="16"/>
                <w:szCs w:val="16"/>
              </w:rPr>
            </w:pPr>
          </w:p>
          <w:p w14:paraId="47D76726" w14:textId="77777777" w:rsidR="00E70D76" w:rsidRPr="006B1EDB" w:rsidRDefault="00E70D76" w:rsidP="00E70D76">
            <w:pPr>
              <w:rPr>
                <w:b/>
                <w:sz w:val="16"/>
                <w:szCs w:val="16"/>
                <w:highlight w:val="yellow"/>
              </w:rPr>
            </w:pPr>
          </w:p>
        </w:tc>
        <w:tc>
          <w:tcPr>
            <w:tcW w:w="472" w:type="pct"/>
          </w:tcPr>
          <w:p w14:paraId="2D9CE650" w14:textId="77777777" w:rsidR="00E70D76" w:rsidRDefault="00E70D76" w:rsidP="00E70D76">
            <w:pPr>
              <w:rPr>
                <w:sz w:val="16"/>
                <w:szCs w:val="16"/>
              </w:rPr>
            </w:pPr>
          </w:p>
          <w:p w14:paraId="773C45CE" w14:textId="77777777" w:rsidR="00E70D76" w:rsidRDefault="00E70D76" w:rsidP="00E70D76">
            <w:pPr>
              <w:rPr>
                <w:sz w:val="16"/>
                <w:szCs w:val="16"/>
              </w:rPr>
            </w:pPr>
            <w:r>
              <w:rPr>
                <w:sz w:val="16"/>
                <w:szCs w:val="16"/>
              </w:rPr>
              <w:t>MNEC</w:t>
            </w:r>
          </w:p>
          <w:p w14:paraId="5E4ED942" w14:textId="77777777" w:rsidR="00E70D76" w:rsidRDefault="00E70D76" w:rsidP="00E70D76">
            <w:pPr>
              <w:rPr>
                <w:sz w:val="16"/>
                <w:szCs w:val="16"/>
              </w:rPr>
            </w:pPr>
            <w:r>
              <w:rPr>
                <w:sz w:val="16"/>
                <w:szCs w:val="16"/>
              </w:rPr>
              <w:lastRenderedPageBreak/>
              <w:t>MFAP</w:t>
            </w:r>
          </w:p>
          <w:p w14:paraId="11F1A8B3" w14:textId="77777777" w:rsidR="00E70D76" w:rsidRDefault="00E70D76" w:rsidP="00E70D76">
            <w:pPr>
              <w:rPr>
                <w:sz w:val="16"/>
                <w:szCs w:val="16"/>
              </w:rPr>
            </w:pPr>
            <w:r>
              <w:rPr>
                <w:sz w:val="16"/>
                <w:szCs w:val="16"/>
              </w:rPr>
              <w:t>MAA</w:t>
            </w:r>
          </w:p>
          <w:p w14:paraId="7EE187D5" w14:textId="77777777" w:rsidR="00E70D76" w:rsidRDefault="00E70D76" w:rsidP="00E70D76">
            <w:pPr>
              <w:rPr>
                <w:sz w:val="16"/>
                <w:szCs w:val="16"/>
              </w:rPr>
            </w:pPr>
          </w:p>
          <w:p w14:paraId="2D24E80C" w14:textId="77777777" w:rsidR="00E70D76" w:rsidRPr="003C26C1" w:rsidRDefault="00E70D76" w:rsidP="00E70D76">
            <w:pPr>
              <w:rPr>
                <w:sz w:val="16"/>
                <w:szCs w:val="16"/>
              </w:rPr>
            </w:pPr>
          </w:p>
        </w:tc>
        <w:tc>
          <w:tcPr>
            <w:tcW w:w="477" w:type="pct"/>
          </w:tcPr>
          <w:p w14:paraId="7BE6DCF6" w14:textId="77777777" w:rsidR="00E70D76" w:rsidRDefault="00E70D76" w:rsidP="00E70D76">
            <w:pPr>
              <w:rPr>
                <w:sz w:val="16"/>
                <w:szCs w:val="16"/>
              </w:rPr>
            </w:pPr>
          </w:p>
          <w:p w14:paraId="62B7C9F1" w14:textId="77777777" w:rsidR="00E70D76" w:rsidRDefault="00E70D76" w:rsidP="00E70D76">
            <w:pPr>
              <w:rPr>
                <w:sz w:val="16"/>
                <w:szCs w:val="16"/>
              </w:rPr>
            </w:pPr>
          </w:p>
          <w:p w14:paraId="3FCB1711" w14:textId="77777777" w:rsidR="00E70D76" w:rsidRDefault="00E70D76" w:rsidP="00E70D76">
            <w:pPr>
              <w:rPr>
                <w:sz w:val="16"/>
                <w:szCs w:val="16"/>
              </w:rPr>
            </w:pPr>
          </w:p>
          <w:p w14:paraId="6D40ABF5" w14:textId="77777777" w:rsidR="00E70D76" w:rsidRDefault="00E70D76" w:rsidP="00E70D76">
            <w:pPr>
              <w:rPr>
                <w:sz w:val="16"/>
                <w:szCs w:val="16"/>
              </w:rPr>
            </w:pPr>
          </w:p>
          <w:p w14:paraId="6511CC77" w14:textId="77777777" w:rsidR="00E70D76" w:rsidRDefault="00E70D76" w:rsidP="00E70D76">
            <w:pPr>
              <w:rPr>
                <w:sz w:val="16"/>
                <w:szCs w:val="16"/>
              </w:rPr>
            </w:pPr>
          </w:p>
          <w:p w14:paraId="76DDD1CF" w14:textId="77777777" w:rsidR="00E70D76" w:rsidRPr="003C26C1" w:rsidRDefault="00E70D76" w:rsidP="00E70D76">
            <w:pPr>
              <w:rPr>
                <w:sz w:val="16"/>
                <w:szCs w:val="16"/>
              </w:rPr>
            </w:pPr>
          </w:p>
        </w:tc>
        <w:tc>
          <w:tcPr>
            <w:tcW w:w="379" w:type="pct"/>
          </w:tcPr>
          <w:p w14:paraId="36C6F793" w14:textId="77777777" w:rsidR="00E70D76" w:rsidRDefault="00E70D76" w:rsidP="00E70D76">
            <w:pPr>
              <w:rPr>
                <w:sz w:val="16"/>
                <w:szCs w:val="16"/>
              </w:rPr>
            </w:pPr>
          </w:p>
          <w:p w14:paraId="0A14822C" w14:textId="77777777" w:rsidR="00E70D76" w:rsidRDefault="00E70D76" w:rsidP="00E70D76">
            <w:pPr>
              <w:rPr>
                <w:sz w:val="16"/>
                <w:szCs w:val="16"/>
              </w:rPr>
            </w:pPr>
            <w:r>
              <w:rPr>
                <w:sz w:val="16"/>
                <w:szCs w:val="16"/>
              </w:rPr>
              <w:t>Project</w:t>
            </w:r>
          </w:p>
          <w:p w14:paraId="4FD27533" w14:textId="77777777" w:rsidR="00E70D76" w:rsidRDefault="00E70D76" w:rsidP="00E70D76">
            <w:pPr>
              <w:rPr>
                <w:sz w:val="16"/>
                <w:szCs w:val="16"/>
              </w:rPr>
            </w:pPr>
          </w:p>
          <w:p w14:paraId="57E70D9A" w14:textId="77777777" w:rsidR="00E70D76" w:rsidRDefault="00E70D76" w:rsidP="00E70D76">
            <w:pPr>
              <w:rPr>
                <w:sz w:val="16"/>
                <w:szCs w:val="16"/>
              </w:rPr>
            </w:pPr>
          </w:p>
          <w:p w14:paraId="5601B23F" w14:textId="77777777" w:rsidR="00E70D76" w:rsidRDefault="00E70D76" w:rsidP="00E70D76">
            <w:pPr>
              <w:rPr>
                <w:sz w:val="16"/>
                <w:szCs w:val="16"/>
              </w:rPr>
            </w:pPr>
          </w:p>
          <w:p w14:paraId="1A200AE8" w14:textId="77777777" w:rsidR="00E70D76" w:rsidRDefault="00E70D76" w:rsidP="00E70D76">
            <w:pPr>
              <w:rPr>
                <w:sz w:val="16"/>
                <w:szCs w:val="16"/>
              </w:rPr>
            </w:pPr>
          </w:p>
          <w:p w14:paraId="5A4F2EF6" w14:textId="77777777" w:rsidR="00E70D76" w:rsidRDefault="00E70D76" w:rsidP="00E70D76">
            <w:pPr>
              <w:rPr>
                <w:sz w:val="16"/>
                <w:szCs w:val="16"/>
              </w:rPr>
            </w:pPr>
          </w:p>
        </w:tc>
        <w:tc>
          <w:tcPr>
            <w:tcW w:w="413" w:type="pct"/>
          </w:tcPr>
          <w:p w14:paraId="2AC9748D" w14:textId="77777777" w:rsidR="00E70D76" w:rsidRDefault="00E70D76" w:rsidP="00E70D76">
            <w:pPr>
              <w:spacing w:before="40" w:after="40"/>
              <w:rPr>
                <w:sz w:val="16"/>
                <w:szCs w:val="16"/>
              </w:rPr>
            </w:pPr>
          </w:p>
          <w:p w14:paraId="0D890F41" w14:textId="77777777" w:rsidR="00E70D76" w:rsidRDefault="00E70D76" w:rsidP="00E70D76">
            <w:pPr>
              <w:spacing w:before="40" w:after="40"/>
              <w:rPr>
                <w:sz w:val="16"/>
                <w:szCs w:val="16"/>
              </w:rPr>
            </w:pPr>
            <w:r>
              <w:rPr>
                <w:sz w:val="16"/>
                <w:szCs w:val="16"/>
              </w:rPr>
              <w:lastRenderedPageBreak/>
              <w:t>July 2020</w:t>
            </w:r>
          </w:p>
          <w:p w14:paraId="5E1AF5C5" w14:textId="77777777" w:rsidR="00E70D76" w:rsidRDefault="00E70D76" w:rsidP="00E70D76">
            <w:pPr>
              <w:spacing w:before="40" w:after="40"/>
              <w:rPr>
                <w:sz w:val="16"/>
                <w:szCs w:val="16"/>
              </w:rPr>
            </w:pPr>
          </w:p>
          <w:p w14:paraId="4B537982" w14:textId="77777777" w:rsidR="00E70D76" w:rsidRDefault="00E70D76" w:rsidP="00E70D76">
            <w:pPr>
              <w:spacing w:before="40" w:after="40"/>
              <w:rPr>
                <w:sz w:val="16"/>
                <w:szCs w:val="16"/>
              </w:rPr>
            </w:pPr>
          </w:p>
          <w:p w14:paraId="5C693C21" w14:textId="77777777" w:rsidR="00E70D76" w:rsidRDefault="00E70D76" w:rsidP="00E70D76">
            <w:pPr>
              <w:spacing w:before="40" w:after="40"/>
              <w:rPr>
                <w:sz w:val="16"/>
                <w:szCs w:val="16"/>
              </w:rPr>
            </w:pPr>
          </w:p>
          <w:p w14:paraId="4C3497E7" w14:textId="77777777" w:rsidR="00E70D76" w:rsidRDefault="00E70D76" w:rsidP="00E70D76">
            <w:pPr>
              <w:spacing w:before="40" w:after="40"/>
              <w:rPr>
                <w:sz w:val="16"/>
                <w:szCs w:val="16"/>
              </w:rPr>
            </w:pPr>
          </w:p>
        </w:tc>
        <w:tc>
          <w:tcPr>
            <w:tcW w:w="369" w:type="pct"/>
          </w:tcPr>
          <w:p w14:paraId="18B45190" w14:textId="77777777" w:rsidR="00E70D76" w:rsidRDefault="00E70D76" w:rsidP="00E70D76">
            <w:pPr>
              <w:rPr>
                <w:sz w:val="16"/>
                <w:szCs w:val="16"/>
              </w:rPr>
            </w:pPr>
          </w:p>
          <w:p w14:paraId="58A9B037" w14:textId="77777777" w:rsidR="00E70D76" w:rsidRDefault="00E70D76" w:rsidP="00E70D76">
            <w:pPr>
              <w:rPr>
                <w:sz w:val="16"/>
                <w:szCs w:val="16"/>
              </w:rPr>
            </w:pPr>
          </w:p>
          <w:p w14:paraId="00DA22F3" w14:textId="77777777" w:rsidR="00E70D76" w:rsidRDefault="00E70D76" w:rsidP="00E70D76">
            <w:pPr>
              <w:rPr>
                <w:sz w:val="16"/>
                <w:szCs w:val="16"/>
              </w:rPr>
            </w:pPr>
            <w:r>
              <w:rPr>
                <w:sz w:val="16"/>
                <w:szCs w:val="16"/>
              </w:rPr>
              <w:lastRenderedPageBreak/>
              <w:t>25,000</w:t>
            </w:r>
          </w:p>
          <w:p w14:paraId="4B7B6625" w14:textId="77777777" w:rsidR="00E70D76" w:rsidRDefault="00E70D76" w:rsidP="00E70D76">
            <w:pPr>
              <w:rPr>
                <w:sz w:val="16"/>
                <w:szCs w:val="16"/>
              </w:rPr>
            </w:pPr>
          </w:p>
          <w:p w14:paraId="580A772D" w14:textId="77777777" w:rsidR="00E70D76" w:rsidRDefault="00E70D76" w:rsidP="00E70D76">
            <w:pPr>
              <w:rPr>
                <w:sz w:val="16"/>
                <w:szCs w:val="16"/>
              </w:rPr>
            </w:pPr>
          </w:p>
          <w:p w14:paraId="248AE792" w14:textId="77777777" w:rsidR="00E70D76" w:rsidRDefault="00E70D76" w:rsidP="00E70D76">
            <w:pPr>
              <w:rPr>
                <w:sz w:val="16"/>
                <w:szCs w:val="16"/>
              </w:rPr>
            </w:pPr>
          </w:p>
          <w:p w14:paraId="7FE286EE" w14:textId="77777777" w:rsidR="00E70D76" w:rsidRDefault="00E70D76" w:rsidP="00E70D76">
            <w:pPr>
              <w:rPr>
                <w:sz w:val="16"/>
                <w:szCs w:val="16"/>
              </w:rPr>
            </w:pPr>
          </w:p>
        </w:tc>
        <w:tc>
          <w:tcPr>
            <w:tcW w:w="445" w:type="pct"/>
          </w:tcPr>
          <w:p w14:paraId="305F4FD3" w14:textId="77777777" w:rsidR="00E70D76" w:rsidRDefault="00E70D76" w:rsidP="00E70D76">
            <w:pPr>
              <w:rPr>
                <w:rStyle w:val="CommentReference"/>
                <w:sz w:val="16"/>
                <w:szCs w:val="16"/>
                <w:lang w:eastAsia="uk-UA"/>
              </w:rPr>
            </w:pPr>
          </w:p>
          <w:p w14:paraId="538612C4" w14:textId="77777777" w:rsidR="00E70D76" w:rsidRDefault="00E70D76" w:rsidP="00E70D76">
            <w:pPr>
              <w:rPr>
                <w:rStyle w:val="CommentReference"/>
                <w:sz w:val="16"/>
                <w:szCs w:val="16"/>
                <w:lang w:eastAsia="uk-UA"/>
              </w:rPr>
            </w:pPr>
            <w:r>
              <w:rPr>
                <w:rStyle w:val="CommentReference"/>
                <w:sz w:val="16"/>
                <w:szCs w:val="16"/>
                <w:lang w:eastAsia="uk-UA"/>
              </w:rPr>
              <w:t>UNDP OR</w:t>
            </w:r>
          </w:p>
          <w:p w14:paraId="598ABD1F" w14:textId="77777777" w:rsidR="00E70D76" w:rsidRDefault="00E70D76" w:rsidP="00E70D76">
            <w:pPr>
              <w:rPr>
                <w:rStyle w:val="CommentReference"/>
                <w:sz w:val="16"/>
                <w:szCs w:val="16"/>
                <w:lang w:eastAsia="uk-UA"/>
              </w:rPr>
            </w:pPr>
            <w:r>
              <w:rPr>
                <w:rStyle w:val="CommentReference"/>
                <w:sz w:val="16"/>
                <w:szCs w:val="16"/>
                <w:lang w:eastAsia="uk-UA"/>
              </w:rPr>
              <w:lastRenderedPageBreak/>
              <w:t>(GEF Funds)</w:t>
            </w:r>
          </w:p>
          <w:p w14:paraId="3A8638E3" w14:textId="77777777" w:rsidR="00E70D76" w:rsidRDefault="00E70D76" w:rsidP="00E70D76">
            <w:pPr>
              <w:rPr>
                <w:rStyle w:val="CommentReference"/>
                <w:sz w:val="16"/>
                <w:szCs w:val="16"/>
                <w:lang w:eastAsia="uk-UA"/>
              </w:rPr>
            </w:pPr>
          </w:p>
          <w:p w14:paraId="4A412226" w14:textId="77777777" w:rsidR="00E70D76" w:rsidRDefault="00E70D76" w:rsidP="00E70D76">
            <w:pPr>
              <w:rPr>
                <w:rStyle w:val="CommentReference"/>
                <w:sz w:val="16"/>
                <w:szCs w:val="16"/>
                <w:lang w:eastAsia="uk-UA"/>
              </w:rPr>
            </w:pPr>
          </w:p>
          <w:p w14:paraId="3FC7E2CC" w14:textId="77777777" w:rsidR="00E70D76" w:rsidRDefault="00E70D76" w:rsidP="00E70D76">
            <w:pPr>
              <w:rPr>
                <w:rStyle w:val="CommentReference"/>
                <w:sz w:val="16"/>
                <w:szCs w:val="16"/>
                <w:lang w:eastAsia="uk-UA"/>
              </w:rPr>
            </w:pPr>
          </w:p>
        </w:tc>
      </w:tr>
      <w:tr w:rsidR="00E70D76" w:rsidRPr="003C26C1" w14:paraId="79C9FBC5" w14:textId="77777777" w:rsidTr="00A37BF8">
        <w:trPr>
          <w:trHeight w:val="60"/>
        </w:trPr>
        <w:tc>
          <w:tcPr>
            <w:tcW w:w="1313" w:type="pct"/>
          </w:tcPr>
          <w:p w14:paraId="2EF9F495" w14:textId="77777777" w:rsidR="00E70D76" w:rsidRDefault="00E70D76" w:rsidP="00E70D76">
            <w:pPr>
              <w:rPr>
                <w:bCs/>
                <w:color w:val="000000"/>
                <w:sz w:val="16"/>
                <w:szCs w:val="16"/>
                <w:lang w:val="en-GB"/>
              </w:rPr>
            </w:pPr>
            <w:r w:rsidRPr="00E80737">
              <w:rPr>
                <w:b/>
                <w:sz w:val="16"/>
                <w:szCs w:val="16"/>
              </w:rPr>
              <w:lastRenderedPageBreak/>
              <w:t>UNDAF OUTCOME 2</w:t>
            </w:r>
            <w:r w:rsidRPr="00B64143">
              <w:rPr>
                <w:sz w:val="16"/>
                <w:szCs w:val="16"/>
              </w:rPr>
              <w:t xml:space="preserve">: </w:t>
            </w:r>
            <w:r w:rsidRPr="00040BFB">
              <w:rPr>
                <w:b/>
                <w:bCs/>
                <w:color w:val="000000"/>
                <w:sz w:val="16"/>
                <w:szCs w:val="16"/>
                <w:lang w:val="en-GB"/>
              </w:rPr>
              <w:t xml:space="preserve"> </w:t>
            </w:r>
            <w:r w:rsidRPr="00EB180D">
              <w:rPr>
                <w:bCs/>
                <w:color w:val="000000"/>
                <w:sz w:val="16"/>
                <w:szCs w:val="16"/>
                <w:lang w:val="en-GB"/>
              </w:rPr>
              <w:t>By 2022, all people, particularly the most vulnerable, benefit from enhanced national and local capacity to apply integrated and innovative approaches to the sustainable and participative management of natural resources and biodiversity, climate change adaptation and mitigation, and disaster risk reduction.</w:t>
            </w:r>
          </w:p>
          <w:p w14:paraId="4628B831" w14:textId="77777777" w:rsidR="00E70D76" w:rsidRPr="00E80737" w:rsidRDefault="00E70D76" w:rsidP="00E70D76">
            <w:pPr>
              <w:rPr>
                <w:b/>
                <w:sz w:val="16"/>
                <w:szCs w:val="16"/>
              </w:rPr>
            </w:pPr>
          </w:p>
        </w:tc>
        <w:tc>
          <w:tcPr>
            <w:tcW w:w="1132" w:type="pct"/>
          </w:tcPr>
          <w:p w14:paraId="232F1541" w14:textId="77777777" w:rsidR="00E70D76" w:rsidRDefault="00E70D76" w:rsidP="00E70D76">
            <w:pPr>
              <w:rPr>
                <w:b/>
                <w:sz w:val="16"/>
                <w:szCs w:val="16"/>
              </w:rPr>
            </w:pPr>
          </w:p>
          <w:p w14:paraId="604F3634" w14:textId="77777777" w:rsidR="00E70D76" w:rsidRDefault="00E70D76" w:rsidP="00E70D76">
            <w:pPr>
              <w:rPr>
                <w:b/>
                <w:sz w:val="16"/>
                <w:szCs w:val="16"/>
              </w:rPr>
            </w:pPr>
          </w:p>
          <w:p w14:paraId="59DF4FB1" w14:textId="77777777" w:rsidR="00E70D76" w:rsidRPr="00E20067" w:rsidRDefault="00E70D76" w:rsidP="00E70D76">
            <w:pPr>
              <w:rPr>
                <w:b/>
                <w:sz w:val="16"/>
                <w:szCs w:val="16"/>
                <w:highlight w:val="yellow"/>
              </w:rPr>
            </w:pPr>
            <w:r>
              <w:rPr>
                <w:b/>
                <w:sz w:val="16"/>
                <w:szCs w:val="16"/>
              </w:rPr>
              <w:t>Mid-Term</w:t>
            </w:r>
            <w:r w:rsidRPr="00E20067">
              <w:rPr>
                <w:b/>
                <w:sz w:val="16"/>
                <w:szCs w:val="16"/>
              </w:rPr>
              <w:t xml:space="preserve"> Evaluation of </w:t>
            </w:r>
            <w:r>
              <w:rPr>
                <w:b/>
                <w:sz w:val="16"/>
                <w:szCs w:val="16"/>
              </w:rPr>
              <w:t xml:space="preserve">GEF </w:t>
            </w:r>
            <w:r w:rsidRPr="00E20067">
              <w:rPr>
                <w:b/>
                <w:sz w:val="16"/>
                <w:szCs w:val="16"/>
              </w:rPr>
              <w:t>Energy Efficiency Project</w:t>
            </w:r>
          </w:p>
        </w:tc>
        <w:tc>
          <w:tcPr>
            <w:tcW w:w="472" w:type="pct"/>
          </w:tcPr>
          <w:p w14:paraId="67011B3B" w14:textId="77777777" w:rsidR="00E70D76" w:rsidRDefault="00E70D76" w:rsidP="00E70D76">
            <w:pPr>
              <w:rPr>
                <w:sz w:val="16"/>
                <w:szCs w:val="16"/>
              </w:rPr>
            </w:pPr>
          </w:p>
          <w:p w14:paraId="307E8FC9" w14:textId="77777777" w:rsidR="00E70D76" w:rsidRDefault="00E70D76" w:rsidP="00E70D76">
            <w:pPr>
              <w:rPr>
                <w:sz w:val="16"/>
                <w:szCs w:val="16"/>
              </w:rPr>
            </w:pPr>
            <w:r>
              <w:rPr>
                <w:sz w:val="16"/>
                <w:szCs w:val="16"/>
              </w:rPr>
              <w:t>MNEC</w:t>
            </w:r>
          </w:p>
          <w:p w14:paraId="025ED456" w14:textId="77777777" w:rsidR="00E70D76" w:rsidRDefault="00E70D76" w:rsidP="00E70D76">
            <w:pPr>
              <w:rPr>
                <w:sz w:val="16"/>
                <w:szCs w:val="16"/>
              </w:rPr>
            </w:pPr>
            <w:r>
              <w:rPr>
                <w:sz w:val="16"/>
                <w:szCs w:val="16"/>
              </w:rPr>
              <w:t>MFAP</w:t>
            </w:r>
          </w:p>
          <w:p w14:paraId="0B049135" w14:textId="77777777" w:rsidR="00E70D76" w:rsidRDefault="00E70D76" w:rsidP="00E70D76">
            <w:pPr>
              <w:rPr>
                <w:sz w:val="16"/>
                <w:szCs w:val="16"/>
              </w:rPr>
            </w:pPr>
            <w:r>
              <w:rPr>
                <w:sz w:val="16"/>
                <w:szCs w:val="16"/>
              </w:rPr>
              <w:t>MAA</w:t>
            </w:r>
          </w:p>
          <w:p w14:paraId="494346F1" w14:textId="77777777" w:rsidR="00E70D76" w:rsidRDefault="00E70D76" w:rsidP="00E70D76">
            <w:pPr>
              <w:rPr>
                <w:sz w:val="16"/>
                <w:szCs w:val="16"/>
              </w:rPr>
            </w:pPr>
          </w:p>
        </w:tc>
        <w:tc>
          <w:tcPr>
            <w:tcW w:w="477" w:type="pct"/>
          </w:tcPr>
          <w:p w14:paraId="35056E39" w14:textId="77777777" w:rsidR="00E70D76" w:rsidRDefault="00E70D76" w:rsidP="00E70D76">
            <w:pPr>
              <w:rPr>
                <w:sz w:val="16"/>
                <w:szCs w:val="16"/>
              </w:rPr>
            </w:pPr>
          </w:p>
        </w:tc>
        <w:tc>
          <w:tcPr>
            <w:tcW w:w="379" w:type="pct"/>
          </w:tcPr>
          <w:p w14:paraId="2C6253BB" w14:textId="77777777" w:rsidR="00E70D76" w:rsidRDefault="00E70D76" w:rsidP="00E70D76">
            <w:pPr>
              <w:rPr>
                <w:sz w:val="16"/>
                <w:szCs w:val="16"/>
              </w:rPr>
            </w:pPr>
          </w:p>
          <w:p w14:paraId="5332EA4D" w14:textId="77777777" w:rsidR="00E70D76" w:rsidRDefault="00E70D76" w:rsidP="00E70D76">
            <w:pPr>
              <w:rPr>
                <w:sz w:val="16"/>
                <w:szCs w:val="16"/>
              </w:rPr>
            </w:pPr>
            <w:r>
              <w:rPr>
                <w:sz w:val="16"/>
                <w:szCs w:val="16"/>
              </w:rPr>
              <w:t>Project</w:t>
            </w:r>
          </w:p>
        </w:tc>
        <w:tc>
          <w:tcPr>
            <w:tcW w:w="413" w:type="pct"/>
          </w:tcPr>
          <w:p w14:paraId="63535CBE" w14:textId="77777777" w:rsidR="00E70D76" w:rsidRDefault="00E70D76" w:rsidP="00E70D76">
            <w:pPr>
              <w:spacing w:before="40" w:after="40"/>
              <w:rPr>
                <w:sz w:val="16"/>
                <w:szCs w:val="16"/>
              </w:rPr>
            </w:pPr>
          </w:p>
          <w:p w14:paraId="1019DDE3" w14:textId="77777777" w:rsidR="00E70D76" w:rsidRDefault="00E70D76" w:rsidP="00E70D76">
            <w:pPr>
              <w:spacing w:before="40" w:after="40"/>
              <w:rPr>
                <w:sz w:val="16"/>
                <w:szCs w:val="16"/>
              </w:rPr>
            </w:pPr>
            <w:r>
              <w:rPr>
                <w:sz w:val="16"/>
                <w:szCs w:val="16"/>
              </w:rPr>
              <w:t>June 2018</w:t>
            </w:r>
          </w:p>
        </w:tc>
        <w:tc>
          <w:tcPr>
            <w:tcW w:w="369" w:type="pct"/>
          </w:tcPr>
          <w:p w14:paraId="4B62006A" w14:textId="77777777" w:rsidR="00E70D76" w:rsidRDefault="00E70D76" w:rsidP="00E70D76">
            <w:pPr>
              <w:rPr>
                <w:sz w:val="16"/>
                <w:szCs w:val="16"/>
              </w:rPr>
            </w:pPr>
          </w:p>
          <w:p w14:paraId="09B6D022" w14:textId="77777777" w:rsidR="00E70D76" w:rsidRDefault="00E70D76" w:rsidP="00E70D76">
            <w:pPr>
              <w:rPr>
                <w:sz w:val="16"/>
                <w:szCs w:val="16"/>
              </w:rPr>
            </w:pPr>
            <w:r>
              <w:rPr>
                <w:sz w:val="16"/>
                <w:szCs w:val="16"/>
              </w:rPr>
              <w:t>25,000</w:t>
            </w:r>
          </w:p>
        </w:tc>
        <w:tc>
          <w:tcPr>
            <w:tcW w:w="445" w:type="pct"/>
          </w:tcPr>
          <w:p w14:paraId="455B51DD" w14:textId="77777777" w:rsidR="00E70D76" w:rsidRDefault="00E70D76" w:rsidP="00E70D76">
            <w:pPr>
              <w:rPr>
                <w:rStyle w:val="CommentReference"/>
                <w:sz w:val="16"/>
                <w:szCs w:val="16"/>
                <w:lang w:eastAsia="uk-UA"/>
              </w:rPr>
            </w:pPr>
          </w:p>
          <w:p w14:paraId="5B6056E3" w14:textId="77777777" w:rsidR="00E70D76" w:rsidRDefault="00E70D76" w:rsidP="00E70D76">
            <w:pPr>
              <w:rPr>
                <w:rStyle w:val="CommentReference"/>
                <w:sz w:val="16"/>
                <w:szCs w:val="16"/>
                <w:lang w:eastAsia="uk-UA"/>
              </w:rPr>
            </w:pPr>
            <w:r>
              <w:rPr>
                <w:rStyle w:val="CommentReference"/>
                <w:sz w:val="16"/>
                <w:szCs w:val="16"/>
                <w:lang w:eastAsia="uk-UA"/>
              </w:rPr>
              <w:t>UNDP OR</w:t>
            </w:r>
          </w:p>
          <w:p w14:paraId="19F226DF" w14:textId="77777777" w:rsidR="00E70D76" w:rsidRDefault="00E70D76" w:rsidP="00E70D76">
            <w:pPr>
              <w:rPr>
                <w:rStyle w:val="CommentReference"/>
                <w:sz w:val="16"/>
                <w:szCs w:val="16"/>
                <w:lang w:eastAsia="uk-UA"/>
              </w:rPr>
            </w:pPr>
            <w:r>
              <w:rPr>
                <w:rStyle w:val="CommentReference"/>
                <w:sz w:val="16"/>
                <w:szCs w:val="16"/>
                <w:lang w:eastAsia="uk-UA"/>
              </w:rPr>
              <w:t>(GEF Funds)</w:t>
            </w:r>
          </w:p>
        </w:tc>
      </w:tr>
      <w:tr w:rsidR="00E70D76" w:rsidRPr="003C26C1" w14:paraId="320BD748" w14:textId="77777777" w:rsidTr="00A37BF8">
        <w:trPr>
          <w:trHeight w:val="60"/>
        </w:trPr>
        <w:tc>
          <w:tcPr>
            <w:tcW w:w="1313" w:type="pct"/>
          </w:tcPr>
          <w:p w14:paraId="54CCAEB3" w14:textId="77777777" w:rsidR="00E70D76" w:rsidRDefault="00E70D76" w:rsidP="00E70D76">
            <w:pPr>
              <w:rPr>
                <w:bCs/>
                <w:color w:val="000000"/>
                <w:sz w:val="16"/>
                <w:szCs w:val="16"/>
                <w:lang w:val="en-GB"/>
              </w:rPr>
            </w:pPr>
            <w:r w:rsidRPr="00E80737">
              <w:rPr>
                <w:b/>
                <w:sz w:val="16"/>
                <w:szCs w:val="16"/>
              </w:rPr>
              <w:t>UNDAF OUTCOME 2</w:t>
            </w:r>
            <w:r w:rsidRPr="00B64143">
              <w:rPr>
                <w:sz w:val="16"/>
                <w:szCs w:val="16"/>
              </w:rPr>
              <w:t xml:space="preserve">: </w:t>
            </w:r>
            <w:r w:rsidRPr="00040BFB">
              <w:rPr>
                <w:b/>
                <w:bCs/>
                <w:color w:val="000000"/>
                <w:sz w:val="16"/>
                <w:szCs w:val="16"/>
                <w:lang w:val="en-GB"/>
              </w:rPr>
              <w:t xml:space="preserve"> </w:t>
            </w:r>
            <w:r w:rsidRPr="00EB180D">
              <w:rPr>
                <w:bCs/>
                <w:color w:val="000000"/>
                <w:sz w:val="16"/>
                <w:szCs w:val="16"/>
                <w:lang w:val="en-GB"/>
              </w:rPr>
              <w:t>By 2022, all people, particularly the most vulnerable, benefit from enhanced national and local capacity to apply integrated and innovative approaches to the sustainable and participative management of natural resources and biodiversity, climate change adaptation and mitigation, and disaster risk reduction.</w:t>
            </w:r>
          </w:p>
          <w:p w14:paraId="4B56E5DD" w14:textId="77777777" w:rsidR="00E70D76" w:rsidRPr="00E80737" w:rsidRDefault="00E70D76" w:rsidP="00E70D76">
            <w:pPr>
              <w:rPr>
                <w:b/>
                <w:sz w:val="16"/>
                <w:szCs w:val="16"/>
              </w:rPr>
            </w:pPr>
          </w:p>
        </w:tc>
        <w:tc>
          <w:tcPr>
            <w:tcW w:w="1132" w:type="pct"/>
          </w:tcPr>
          <w:p w14:paraId="5FBD2B25" w14:textId="77777777" w:rsidR="00E70D76" w:rsidRDefault="00E70D76" w:rsidP="00E70D76">
            <w:pPr>
              <w:rPr>
                <w:b/>
                <w:sz w:val="16"/>
                <w:szCs w:val="16"/>
              </w:rPr>
            </w:pPr>
          </w:p>
          <w:p w14:paraId="772D1ECD" w14:textId="77777777" w:rsidR="00E70D76" w:rsidRDefault="00E70D76" w:rsidP="00E70D76">
            <w:pPr>
              <w:rPr>
                <w:b/>
                <w:sz w:val="16"/>
                <w:szCs w:val="16"/>
              </w:rPr>
            </w:pPr>
          </w:p>
          <w:p w14:paraId="1903A20D" w14:textId="77777777" w:rsidR="00E70D76" w:rsidRPr="00E20067" w:rsidRDefault="00E70D76" w:rsidP="00E70D76">
            <w:pPr>
              <w:rPr>
                <w:b/>
                <w:sz w:val="16"/>
                <w:szCs w:val="16"/>
                <w:highlight w:val="yellow"/>
              </w:rPr>
            </w:pPr>
            <w:r w:rsidRPr="00E20067">
              <w:rPr>
                <w:b/>
                <w:sz w:val="16"/>
                <w:szCs w:val="16"/>
              </w:rPr>
              <w:t xml:space="preserve">Final Evaluation of </w:t>
            </w:r>
            <w:r>
              <w:rPr>
                <w:b/>
                <w:sz w:val="16"/>
                <w:szCs w:val="16"/>
              </w:rPr>
              <w:t xml:space="preserve">GEF </w:t>
            </w:r>
            <w:r w:rsidRPr="00E20067">
              <w:rPr>
                <w:b/>
                <w:sz w:val="16"/>
                <w:szCs w:val="16"/>
              </w:rPr>
              <w:t>Energy Efficiency Project</w:t>
            </w:r>
          </w:p>
        </w:tc>
        <w:tc>
          <w:tcPr>
            <w:tcW w:w="472" w:type="pct"/>
          </w:tcPr>
          <w:p w14:paraId="3B6C7EB3" w14:textId="77777777" w:rsidR="00E70D76" w:rsidRDefault="00E70D76" w:rsidP="00E70D76">
            <w:pPr>
              <w:rPr>
                <w:sz w:val="16"/>
                <w:szCs w:val="16"/>
              </w:rPr>
            </w:pPr>
          </w:p>
          <w:p w14:paraId="4C4578C9" w14:textId="77777777" w:rsidR="00E70D76" w:rsidRDefault="00E70D76" w:rsidP="00E70D76">
            <w:pPr>
              <w:rPr>
                <w:sz w:val="16"/>
                <w:szCs w:val="16"/>
              </w:rPr>
            </w:pPr>
            <w:r>
              <w:rPr>
                <w:sz w:val="16"/>
                <w:szCs w:val="16"/>
              </w:rPr>
              <w:t>MNEC</w:t>
            </w:r>
          </w:p>
          <w:p w14:paraId="2037961B" w14:textId="77777777" w:rsidR="00E70D76" w:rsidRDefault="00E70D76" w:rsidP="00E70D76">
            <w:pPr>
              <w:rPr>
                <w:sz w:val="16"/>
                <w:szCs w:val="16"/>
              </w:rPr>
            </w:pPr>
            <w:r>
              <w:rPr>
                <w:sz w:val="16"/>
                <w:szCs w:val="16"/>
              </w:rPr>
              <w:t>MFAP</w:t>
            </w:r>
          </w:p>
          <w:p w14:paraId="0F86508B" w14:textId="77777777" w:rsidR="00E70D76" w:rsidRDefault="00E70D76" w:rsidP="00E70D76">
            <w:pPr>
              <w:rPr>
                <w:sz w:val="16"/>
                <w:szCs w:val="16"/>
              </w:rPr>
            </w:pPr>
            <w:r>
              <w:rPr>
                <w:sz w:val="16"/>
                <w:szCs w:val="16"/>
              </w:rPr>
              <w:t>MAA</w:t>
            </w:r>
          </w:p>
          <w:p w14:paraId="2ECCA9F5" w14:textId="77777777" w:rsidR="00E70D76" w:rsidRDefault="00E70D76" w:rsidP="00E70D76">
            <w:pPr>
              <w:rPr>
                <w:sz w:val="16"/>
                <w:szCs w:val="16"/>
              </w:rPr>
            </w:pPr>
          </w:p>
        </w:tc>
        <w:tc>
          <w:tcPr>
            <w:tcW w:w="477" w:type="pct"/>
          </w:tcPr>
          <w:p w14:paraId="7CA0DE16" w14:textId="77777777" w:rsidR="00E70D76" w:rsidRDefault="00E70D76" w:rsidP="00E70D76">
            <w:pPr>
              <w:rPr>
                <w:sz w:val="16"/>
                <w:szCs w:val="16"/>
              </w:rPr>
            </w:pPr>
          </w:p>
        </w:tc>
        <w:tc>
          <w:tcPr>
            <w:tcW w:w="379" w:type="pct"/>
          </w:tcPr>
          <w:p w14:paraId="4274FA23" w14:textId="77777777" w:rsidR="00E70D76" w:rsidRDefault="00E70D76" w:rsidP="00E70D76">
            <w:pPr>
              <w:rPr>
                <w:sz w:val="16"/>
                <w:szCs w:val="16"/>
              </w:rPr>
            </w:pPr>
          </w:p>
          <w:p w14:paraId="1CACEC34" w14:textId="77777777" w:rsidR="00E70D76" w:rsidRDefault="00E70D76" w:rsidP="00E70D76">
            <w:pPr>
              <w:rPr>
                <w:sz w:val="16"/>
                <w:szCs w:val="16"/>
              </w:rPr>
            </w:pPr>
            <w:r>
              <w:rPr>
                <w:sz w:val="16"/>
                <w:szCs w:val="16"/>
              </w:rPr>
              <w:t>Project</w:t>
            </w:r>
          </w:p>
        </w:tc>
        <w:tc>
          <w:tcPr>
            <w:tcW w:w="413" w:type="pct"/>
          </w:tcPr>
          <w:p w14:paraId="30EE586A" w14:textId="77777777" w:rsidR="00E70D76" w:rsidRDefault="00E70D76" w:rsidP="00E70D76">
            <w:pPr>
              <w:spacing w:before="40" w:after="40"/>
              <w:rPr>
                <w:sz w:val="16"/>
                <w:szCs w:val="16"/>
              </w:rPr>
            </w:pPr>
          </w:p>
          <w:p w14:paraId="42C2A5F6" w14:textId="77777777" w:rsidR="00E70D76" w:rsidRDefault="00E70D76" w:rsidP="00E70D76">
            <w:pPr>
              <w:spacing w:before="40" w:after="40"/>
              <w:rPr>
                <w:sz w:val="16"/>
                <w:szCs w:val="16"/>
              </w:rPr>
            </w:pPr>
            <w:r>
              <w:rPr>
                <w:sz w:val="16"/>
                <w:szCs w:val="16"/>
              </w:rPr>
              <w:t>July 2020</w:t>
            </w:r>
          </w:p>
        </w:tc>
        <w:tc>
          <w:tcPr>
            <w:tcW w:w="369" w:type="pct"/>
          </w:tcPr>
          <w:p w14:paraId="4065A4D6" w14:textId="77777777" w:rsidR="00E70D76" w:rsidRDefault="00E70D76" w:rsidP="00E70D76">
            <w:pPr>
              <w:rPr>
                <w:sz w:val="16"/>
                <w:szCs w:val="16"/>
              </w:rPr>
            </w:pPr>
          </w:p>
          <w:p w14:paraId="167170C0" w14:textId="77777777" w:rsidR="00E70D76" w:rsidRDefault="00E70D76" w:rsidP="00E70D76">
            <w:pPr>
              <w:rPr>
                <w:sz w:val="16"/>
                <w:szCs w:val="16"/>
              </w:rPr>
            </w:pPr>
            <w:r>
              <w:rPr>
                <w:sz w:val="16"/>
                <w:szCs w:val="16"/>
              </w:rPr>
              <w:t>25,000</w:t>
            </w:r>
          </w:p>
        </w:tc>
        <w:tc>
          <w:tcPr>
            <w:tcW w:w="445" w:type="pct"/>
          </w:tcPr>
          <w:p w14:paraId="18FF2269" w14:textId="77777777" w:rsidR="00E70D76" w:rsidRDefault="00E70D76" w:rsidP="00E70D76">
            <w:pPr>
              <w:rPr>
                <w:rStyle w:val="CommentReference"/>
                <w:sz w:val="16"/>
                <w:szCs w:val="16"/>
                <w:lang w:eastAsia="uk-UA"/>
              </w:rPr>
            </w:pPr>
          </w:p>
          <w:p w14:paraId="0ED7D384" w14:textId="77777777" w:rsidR="00E70D76" w:rsidRDefault="00E70D76" w:rsidP="00E70D76">
            <w:pPr>
              <w:rPr>
                <w:rStyle w:val="CommentReference"/>
                <w:sz w:val="16"/>
                <w:szCs w:val="16"/>
                <w:lang w:eastAsia="uk-UA"/>
              </w:rPr>
            </w:pPr>
            <w:r>
              <w:rPr>
                <w:rStyle w:val="CommentReference"/>
                <w:sz w:val="16"/>
                <w:szCs w:val="16"/>
                <w:lang w:eastAsia="uk-UA"/>
              </w:rPr>
              <w:t>UNDP OR</w:t>
            </w:r>
          </w:p>
          <w:p w14:paraId="08DA195E" w14:textId="77777777" w:rsidR="00E70D76" w:rsidRDefault="00E70D76" w:rsidP="00E70D76">
            <w:pPr>
              <w:rPr>
                <w:rStyle w:val="CommentReference"/>
                <w:sz w:val="16"/>
                <w:szCs w:val="16"/>
                <w:lang w:eastAsia="uk-UA"/>
              </w:rPr>
            </w:pPr>
            <w:r>
              <w:rPr>
                <w:rStyle w:val="CommentReference"/>
                <w:sz w:val="16"/>
                <w:szCs w:val="16"/>
                <w:lang w:eastAsia="uk-UA"/>
              </w:rPr>
              <w:t>(GEF Funds)</w:t>
            </w:r>
          </w:p>
        </w:tc>
      </w:tr>
      <w:tr w:rsidR="00E70D76" w:rsidRPr="003C26C1" w14:paraId="5AD08742" w14:textId="77777777" w:rsidTr="00A37BF8">
        <w:trPr>
          <w:trHeight w:val="60"/>
        </w:trPr>
        <w:tc>
          <w:tcPr>
            <w:tcW w:w="1313" w:type="pct"/>
          </w:tcPr>
          <w:p w14:paraId="0B4EBE79" w14:textId="77777777" w:rsidR="00E70D76" w:rsidRDefault="00E70D76" w:rsidP="00E70D76">
            <w:pPr>
              <w:rPr>
                <w:sz w:val="16"/>
                <w:szCs w:val="16"/>
              </w:rPr>
            </w:pPr>
            <w:r w:rsidRPr="00E80737">
              <w:rPr>
                <w:b/>
                <w:sz w:val="16"/>
                <w:szCs w:val="16"/>
              </w:rPr>
              <w:t>UNDAF OUTCOME 3</w:t>
            </w:r>
            <w:r w:rsidRPr="00BB45BD">
              <w:rPr>
                <w:sz w:val="16"/>
                <w:szCs w:val="16"/>
              </w:rPr>
              <w:t xml:space="preserve">: </w:t>
            </w:r>
            <w:r w:rsidRPr="002825F1">
              <w:rPr>
                <w:b/>
                <w:noProof/>
                <w:lang w:val="en-GB"/>
              </w:rPr>
              <w:t xml:space="preserve"> </w:t>
            </w:r>
            <w:r w:rsidRPr="00EB180D">
              <w:rPr>
                <w:noProof/>
                <w:sz w:val="16"/>
                <w:szCs w:val="16"/>
                <w:lang w:val="en-GB"/>
              </w:rPr>
              <w:t>By 2022, all people of working age, particularly women and youth, benefit from decent work and better incomes, through economic transformation in key sectors, that leads to more sustainable and inclusive economic development.</w:t>
            </w:r>
          </w:p>
        </w:tc>
        <w:tc>
          <w:tcPr>
            <w:tcW w:w="1132" w:type="pct"/>
          </w:tcPr>
          <w:p w14:paraId="66EDEF36" w14:textId="77777777" w:rsidR="00E70D76" w:rsidRDefault="00E70D76" w:rsidP="00E70D76">
            <w:pPr>
              <w:rPr>
                <w:sz w:val="16"/>
                <w:szCs w:val="16"/>
                <w:highlight w:val="yellow"/>
              </w:rPr>
            </w:pPr>
          </w:p>
          <w:p w14:paraId="50FEE0DA" w14:textId="77777777" w:rsidR="00E70D76" w:rsidRDefault="00E70D76" w:rsidP="00E70D76">
            <w:pPr>
              <w:rPr>
                <w:sz w:val="16"/>
                <w:szCs w:val="16"/>
                <w:highlight w:val="yellow"/>
              </w:rPr>
            </w:pPr>
          </w:p>
          <w:p w14:paraId="5D04FD29" w14:textId="77777777" w:rsidR="00E70D76" w:rsidRDefault="00E70D76" w:rsidP="00E70D76">
            <w:pPr>
              <w:rPr>
                <w:sz w:val="16"/>
                <w:szCs w:val="16"/>
                <w:highlight w:val="yellow"/>
              </w:rPr>
            </w:pPr>
          </w:p>
          <w:p w14:paraId="2370F24D" w14:textId="77777777" w:rsidR="00E70D76" w:rsidRPr="00E20067" w:rsidRDefault="00E70D76" w:rsidP="00E70D76">
            <w:pPr>
              <w:rPr>
                <w:b/>
                <w:sz w:val="16"/>
                <w:szCs w:val="16"/>
              </w:rPr>
            </w:pPr>
            <w:r w:rsidRPr="00E20067">
              <w:rPr>
                <w:b/>
                <w:sz w:val="16"/>
                <w:szCs w:val="16"/>
              </w:rPr>
              <w:t xml:space="preserve">Final Evaluation of Employ and Employability Project </w:t>
            </w:r>
          </w:p>
          <w:p w14:paraId="3F0C36BC" w14:textId="77777777" w:rsidR="00E70D76" w:rsidRPr="00E20067" w:rsidRDefault="00E70D76" w:rsidP="00E70D76">
            <w:pPr>
              <w:rPr>
                <w:b/>
                <w:sz w:val="16"/>
                <w:szCs w:val="16"/>
              </w:rPr>
            </w:pPr>
          </w:p>
          <w:p w14:paraId="529C9E11" w14:textId="77777777" w:rsidR="00E70D76" w:rsidRPr="001E403E" w:rsidRDefault="00E70D76" w:rsidP="00E70D76">
            <w:pPr>
              <w:rPr>
                <w:sz w:val="16"/>
                <w:szCs w:val="16"/>
                <w:highlight w:val="yellow"/>
              </w:rPr>
            </w:pPr>
          </w:p>
        </w:tc>
        <w:tc>
          <w:tcPr>
            <w:tcW w:w="472" w:type="pct"/>
          </w:tcPr>
          <w:p w14:paraId="5D68CEDC" w14:textId="77777777" w:rsidR="00E70D76" w:rsidRDefault="00E70D76" w:rsidP="00E70D76">
            <w:pPr>
              <w:rPr>
                <w:sz w:val="16"/>
                <w:szCs w:val="16"/>
              </w:rPr>
            </w:pPr>
          </w:p>
          <w:p w14:paraId="18D4C237" w14:textId="77777777" w:rsidR="00E70D76" w:rsidRDefault="00E70D76" w:rsidP="00E70D76">
            <w:pPr>
              <w:rPr>
                <w:sz w:val="16"/>
                <w:szCs w:val="16"/>
              </w:rPr>
            </w:pPr>
          </w:p>
          <w:p w14:paraId="352B67DC" w14:textId="77777777" w:rsidR="00E70D76" w:rsidRDefault="00E70D76" w:rsidP="00E70D76">
            <w:pPr>
              <w:rPr>
                <w:sz w:val="16"/>
                <w:szCs w:val="16"/>
              </w:rPr>
            </w:pPr>
            <w:r>
              <w:rPr>
                <w:sz w:val="16"/>
                <w:szCs w:val="16"/>
              </w:rPr>
              <w:t>MNEC</w:t>
            </w:r>
          </w:p>
          <w:p w14:paraId="5D3C3F62" w14:textId="77777777" w:rsidR="00E70D76" w:rsidRDefault="00E70D76" w:rsidP="00E70D76">
            <w:pPr>
              <w:rPr>
                <w:sz w:val="16"/>
                <w:szCs w:val="16"/>
              </w:rPr>
            </w:pPr>
            <w:r>
              <w:rPr>
                <w:sz w:val="16"/>
                <w:szCs w:val="16"/>
              </w:rPr>
              <w:t>MFAP</w:t>
            </w:r>
          </w:p>
          <w:p w14:paraId="6B5871FC" w14:textId="77777777" w:rsidR="00E70D76" w:rsidRDefault="00E70D76" w:rsidP="00E70D76">
            <w:pPr>
              <w:rPr>
                <w:sz w:val="16"/>
                <w:szCs w:val="16"/>
              </w:rPr>
            </w:pPr>
            <w:r>
              <w:rPr>
                <w:sz w:val="16"/>
                <w:szCs w:val="16"/>
              </w:rPr>
              <w:t>MEE</w:t>
            </w:r>
          </w:p>
          <w:p w14:paraId="3B19B327" w14:textId="77777777" w:rsidR="00E70D76" w:rsidRPr="003C26C1" w:rsidRDefault="00E70D76" w:rsidP="00E70D76">
            <w:pPr>
              <w:rPr>
                <w:sz w:val="16"/>
                <w:szCs w:val="16"/>
              </w:rPr>
            </w:pPr>
          </w:p>
        </w:tc>
        <w:tc>
          <w:tcPr>
            <w:tcW w:w="477" w:type="pct"/>
          </w:tcPr>
          <w:p w14:paraId="63FABA81" w14:textId="77777777" w:rsidR="00E70D76" w:rsidRDefault="00E70D76" w:rsidP="00E70D76">
            <w:pPr>
              <w:rPr>
                <w:sz w:val="16"/>
                <w:szCs w:val="16"/>
              </w:rPr>
            </w:pPr>
          </w:p>
          <w:p w14:paraId="24D1D0D0" w14:textId="77777777" w:rsidR="00E70D76" w:rsidRDefault="00E70D76" w:rsidP="00E70D76">
            <w:pPr>
              <w:rPr>
                <w:sz w:val="16"/>
                <w:szCs w:val="16"/>
              </w:rPr>
            </w:pPr>
          </w:p>
          <w:p w14:paraId="20448F42" w14:textId="77777777" w:rsidR="00E70D76" w:rsidRDefault="00E70D76" w:rsidP="00E70D76">
            <w:pPr>
              <w:rPr>
                <w:sz w:val="16"/>
                <w:szCs w:val="16"/>
              </w:rPr>
            </w:pPr>
            <w:r>
              <w:rPr>
                <w:sz w:val="16"/>
                <w:szCs w:val="16"/>
              </w:rPr>
              <w:t>UNDP</w:t>
            </w:r>
          </w:p>
          <w:p w14:paraId="0138ACB3" w14:textId="77777777" w:rsidR="00E70D76" w:rsidRPr="003C26C1" w:rsidRDefault="00E70D76" w:rsidP="00E70D76">
            <w:pPr>
              <w:rPr>
                <w:sz w:val="16"/>
                <w:szCs w:val="16"/>
              </w:rPr>
            </w:pPr>
            <w:r>
              <w:rPr>
                <w:sz w:val="16"/>
                <w:szCs w:val="16"/>
              </w:rPr>
              <w:t>LUX</w:t>
            </w:r>
          </w:p>
        </w:tc>
        <w:tc>
          <w:tcPr>
            <w:tcW w:w="379" w:type="pct"/>
          </w:tcPr>
          <w:p w14:paraId="7645FAB5" w14:textId="77777777" w:rsidR="00E70D76" w:rsidRDefault="00E70D76" w:rsidP="00E70D76">
            <w:pPr>
              <w:rPr>
                <w:sz w:val="16"/>
                <w:szCs w:val="16"/>
              </w:rPr>
            </w:pPr>
          </w:p>
          <w:p w14:paraId="75AFEDFC" w14:textId="77777777" w:rsidR="00E70D76" w:rsidRDefault="00E70D76" w:rsidP="00E70D76">
            <w:pPr>
              <w:rPr>
                <w:sz w:val="16"/>
                <w:szCs w:val="16"/>
              </w:rPr>
            </w:pPr>
          </w:p>
          <w:p w14:paraId="7949C811" w14:textId="77777777" w:rsidR="00E70D76" w:rsidRDefault="00E70D76" w:rsidP="00E70D76">
            <w:pPr>
              <w:rPr>
                <w:sz w:val="16"/>
                <w:szCs w:val="16"/>
              </w:rPr>
            </w:pPr>
          </w:p>
          <w:p w14:paraId="1E8D2731" w14:textId="77777777" w:rsidR="00E70D76" w:rsidRDefault="00E70D76" w:rsidP="00E70D76">
            <w:pPr>
              <w:rPr>
                <w:sz w:val="16"/>
                <w:szCs w:val="16"/>
              </w:rPr>
            </w:pPr>
            <w:r>
              <w:rPr>
                <w:sz w:val="16"/>
                <w:szCs w:val="16"/>
              </w:rPr>
              <w:t>Project</w:t>
            </w:r>
          </w:p>
        </w:tc>
        <w:tc>
          <w:tcPr>
            <w:tcW w:w="413" w:type="pct"/>
          </w:tcPr>
          <w:p w14:paraId="282555C0" w14:textId="77777777" w:rsidR="00E70D76" w:rsidRDefault="00E70D76" w:rsidP="00E70D76">
            <w:pPr>
              <w:spacing w:before="40" w:after="40"/>
              <w:rPr>
                <w:sz w:val="16"/>
                <w:szCs w:val="16"/>
              </w:rPr>
            </w:pPr>
          </w:p>
          <w:p w14:paraId="3B575D26" w14:textId="77777777" w:rsidR="00E70D76" w:rsidRDefault="00E70D76" w:rsidP="00E70D76">
            <w:pPr>
              <w:spacing w:before="40" w:after="40"/>
              <w:rPr>
                <w:sz w:val="16"/>
                <w:szCs w:val="16"/>
              </w:rPr>
            </w:pPr>
          </w:p>
          <w:p w14:paraId="219D4FB3" w14:textId="77777777" w:rsidR="00E70D76" w:rsidRDefault="00E70D76" w:rsidP="00E70D76">
            <w:pPr>
              <w:spacing w:before="40" w:after="40"/>
              <w:rPr>
                <w:sz w:val="16"/>
                <w:szCs w:val="16"/>
              </w:rPr>
            </w:pPr>
            <w:r>
              <w:rPr>
                <w:sz w:val="16"/>
                <w:szCs w:val="16"/>
              </w:rPr>
              <w:t>July 2020</w:t>
            </w:r>
          </w:p>
          <w:p w14:paraId="2B075826" w14:textId="77777777" w:rsidR="00E70D76" w:rsidRDefault="00E70D76" w:rsidP="00E70D76">
            <w:pPr>
              <w:spacing w:before="40" w:after="40"/>
              <w:rPr>
                <w:sz w:val="16"/>
                <w:szCs w:val="16"/>
              </w:rPr>
            </w:pPr>
          </w:p>
        </w:tc>
        <w:tc>
          <w:tcPr>
            <w:tcW w:w="369" w:type="pct"/>
          </w:tcPr>
          <w:p w14:paraId="53CD86A4" w14:textId="77777777" w:rsidR="00E70D76" w:rsidRDefault="00E70D76" w:rsidP="00E70D76">
            <w:pPr>
              <w:rPr>
                <w:sz w:val="16"/>
                <w:szCs w:val="16"/>
              </w:rPr>
            </w:pPr>
          </w:p>
          <w:p w14:paraId="0EB31D72" w14:textId="77777777" w:rsidR="00E70D76" w:rsidRDefault="00E70D76" w:rsidP="00E70D76">
            <w:pPr>
              <w:rPr>
                <w:sz w:val="16"/>
                <w:szCs w:val="16"/>
              </w:rPr>
            </w:pPr>
          </w:p>
          <w:p w14:paraId="087D460E" w14:textId="77777777" w:rsidR="00E70D76" w:rsidRDefault="00E70D76" w:rsidP="00E70D76">
            <w:pPr>
              <w:rPr>
                <w:sz w:val="16"/>
                <w:szCs w:val="16"/>
              </w:rPr>
            </w:pPr>
          </w:p>
          <w:p w14:paraId="48F53DEF" w14:textId="77777777" w:rsidR="00E70D76" w:rsidRDefault="00E70D76" w:rsidP="00E70D76">
            <w:pPr>
              <w:rPr>
                <w:sz w:val="16"/>
                <w:szCs w:val="16"/>
              </w:rPr>
            </w:pPr>
            <w:r>
              <w:rPr>
                <w:sz w:val="16"/>
                <w:szCs w:val="16"/>
              </w:rPr>
              <w:t>25,000</w:t>
            </w:r>
          </w:p>
        </w:tc>
        <w:tc>
          <w:tcPr>
            <w:tcW w:w="445" w:type="pct"/>
          </w:tcPr>
          <w:p w14:paraId="0355D22B" w14:textId="77777777" w:rsidR="00E70D76" w:rsidRDefault="00E70D76" w:rsidP="00E70D76">
            <w:pPr>
              <w:rPr>
                <w:rStyle w:val="CommentReference"/>
                <w:sz w:val="16"/>
                <w:szCs w:val="16"/>
                <w:lang w:eastAsia="uk-UA"/>
              </w:rPr>
            </w:pPr>
          </w:p>
          <w:p w14:paraId="0E6C7505" w14:textId="77777777" w:rsidR="00E70D76" w:rsidRDefault="00E70D76" w:rsidP="00E70D76">
            <w:pPr>
              <w:rPr>
                <w:rStyle w:val="CommentReference"/>
                <w:sz w:val="16"/>
                <w:szCs w:val="16"/>
                <w:lang w:eastAsia="uk-UA"/>
              </w:rPr>
            </w:pPr>
          </w:p>
          <w:p w14:paraId="71D1F989" w14:textId="77777777" w:rsidR="00E70D76" w:rsidRDefault="00E70D76" w:rsidP="00E70D76">
            <w:pPr>
              <w:rPr>
                <w:rStyle w:val="CommentReference"/>
                <w:sz w:val="16"/>
                <w:szCs w:val="16"/>
                <w:lang w:eastAsia="uk-UA"/>
              </w:rPr>
            </w:pPr>
          </w:p>
          <w:p w14:paraId="1F5EE9DE" w14:textId="77777777" w:rsidR="00E70D76" w:rsidRDefault="00E70D76" w:rsidP="00E70D76">
            <w:pPr>
              <w:rPr>
                <w:rStyle w:val="CommentReference"/>
                <w:sz w:val="16"/>
                <w:szCs w:val="16"/>
                <w:lang w:eastAsia="uk-UA"/>
              </w:rPr>
            </w:pPr>
            <w:r>
              <w:rPr>
                <w:rStyle w:val="CommentReference"/>
                <w:sz w:val="16"/>
                <w:szCs w:val="16"/>
                <w:lang w:eastAsia="uk-UA"/>
              </w:rPr>
              <w:t>UNDP OR</w:t>
            </w:r>
          </w:p>
          <w:p w14:paraId="173EAF1C" w14:textId="77777777" w:rsidR="00E70D76" w:rsidRDefault="00E70D76" w:rsidP="00E70D76">
            <w:pPr>
              <w:rPr>
                <w:rStyle w:val="CommentReference"/>
                <w:sz w:val="16"/>
                <w:szCs w:val="16"/>
                <w:lang w:eastAsia="uk-UA"/>
              </w:rPr>
            </w:pPr>
            <w:r>
              <w:rPr>
                <w:rStyle w:val="CommentReference"/>
                <w:sz w:val="16"/>
                <w:szCs w:val="16"/>
                <w:lang w:eastAsia="uk-UA"/>
              </w:rPr>
              <w:t xml:space="preserve">(MPTF - LUX) </w:t>
            </w:r>
          </w:p>
        </w:tc>
      </w:tr>
      <w:tr w:rsidR="00E70D76" w:rsidRPr="003C26C1" w14:paraId="4F1C9C22" w14:textId="77777777" w:rsidTr="00A37BF8">
        <w:trPr>
          <w:trHeight w:val="60"/>
        </w:trPr>
        <w:tc>
          <w:tcPr>
            <w:tcW w:w="1313" w:type="pct"/>
          </w:tcPr>
          <w:p w14:paraId="0CE1D0C3" w14:textId="77777777" w:rsidR="00E70D76" w:rsidRDefault="00E70D76" w:rsidP="00E70D76">
            <w:pPr>
              <w:rPr>
                <w:bCs/>
                <w:color w:val="000000"/>
                <w:sz w:val="16"/>
                <w:szCs w:val="16"/>
                <w:lang w:val="en-GB"/>
              </w:rPr>
            </w:pPr>
            <w:r w:rsidRPr="00E80737">
              <w:rPr>
                <w:b/>
                <w:sz w:val="16"/>
                <w:szCs w:val="16"/>
              </w:rPr>
              <w:t>UNDAF OUTCOME 4.1</w:t>
            </w:r>
            <w:r w:rsidRPr="00332E84">
              <w:rPr>
                <w:sz w:val="16"/>
                <w:szCs w:val="16"/>
              </w:rPr>
              <w:t xml:space="preserve">: </w:t>
            </w:r>
            <w:r w:rsidRPr="0032680E">
              <w:rPr>
                <w:b/>
                <w:bCs/>
                <w:color w:val="000000"/>
                <w:sz w:val="16"/>
                <w:szCs w:val="16"/>
                <w:lang w:val="en-GB"/>
              </w:rPr>
              <w:t xml:space="preserve"> </w:t>
            </w:r>
            <w:r w:rsidRPr="00606970">
              <w:rPr>
                <w:bCs/>
                <w:color w:val="000000"/>
                <w:sz w:val="16"/>
                <w:szCs w:val="16"/>
                <w:lang w:val="en-GB"/>
              </w:rPr>
              <w:t>By 2022 all citizens benefit from a system of democratic governance and public administration that is more effective, transparent, participative and people centred, and that contributes to the achievement of the SDGs.</w:t>
            </w:r>
          </w:p>
          <w:p w14:paraId="4E127DE3" w14:textId="77777777" w:rsidR="00E70D76" w:rsidRPr="00CF5579" w:rsidRDefault="00E70D76" w:rsidP="00E70D76">
            <w:pPr>
              <w:rPr>
                <w:sz w:val="16"/>
                <w:szCs w:val="16"/>
                <w:lang w:val="en-GB"/>
              </w:rPr>
            </w:pPr>
          </w:p>
        </w:tc>
        <w:tc>
          <w:tcPr>
            <w:tcW w:w="1132" w:type="pct"/>
          </w:tcPr>
          <w:p w14:paraId="36745E62" w14:textId="77777777" w:rsidR="00E70D76" w:rsidRDefault="00E70D76" w:rsidP="00E70D76">
            <w:pPr>
              <w:rPr>
                <w:sz w:val="16"/>
                <w:szCs w:val="16"/>
                <w:highlight w:val="yellow"/>
              </w:rPr>
            </w:pPr>
          </w:p>
          <w:p w14:paraId="2955A52D" w14:textId="77777777" w:rsidR="00E70D76" w:rsidRPr="00E20067" w:rsidRDefault="00E70D76" w:rsidP="00E70D76">
            <w:pPr>
              <w:rPr>
                <w:b/>
                <w:sz w:val="16"/>
                <w:szCs w:val="16"/>
              </w:rPr>
            </w:pPr>
            <w:r w:rsidRPr="00E20067">
              <w:rPr>
                <w:b/>
                <w:sz w:val="16"/>
                <w:szCs w:val="16"/>
              </w:rPr>
              <w:t>Final Evaluation of Pro GOV – PALOP/TL Project</w:t>
            </w:r>
          </w:p>
          <w:p w14:paraId="55AE8570" w14:textId="77777777" w:rsidR="00E70D76" w:rsidRPr="00E20067" w:rsidRDefault="00E70D76" w:rsidP="00E70D76">
            <w:pPr>
              <w:rPr>
                <w:b/>
                <w:sz w:val="16"/>
                <w:szCs w:val="16"/>
                <w:highlight w:val="yellow"/>
              </w:rPr>
            </w:pPr>
          </w:p>
          <w:p w14:paraId="23420E94" w14:textId="77777777" w:rsidR="00E70D76" w:rsidRDefault="00E70D76" w:rsidP="00E70D76">
            <w:pPr>
              <w:rPr>
                <w:sz w:val="16"/>
                <w:szCs w:val="16"/>
                <w:highlight w:val="yellow"/>
              </w:rPr>
            </w:pPr>
          </w:p>
          <w:p w14:paraId="38360507" w14:textId="77777777" w:rsidR="00E70D76" w:rsidRPr="006B1EDB" w:rsidRDefault="00E70D76" w:rsidP="00E70D76">
            <w:pPr>
              <w:rPr>
                <w:b/>
                <w:sz w:val="16"/>
                <w:szCs w:val="16"/>
                <w:highlight w:val="yellow"/>
              </w:rPr>
            </w:pPr>
          </w:p>
        </w:tc>
        <w:tc>
          <w:tcPr>
            <w:tcW w:w="472" w:type="pct"/>
          </w:tcPr>
          <w:p w14:paraId="0B6BBF67" w14:textId="77777777" w:rsidR="00E70D76" w:rsidRDefault="00E70D76" w:rsidP="00E70D76">
            <w:pPr>
              <w:rPr>
                <w:sz w:val="16"/>
                <w:szCs w:val="16"/>
              </w:rPr>
            </w:pPr>
          </w:p>
          <w:p w14:paraId="3F9A8E70" w14:textId="77777777" w:rsidR="00E70D76" w:rsidRDefault="00E70D76" w:rsidP="00E70D76">
            <w:pPr>
              <w:rPr>
                <w:sz w:val="16"/>
                <w:szCs w:val="16"/>
              </w:rPr>
            </w:pPr>
            <w:r>
              <w:rPr>
                <w:sz w:val="16"/>
                <w:szCs w:val="16"/>
              </w:rPr>
              <w:t>MNEC</w:t>
            </w:r>
          </w:p>
          <w:p w14:paraId="2757251F" w14:textId="77777777" w:rsidR="00E70D76" w:rsidRDefault="00E70D76" w:rsidP="00E70D76">
            <w:pPr>
              <w:rPr>
                <w:sz w:val="16"/>
                <w:szCs w:val="16"/>
              </w:rPr>
            </w:pPr>
            <w:r>
              <w:rPr>
                <w:sz w:val="16"/>
                <w:szCs w:val="16"/>
              </w:rPr>
              <w:t>MFAP</w:t>
            </w:r>
          </w:p>
          <w:p w14:paraId="5537E636" w14:textId="77777777" w:rsidR="00E70D76" w:rsidRDefault="00E70D76" w:rsidP="00E70D76">
            <w:pPr>
              <w:rPr>
                <w:sz w:val="16"/>
                <w:szCs w:val="16"/>
              </w:rPr>
            </w:pPr>
          </w:p>
          <w:p w14:paraId="5C877830" w14:textId="77777777" w:rsidR="00E70D76" w:rsidRPr="003C26C1" w:rsidRDefault="00E70D76" w:rsidP="00E70D76">
            <w:pPr>
              <w:rPr>
                <w:sz w:val="16"/>
                <w:szCs w:val="16"/>
              </w:rPr>
            </w:pPr>
          </w:p>
        </w:tc>
        <w:tc>
          <w:tcPr>
            <w:tcW w:w="477" w:type="pct"/>
          </w:tcPr>
          <w:p w14:paraId="541AA9B8" w14:textId="77777777" w:rsidR="00E70D76" w:rsidRDefault="00E70D76" w:rsidP="00E70D76">
            <w:pPr>
              <w:rPr>
                <w:sz w:val="16"/>
                <w:szCs w:val="16"/>
              </w:rPr>
            </w:pPr>
          </w:p>
          <w:p w14:paraId="1DEDE158" w14:textId="77777777" w:rsidR="00E70D76" w:rsidRDefault="00E70D76" w:rsidP="00E70D76">
            <w:pPr>
              <w:rPr>
                <w:sz w:val="16"/>
                <w:szCs w:val="16"/>
              </w:rPr>
            </w:pPr>
            <w:r>
              <w:rPr>
                <w:sz w:val="16"/>
                <w:szCs w:val="16"/>
              </w:rPr>
              <w:t>UNDP</w:t>
            </w:r>
          </w:p>
          <w:p w14:paraId="49EABD37" w14:textId="77777777" w:rsidR="00E70D76" w:rsidRDefault="00E70D76" w:rsidP="00E70D76">
            <w:pPr>
              <w:rPr>
                <w:sz w:val="16"/>
                <w:szCs w:val="16"/>
              </w:rPr>
            </w:pPr>
            <w:r>
              <w:rPr>
                <w:sz w:val="16"/>
                <w:szCs w:val="16"/>
              </w:rPr>
              <w:t>EU</w:t>
            </w:r>
          </w:p>
          <w:p w14:paraId="4D69D56D" w14:textId="77777777" w:rsidR="00E70D76" w:rsidRDefault="00E70D76" w:rsidP="00E70D76">
            <w:pPr>
              <w:rPr>
                <w:sz w:val="16"/>
                <w:szCs w:val="16"/>
              </w:rPr>
            </w:pPr>
          </w:p>
          <w:p w14:paraId="702D8665" w14:textId="77777777" w:rsidR="00E70D76" w:rsidRPr="003C26C1" w:rsidRDefault="00E70D76" w:rsidP="00E70D76">
            <w:pPr>
              <w:rPr>
                <w:sz w:val="16"/>
                <w:szCs w:val="16"/>
              </w:rPr>
            </w:pPr>
          </w:p>
        </w:tc>
        <w:tc>
          <w:tcPr>
            <w:tcW w:w="379" w:type="pct"/>
          </w:tcPr>
          <w:p w14:paraId="1D89BBB1" w14:textId="77777777" w:rsidR="00E70D76" w:rsidRDefault="00E70D76" w:rsidP="00E70D76">
            <w:pPr>
              <w:rPr>
                <w:sz w:val="16"/>
                <w:szCs w:val="16"/>
              </w:rPr>
            </w:pPr>
          </w:p>
          <w:p w14:paraId="47F23776" w14:textId="77777777" w:rsidR="00E70D76" w:rsidRDefault="00E70D76" w:rsidP="00E70D76">
            <w:pPr>
              <w:rPr>
                <w:sz w:val="16"/>
                <w:szCs w:val="16"/>
              </w:rPr>
            </w:pPr>
            <w:r>
              <w:rPr>
                <w:sz w:val="16"/>
                <w:szCs w:val="16"/>
              </w:rPr>
              <w:t>Project</w:t>
            </w:r>
          </w:p>
          <w:p w14:paraId="3246929E" w14:textId="77777777" w:rsidR="00E70D76" w:rsidRDefault="00E70D76" w:rsidP="00E70D76">
            <w:pPr>
              <w:rPr>
                <w:sz w:val="16"/>
                <w:szCs w:val="16"/>
              </w:rPr>
            </w:pPr>
          </w:p>
          <w:p w14:paraId="58738EB0" w14:textId="77777777" w:rsidR="00E70D76" w:rsidRDefault="00E70D76" w:rsidP="00E70D76">
            <w:pPr>
              <w:rPr>
                <w:sz w:val="16"/>
                <w:szCs w:val="16"/>
              </w:rPr>
            </w:pPr>
          </w:p>
          <w:p w14:paraId="6435E73A" w14:textId="77777777" w:rsidR="00E70D76" w:rsidRDefault="00E70D76" w:rsidP="00E70D76">
            <w:pPr>
              <w:rPr>
                <w:sz w:val="16"/>
                <w:szCs w:val="16"/>
              </w:rPr>
            </w:pPr>
          </w:p>
        </w:tc>
        <w:tc>
          <w:tcPr>
            <w:tcW w:w="413" w:type="pct"/>
          </w:tcPr>
          <w:p w14:paraId="02F48E7D" w14:textId="77777777" w:rsidR="00E70D76" w:rsidRDefault="00E70D76" w:rsidP="00E70D76">
            <w:pPr>
              <w:spacing w:before="40" w:after="40"/>
              <w:rPr>
                <w:sz w:val="16"/>
                <w:szCs w:val="16"/>
              </w:rPr>
            </w:pPr>
          </w:p>
          <w:p w14:paraId="7B0B12E5" w14:textId="77777777" w:rsidR="00E70D76" w:rsidRDefault="00E70D76" w:rsidP="00E70D76">
            <w:pPr>
              <w:spacing w:before="40" w:after="40"/>
              <w:rPr>
                <w:sz w:val="16"/>
                <w:szCs w:val="16"/>
              </w:rPr>
            </w:pPr>
            <w:r>
              <w:rPr>
                <w:sz w:val="16"/>
                <w:szCs w:val="16"/>
              </w:rPr>
              <w:t>July 2021</w:t>
            </w:r>
          </w:p>
          <w:p w14:paraId="72E0D1F4" w14:textId="77777777" w:rsidR="00E70D76" w:rsidRDefault="00E70D76" w:rsidP="00E70D76">
            <w:pPr>
              <w:spacing w:before="40" w:after="40"/>
              <w:rPr>
                <w:sz w:val="16"/>
                <w:szCs w:val="16"/>
              </w:rPr>
            </w:pPr>
          </w:p>
          <w:p w14:paraId="35E36AAA" w14:textId="77777777" w:rsidR="00E70D76" w:rsidRDefault="00E70D76" w:rsidP="00E70D76">
            <w:pPr>
              <w:spacing w:before="40" w:after="40"/>
              <w:rPr>
                <w:sz w:val="16"/>
                <w:szCs w:val="16"/>
              </w:rPr>
            </w:pPr>
          </w:p>
        </w:tc>
        <w:tc>
          <w:tcPr>
            <w:tcW w:w="369" w:type="pct"/>
          </w:tcPr>
          <w:p w14:paraId="707FBA52" w14:textId="77777777" w:rsidR="00E70D76" w:rsidRDefault="00E70D76" w:rsidP="00E70D76">
            <w:pPr>
              <w:rPr>
                <w:sz w:val="16"/>
                <w:szCs w:val="16"/>
              </w:rPr>
            </w:pPr>
          </w:p>
          <w:p w14:paraId="6F1BCF53" w14:textId="77777777" w:rsidR="00E70D76" w:rsidRDefault="00E70D76" w:rsidP="00E70D76">
            <w:pPr>
              <w:rPr>
                <w:sz w:val="16"/>
                <w:szCs w:val="16"/>
              </w:rPr>
            </w:pPr>
            <w:r>
              <w:rPr>
                <w:sz w:val="16"/>
                <w:szCs w:val="16"/>
              </w:rPr>
              <w:t>100,000</w:t>
            </w:r>
          </w:p>
          <w:p w14:paraId="18EDA6F4" w14:textId="77777777" w:rsidR="00E70D76" w:rsidRDefault="00E70D76" w:rsidP="00E70D76">
            <w:pPr>
              <w:rPr>
                <w:sz w:val="16"/>
                <w:szCs w:val="16"/>
              </w:rPr>
            </w:pPr>
          </w:p>
          <w:p w14:paraId="702AA598" w14:textId="77777777" w:rsidR="00E70D76" w:rsidRDefault="00E70D76" w:rsidP="00E70D76">
            <w:pPr>
              <w:rPr>
                <w:sz w:val="16"/>
                <w:szCs w:val="16"/>
              </w:rPr>
            </w:pPr>
          </w:p>
          <w:p w14:paraId="2F1FB8F2" w14:textId="77777777" w:rsidR="00E70D76" w:rsidRDefault="00E70D76" w:rsidP="00E70D76">
            <w:pPr>
              <w:rPr>
                <w:sz w:val="16"/>
                <w:szCs w:val="16"/>
              </w:rPr>
            </w:pPr>
          </w:p>
        </w:tc>
        <w:tc>
          <w:tcPr>
            <w:tcW w:w="445" w:type="pct"/>
          </w:tcPr>
          <w:p w14:paraId="6F06F826" w14:textId="77777777" w:rsidR="00E70D76" w:rsidRDefault="00E70D76" w:rsidP="00E70D76">
            <w:pPr>
              <w:rPr>
                <w:rStyle w:val="CommentReference"/>
                <w:sz w:val="16"/>
                <w:szCs w:val="16"/>
                <w:lang w:eastAsia="uk-UA"/>
              </w:rPr>
            </w:pPr>
          </w:p>
          <w:p w14:paraId="796ABAA5" w14:textId="77777777" w:rsidR="00E70D76" w:rsidRDefault="00E70D76" w:rsidP="00E70D76">
            <w:pPr>
              <w:rPr>
                <w:rStyle w:val="CommentReference"/>
                <w:sz w:val="16"/>
                <w:szCs w:val="16"/>
                <w:lang w:eastAsia="uk-UA"/>
              </w:rPr>
            </w:pPr>
            <w:r>
              <w:rPr>
                <w:rStyle w:val="CommentReference"/>
                <w:sz w:val="16"/>
                <w:szCs w:val="16"/>
                <w:lang w:eastAsia="uk-UA"/>
              </w:rPr>
              <w:t>UNDP OR</w:t>
            </w:r>
          </w:p>
          <w:p w14:paraId="0E873B10" w14:textId="77777777" w:rsidR="00E70D76" w:rsidRDefault="00E70D76" w:rsidP="00E70D76">
            <w:pPr>
              <w:rPr>
                <w:rStyle w:val="CommentReference"/>
                <w:sz w:val="16"/>
                <w:szCs w:val="16"/>
                <w:lang w:eastAsia="uk-UA"/>
              </w:rPr>
            </w:pPr>
            <w:r>
              <w:rPr>
                <w:rStyle w:val="CommentReference"/>
                <w:sz w:val="16"/>
                <w:szCs w:val="16"/>
                <w:lang w:eastAsia="uk-UA"/>
              </w:rPr>
              <w:t>(EU Funds)</w:t>
            </w:r>
          </w:p>
          <w:p w14:paraId="74F196AC" w14:textId="77777777" w:rsidR="00E70D76" w:rsidRDefault="00E70D76" w:rsidP="00E70D76">
            <w:pPr>
              <w:rPr>
                <w:rStyle w:val="CommentReference"/>
                <w:sz w:val="16"/>
                <w:szCs w:val="16"/>
                <w:lang w:eastAsia="uk-UA"/>
              </w:rPr>
            </w:pPr>
          </w:p>
          <w:p w14:paraId="732E37B9" w14:textId="77777777" w:rsidR="00E70D76" w:rsidRDefault="00E70D76" w:rsidP="00E70D76">
            <w:pPr>
              <w:rPr>
                <w:rStyle w:val="CommentReference"/>
                <w:sz w:val="16"/>
                <w:szCs w:val="16"/>
                <w:lang w:eastAsia="uk-UA"/>
              </w:rPr>
            </w:pPr>
          </w:p>
        </w:tc>
      </w:tr>
      <w:tr w:rsidR="00E70D76" w:rsidRPr="003C26C1" w14:paraId="6B384D0E" w14:textId="77777777" w:rsidTr="00A37BF8">
        <w:trPr>
          <w:trHeight w:val="60"/>
        </w:trPr>
        <w:tc>
          <w:tcPr>
            <w:tcW w:w="1313" w:type="pct"/>
          </w:tcPr>
          <w:p w14:paraId="179E9BCC" w14:textId="77777777" w:rsidR="00E70D76" w:rsidRDefault="00E70D76" w:rsidP="00E70D76">
            <w:pPr>
              <w:rPr>
                <w:bCs/>
                <w:color w:val="000000"/>
                <w:sz w:val="16"/>
                <w:szCs w:val="16"/>
                <w:lang w:val="en-GB"/>
              </w:rPr>
            </w:pPr>
            <w:r w:rsidRPr="00E80737">
              <w:rPr>
                <w:b/>
                <w:sz w:val="16"/>
                <w:szCs w:val="16"/>
              </w:rPr>
              <w:t>UNDAF OUTCOME 4.1</w:t>
            </w:r>
            <w:r w:rsidRPr="00332E84">
              <w:rPr>
                <w:sz w:val="16"/>
                <w:szCs w:val="16"/>
              </w:rPr>
              <w:t xml:space="preserve">: </w:t>
            </w:r>
            <w:r w:rsidRPr="0032680E">
              <w:rPr>
                <w:b/>
                <w:bCs/>
                <w:color w:val="000000"/>
                <w:sz w:val="16"/>
                <w:szCs w:val="16"/>
                <w:lang w:val="en-GB"/>
              </w:rPr>
              <w:t xml:space="preserve"> </w:t>
            </w:r>
            <w:r w:rsidRPr="00606970">
              <w:rPr>
                <w:bCs/>
                <w:color w:val="000000"/>
                <w:sz w:val="16"/>
                <w:szCs w:val="16"/>
                <w:lang w:val="en-GB"/>
              </w:rPr>
              <w:t>By 2022 all citizens benefit from a system of democratic governance and public administration that is more effective, transparent, participative and people centred, and that contributes to the achievement of the SDGs.</w:t>
            </w:r>
          </w:p>
          <w:p w14:paraId="3ACB939D" w14:textId="77777777" w:rsidR="00E70D76" w:rsidRPr="00352741" w:rsidRDefault="00E70D76" w:rsidP="00E70D76">
            <w:pPr>
              <w:rPr>
                <w:sz w:val="16"/>
                <w:szCs w:val="16"/>
                <w:lang w:val="en-GB"/>
              </w:rPr>
            </w:pPr>
          </w:p>
        </w:tc>
        <w:tc>
          <w:tcPr>
            <w:tcW w:w="1132" w:type="pct"/>
          </w:tcPr>
          <w:p w14:paraId="2EEAB1D9" w14:textId="77777777" w:rsidR="00E70D76" w:rsidRDefault="00E70D76" w:rsidP="00E70D76">
            <w:pPr>
              <w:rPr>
                <w:sz w:val="16"/>
                <w:szCs w:val="16"/>
              </w:rPr>
            </w:pPr>
          </w:p>
          <w:p w14:paraId="7CB59411" w14:textId="77777777" w:rsidR="00E70D76" w:rsidRPr="00E20067" w:rsidRDefault="00E70D76" w:rsidP="00E70D76">
            <w:pPr>
              <w:rPr>
                <w:b/>
                <w:sz w:val="16"/>
                <w:szCs w:val="16"/>
              </w:rPr>
            </w:pPr>
            <w:r w:rsidRPr="00E20067">
              <w:rPr>
                <w:b/>
                <w:sz w:val="16"/>
                <w:szCs w:val="16"/>
              </w:rPr>
              <w:t>Final Evaluation of Local Development Project</w:t>
            </w:r>
          </w:p>
          <w:p w14:paraId="5CFE3FE4" w14:textId="77777777" w:rsidR="00E70D76" w:rsidRPr="00E80737" w:rsidRDefault="00E70D76" w:rsidP="00E70D76">
            <w:pPr>
              <w:rPr>
                <w:b/>
                <w:sz w:val="16"/>
                <w:szCs w:val="16"/>
              </w:rPr>
            </w:pPr>
          </w:p>
          <w:p w14:paraId="20E60770" w14:textId="77777777" w:rsidR="00E70D76" w:rsidRPr="001E403E" w:rsidRDefault="00E70D76" w:rsidP="00E70D76">
            <w:pPr>
              <w:rPr>
                <w:sz w:val="16"/>
                <w:szCs w:val="16"/>
                <w:highlight w:val="yellow"/>
              </w:rPr>
            </w:pPr>
          </w:p>
        </w:tc>
        <w:tc>
          <w:tcPr>
            <w:tcW w:w="472" w:type="pct"/>
          </w:tcPr>
          <w:p w14:paraId="33B825F6" w14:textId="77777777" w:rsidR="00E70D76" w:rsidRDefault="00E70D76" w:rsidP="00E70D76">
            <w:pPr>
              <w:rPr>
                <w:sz w:val="16"/>
                <w:szCs w:val="16"/>
              </w:rPr>
            </w:pPr>
          </w:p>
          <w:p w14:paraId="3A9512C7" w14:textId="77777777" w:rsidR="00E70D76" w:rsidRDefault="00E70D76" w:rsidP="00E70D76">
            <w:pPr>
              <w:rPr>
                <w:sz w:val="16"/>
                <w:szCs w:val="16"/>
              </w:rPr>
            </w:pPr>
            <w:r>
              <w:rPr>
                <w:sz w:val="16"/>
                <w:szCs w:val="16"/>
              </w:rPr>
              <w:t>MNEC</w:t>
            </w:r>
          </w:p>
          <w:p w14:paraId="03FE2FEB" w14:textId="77777777" w:rsidR="00E70D76" w:rsidRDefault="00E70D76" w:rsidP="00E70D76">
            <w:pPr>
              <w:rPr>
                <w:sz w:val="16"/>
                <w:szCs w:val="16"/>
              </w:rPr>
            </w:pPr>
            <w:r>
              <w:rPr>
                <w:sz w:val="16"/>
                <w:szCs w:val="16"/>
              </w:rPr>
              <w:t>MFAP</w:t>
            </w:r>
          </w:p>
          <w:p w14:paraId="4980F2C2" w14:textId="77777777" w:rsidR="00E70D76" w:rsidRDefault="00E70D76" w:rsidP="00E70D76">
            <w:pPr>
              <w:rPr>
                <w:sz w:val="16"/>
                <w:szCs w:val="16"/>
              </w:rPr>
            </w:pPr>
            <w:r>
              <w:rPr>
                <w:sz w:val="16"/>
                <w:szCs w:val="16"/>
              </w:rPr>
              <w:t>UDL</w:t>
            </w:r>
          </w:p>
          <w:p w14:paraId="72EDD2A4" w14:textId="77777777" w:rsidR="00E70D76" w:rsidRPr="003C26C1" w:rsidRDefault="00E70D76" w:rsidP="00E70D76">
            <w:pPr>
              <w:rPr>
                <w:sz w:val="16"/>
                <w:szCs w:val="16"/>
              </w:rPr>
            </w:pPr>
          </w:p>
        </w:tc>
        <w:tc>
          <w:tcPr>
            <w:tcW w:w="477" w:type="pct"/>
          </w:tcPr>
          <w:p w14:paraId="28B6D970" w14:textId="77777777" w:rsidR="00E70D76" w:rsidRDefault="00E70D76" w:rsidP="00E70D76">
            <w:pPr>
              <w:rPr>
                <w:sz w:val="16"/>
                <w:szCs w:val="16"/>
              </w:rPr>
            </w:pPr>
          </w:p>
          <w:p w14:paraId="09C05AE8" w14:textId="77777777" w:rsidR="00E70D76" w:rsidRDefault="00E70D76" w:rsidP="00E70D76">
            <w:pPr>
              <w:rPr>
                <w:sz w:val="16"/>
                <w:szCs w:val="16"/>
              </w:rPr>
            </w:pPr>
            <w:r>
              <w:rPr>
                <w:sz w:val="16"/>
                <w:szCs w:val="16"/>
              </w:rPr>
              <w:t>UNDP</w:t>
            </w:r>
          </w:p>
          <w:p w14:paraId="336C391E" w14:textId="77777777" w:rsidR="00E70D76" w:rsidRPr="003C26C1" w:rsidRDefault="00E70D76" w:rsidP="00E70D76">
            <w:pPr>
              <w:rPr>
                <w:sz w:val="16"/>
                <w:szCs w:val="16"/>
              </w:rPr>
            </w:pPr>
            <w:r>
              <w:rPr>
                <w:sz w:val="16"/>
                <w:szCs w:val="16"/>
              </w:rPr>
              <w:t>LUX</w:t>
            </w:r>
          </w:p>
        </w:tc>
        <w:tc>
          <w:tcPr>
            <w:tcW w:w="379" w:type="pct"/>
          </w:tcPr>
          <w:p w14:paraId="59D80EA3" w14:textId="77777777" w:rsidR="00E70D76" w:rsidRDefault="00E70D76" w:rsidP="00E70D76">
            <w:pPr>
              <w:rPr>
                <w:sz w:val="16"/>
                <w:szCs w:val="16"/>
              </w:rPr>
            </w:pPr>
          </w:p>
          <w:p w14:paraId="50B65BC8" w14:textId="77777777" w:rsidR="00E70D76" w:rsidRDefault="00E70D76" w:rsidP="00E70D76">
            <w:pPr>
              <w:rPr>
                <w:sz w:val="16"/>
                <w:szCs w:val="16"/>
              </w:rPr>
            </w:pPr>
            <w:r>
              <w:rPr>
                <w:sz w:val="16"/>
                <w:szCs w:val="16"/>
              </w:rPr>
              <w:t>Project</w:t>
            </w:r>
          </w:p>
        </w:tc>
        <w:tc>
          <w:tcPr>
            <w:tcW w:w="413" w:type="pct"/>
          </w:tcPr>
          <w:p w14:paraId="7EEBD5F4" w14:textId="77777777" w:rsidR="00E70D76" w:rsidRDefault="00E70D76" w:rsidP="00E70D76">
            <w:pPr>
              <w:spacing w:before="40" w:after="40"/>
              <w:rPr>
                <w:sz w:val="16"/>
                <w:szCs w:val="16"/>
              </w:rPr>
            </w:pPr>
          </w:p>
          <w:p w14:paraId="387BEABA" w14:textId="77777777" w:rsidR="00E70D76" w:rsidRDefault="00E70D76" w:rsidP="00E70D76">
            <w:pPr>
              <w:spacing w:before="40" w:after="40"/>
              <w:rPr>
                <w:sz w:val="16"/>
                <w:szCs w:val="16"/>
              </w:rPr>
            </w:pPr>
            <w:r>
              <w:rPr>
                <w:sz w:val="16"/>
                <w:szCs w:val="16"/>
              </w:rPr>
              <w:t>Project</w:t>
            </w:r>
          </w:p>
        </w:tc>
        <w:tc>
          <w:tcPr>
            <w:tcW w:w="369" w:type="pct"/>
          </w:tcPr>
          <w:p w14:paraId="04E8A96E" w14:textId="77777777" w:rsidR="00E70D76" w:rsidRDefault="00E70D76" w:rsidP="00E70D76">
            <w:pPr>
              <w:rPr>
                <w:sz w:val="16"/>
                <w:szCs w:val="16"/>
              </w:rPr>
            </w:pPr>
          </w:p>
          <w:p w14:paraId="6CB89BDA" w14:textId="77777777" w:rsidR="00E70D76" w:rsidRDefault="00E70D76" w:rsidP="00E70D76">
            <w:pPr>
              <w:rPr>
                <w:sz w:val="16"/>
                <w:szCs w:val="16"/>
              </w:rPr>
            </w:pPr>
            <w:r>
              <w:rPr>
                <w:sz w:val="16"/>
                <w:szCs w:val="16"/>
              </w:rPr>
              <w:t>20,000</w:t>
            </w:r>
          </w:p>
        </w:tc>
        <w:tc>
          <w:tcPr>
            <w:tcW w:w="445" w:type="pct"/>
          </w:tcPr>
          <w:p w14:paraId="013FF18F" w14:textId="77777777" w:rsidR="00E70D76" w:rsidRDefault="00E70D76" w:rsidP="00E70D76">
            <w:pPr>
              <w:rPr>
                <w:rStyle w:val="CommentReference"/>
                <w:sz w:val="16"/>
                <w:szCs w:val="16"/>
                <w:lang w:eastAsia="uk-UA"/>
              </w:rPr>
            </w:pPr>
          </w:p>
          <w:p w14:paraId="0D22BC11" w14:textId="77777777" w:rsidR="00E70D76" w:rsidRDefault="00E70D76" w:rsidP="00E70D76">
            <w:pPr>
              <w:rPr>
                <w:rStyle w:val="CommentReference"/>
                <w:sz w:val="16"/>
                <w:szCs w:val="16"/>
                <w:lang w:eastAsia="uk-UA"/>
              </w:rPr>
            </w:pPr>
            <w:r>
              <w:rPr>
                <w:rStyle w:val="CommentReference"/>
                <w:sz w:val="16"/>
                <w:szCs w:val="16"/>
                <w:lang w:eastAsia="uk-UA"/>
              </w:rPr>
              <w:t>UNDP OR</w:t>
            </w:r>
          </w:p>
          <w:p w14:paraId="089585BD" w14:textId="77777777" w:rsidR="00E70D76" w:rsidRDefault="00E70D76" w:rsidP="00E70D76">
            <w:pPr>
              <w:rPr>
                <w:rStyle w:val="CommentReference"/>
                <w:sz w:val="16"/>
                <w:szCs w:val="16"/>
                <w:lang w:eastAsia="uk-UA"/>
              </w:rPr>
            </w:pPr>
            <w:r>
              <w:rPr>
                <w:rStyle w:val="CommentReference"/>
                <w:sz w:val="16"/>
                <w:szCs w:val="16"/>
                <w:lang w:eastAsia="uk-UA"/>
              </w:rPr>
              <w:t>(MPTF - LUX)</w:t>
            </w:r>
          </w:p>
        </w:tc>
      </w:tr>
    </w:tbl>
    <w:p w14:paraId="69F10CC7" w14:textId="77777777" w:rsidR="00AF0CEE" w:rsidRPr="003C26C1" w:rsidRDefault="00AF0CEE" w:rsidP="00AF0CEE">
      <w:pPr>
        <w:rPr>
          <w:color w:val="000000"/>
        </w:rPr>
      </w:pPr>
    </w:p>
    <w:p w14:paraId="5F842C19" w14:textId="77777777" w:rsidR="00AF0CEE" w:rsidRPr="003C26C1" w:rsidRDefault="00AF0CEE" w:rsidP="00AF0CEE">
      <w:pPr>
        <w:rPr>
          <w:color w:val="000000"/>
        </w:rPr>
      </w:pPr>
    </w:p>
    <w:p w14:paraId="6C9C93F2" w14:textId="77777777" w:rsidR="00674C5E" w:rsidRDefault="00674C5E"/>
    <w:sectPr w:rsidR="00674C5E" w:rsidSect="00AF0C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EE"/>
    <w:rsid w:val="00017F57"/>
    <w:rsid w:val="00042D2D"/>
    <w:rsid w:val="00065041"/>
    <w:rsid w:val="00135672"/>
    <w:rsid w:val="00151F7E"/>
    <w:rsid w:val="00154FBB"/>
    <w:rsid w:val="0016010A"/>
    <w:rsid w:val="001C0FC7"/>
    <w:rsid w:val="001C1715"/>
    <w:rsid w:val="001D4626"/>
    <w:rsid w:val="001E403E"/>
    <w:rsid w:val="001F6CEC"/>
    <w:rsid w:val="00205678"/>
    <w:rsid w:val="00206E82"/>
    <w:rsid w:val="0025093E"/>
    <w:rsid w:val="002C00D1"/>
    <w:rsid w:val="00332E84"/>
    <w:rsid w:val="00352741"/>
    <w:rsid w:val="00355BED"/>
    <w:rsid w:val="003924B8"/>
    <w:rsid w:val="003C3502"/>
    <w:rsid w:val="003D625B"/>
    <w:rsid w:val="004207CE"/>
    <w:rsid w:val="004460AB"/>
    <w:rsid w:val="00455B11"/>
    <w:rsid w:val="004B47FA"/>
    <w:rsid w:val="00506FB5"/>
    <w:rsid w:val="00524BE3"/>
    <w:rsid w:val="00564588"/>
    <w:rsid w:val="005662B2"/>
    <w:rsid w:val="005B3400"/>
    <w:rsid w:val="00606970"/>
    <w:rsid w:val="00674C5E"/>
    <w:rsid w:val="006B1EDB"/>
    <w:rsid w:val="006F614D"/>
    <w:rsid w:val="00710766"/>
    <w:rsid w:val="00734519"/>
    <w:rsid w:val="007C0181"/>
    <w:rsid w:val="007C7A52"/>
    <w:rsid w:val="007D5A81"/>
    <w:rsid w:val="00815D1A"/>
    <w:rsid w:val="008622C1"/>
    <w:rsid w:val="00884D28"/>
    <w:rsid w:val="008C7665"/>
    <w:rsid w:val="009064E0"/>
    <w:rsid w:val="009137EA"/>
    <w:rsid w:val="00927151"/>
    <w:rsid w:val="009413D9"/>
    <w:rsid w:val="00997A2C"/>
    <w:rsid w:val="009C1F5D"/>
    <w:rsid w:val="009D01F8"/>
    <w:rsid w:val="009D4E88"/>
    <w:rsid w:val="009F0094"/>
    <w:rsid w:val="00A001C9"/>
    <w:rsid w:val="00A06032"/>
    <w:rsid w:val="00A16320"/>
    <w:rsid w:val="00A27568"/>
    <w:rsid w:val="00A37BF8"/>
    <w:rsid w:val="00A421A0"/>
    <w:rsid w:val="00A4673C"/>
    <w:rsid w:val="00A72E0F"/>
    <w:rsid w:val="00A75B71"/>
    <w:rsid w:val="00A80C17"/>
    <w:rsid w:val="00AB5680"/>
    <w:rsid w:val="00AC0DD7"/>
    <w:rsid w:val="00AC0E42"/>
    <w:rsid w:val="00AC3972"/>
    <w:rsid w:val="00AF0CEE"/>
    <w:rsid w:val="00AF0E90"/>
    <w:rsid w:val="00B06DB0"/>
    <w:rsid w:val="00B17B96"/>
    <w:rsid w:val="00B617F5"/>
    <w:rsid w:val="00B64143"/>
    <w:rsid w:val="00B76DBD"/>
    <w:rsid w:val="00BB45BD"/>
    <w:rsid w:val="00BE6A85"/>
    <w:rsid w:val="00C16198"/>
    <w:rsid w:val="00C364F1"/>
    <w:rsid w:val="00C43519"/>
    <w:rsid w:val="00C953F6"/>
    <w:rsid w:val="00CF1D39"/>
    <w:rsid w:val="00CF5579"/>
    <w:rsid w:val="00D846F7"/>
    <w:rsid w:val="00D96053"/>
    <w:rsid w:val="00D977B0"/>
    <w:rsid w:val="00DA3331"/>
    <w:rsid w:val="00DC3782"/>
    <w:rsid w:val="00E20067"/>
    <w:rsid w:val="00E21308"/>
    <w:rsid w:val="00E33E50"/>
    <w:rsid w:val="00E70D76"/>
    <w:rsid w:val="00E757ED"/>
    <w:rsid w:val="00E76CEF"/>
    <w:rsid w:val="00E80737"/>
    <w:rsid w:val="00E86B8E"/>
    <w:rsid w:val="00EB180D"/>
    <w:rsid w:val="00F2063D"/>
    <w:rsid w:val="00F34C1A"/>
    <w:rsid w:val="00F63464"/>
    <w:rsid w:val="00F949B5"/>
    <w:rsid w:val="00FB251F"/>
    <w:rsid w:val="00FE6EF1"/>
    <w:rsid w:val="00FE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55AB"/>
  <w15:docId w15:val="{0335CB5B-727F-4391-ACEF-ADCAA80A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C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F0CEE"/>
    <w:rPr>
      <w:rFonts w:cs="Times New Roman"/>
      <w:sz w:val="6"/>
      <w:szCs w:val="6"/>
    </w:rPr>
  </w:style>
  <w:style w:type="character" w:customStyle="1" w:styleId="projectinfo">
    <w:name w:val="project_info"/>
    <w:basedOn w:val="DefaultParagraphFont"/>
    <w:rsid w:val="00FE6EF1"/>
  </w:style>
  <w:style w:type="paragraph" w:styleId="CommentText">
    <w:name w:val="annotation text"/>
    <w:basedOn w:val="Normal"/>
    <w:link w:val="CommentTextChar"/>
    <w:uiPriority w:val="99"/>
    <w:semiHidden/>
    <w:unhideWhenUsed/>
    <w:rsid w:val="00CF1D39"/>
  </w:style>
  <w:style w:type="character" w:customStyle="1" w:styleId="CommentTextChar">
    <w:name w:val="Comment Text Char"/>
    <w:basedOn w:val="DefaultParagraphFont"/>
    <w:link w:val="CommentText"/>
    <w:uiPriority w:val="99"/>
    <w:semiHidden/>
    <w:rsid w:val="00CF1D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1D39"/>
    <w:rPr>
      <w:b/>
      <w:bCs/>
    </w:rPr>
  </w:style>
  <w:style w:type="character" w:customStyle="1" w:styleId="CommentSubjectChar">
    <w:name w:val="Comment Subject Char"/>
    <w:basedOn w:val="CommentTextChar"/>
    <w:link w:val="CommentSubject"/>
    <w:uiPriority w:val="99"/>
    <w:semiHidden/>
    <w:rsid w:val="00CF1D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6540</Characters>
  <Application>Microsoft Office Word</Application>
  <DocSecurity>0</DocSecurity>
  <Lines>159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Cina</dc:creator>
  <cp:lastModifiedBy>Svetlana Iazykova</cp:lastModifiedBy>
  <cp:revision>2</cp:revision>
  <cp:lastPrinted>2017-08-08T15:25:00Z</cp:lastPrinted>
  <dcterms:created xsi:type="dcterms:W3CDTF">2017-10-30T18:34:00Z</dcterms:created>
  <dcterms:modified xsi:type="dcterms:W3CDTF">2017-10-30T18:34:00Z</dcterms:modified>
</cp:coreProperties>
</file>